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415C" w:rsidP="6F7EF2B6" w:rsidRDefault="756D235F" w14:paraId="112E4C95" w14:textId="21FE097F">
      <w:pPr>
        <w:pStyle w:val="Heading1"/>
        <w:rPr>
          <w:rFonts w:ascii="Calibri" w:hAnsi="Calibri"/>
        </w:rPr>
      </w:pPr>
      <w:bookmarkStart w:name="social-media-app-mern" w:id="0"/>
      <w:r>
        <w:t>YouTube Clone Frontend</w:t>
      </w:r>
      <w:r w:rsidR="068D72DD">
        <w:t xml:space="preserve"> </w:t>
      </w:r>
      <w:r w:rsidR="654CB2BB">
        <w:t>Framework</w:t>
      </w:r>
      <w:bookmarkEnd w:id="0"/>
    </w:p>
    <w:p w:rsidR="00FE415C" w:rsidP="6F7EF2B6" w:rsidRDefault="068D72DD" w14:paraId="7941B169" w14:textId="019D54AD">
      <w:pPr>
        <w:pStyle w:val="Heading2"/>
        <w:rPr>
          <w:rFonts w:ascii="Calibri" w:hAnsi="Calibri"/>
        </w:rPr>
      </w:pPr>
      <w:bookmarkStart w:name="intro" w:id="1"/>
      <w:r>
        <w:t>Introduction</w:t>
      </w:r>
      <w:bookmarkEnd w:id="1"/>
    </w:p>
    <w:p w:rsidR="5D713D95" w:rsidP="6F7EF2B6" w:rsidRDefault="5D713D95" w14:paraId="3BCCA1E2" w14:textId="10B6B20F">
      <w:bookmarkStart w:name="technologies" w:id="2"/>
      <w:r w:rsidR="5D713D95">
        <w:rPr/>
        <w:t xml:space="preserve">In the first phase of the YouTube Clone project, we built out the backend for our application, creating an API that exposes access to Comments and their Replies that are stored in a database </w:t>
      </w:r>
      <w:r w:rsidR="00071BAB">
        <w:rPr/>
        <w:t xml:space="preserve">tied to a user </w:t>
      </w:r>
      <w:r w:rsidR="5D713D95">
        <w:rPr/>
        <w:t xml:space="preserve">using the unique </w:t>
      </w:r>
      <w:proofErr w:type="spellStart"/>
      <w:r w:rsidRPr="11392DB1" w:rsidR="5D713D95">
        <w:rPr>
          <w:rStyle w:val="CodeChar"/>
        </w:rPr>
        <w:t>videoId</w:t>
      </w:r>
      <w:proofErr w:type="spellEnd"/>
      <w:r w:rsidRPr="11392DB1" w:rsidR="00071BAB">
        <w:rPr>
          <w:rStyle w:val="CodeChar"/>
        </w:rPr>
        <w:t xml:space="preserve"> </w:t>
      </w:r>
      <w:r w:rsidR="0666A610">
        <w:rPr/>
        <w:t>for each video those comments are being left on.</w:t>
      </w:r>
    </w:p>
    <w:p w:rsidR="0666A610" w:rsidP="3BD87B8D" w:rsidRDefault="0666A610" w14:paraId="3BFC3783" w14:textId="2462A3B3">
      <w:r w:rsidR="0666A610">
        <w:rPr/>
        <w:t>Now, we are moving into the second phase of the project. We will be using React to build a front-end client application that will consume both your backend API for</w:t>
      </w:r>
      <w:r w:rsidR="00071BAB">
        <w:rPr/>
        <w:t xml:space="preserve"> user registration, logging in, </w:t>
      </w:r>
      <w:r w:rsidR="0666A610">
        <w:rPr/>
        <w:t xml:space="preserve">comments/replies as well as the YouTube Data API for video information and related videos. </w:t>
      </w:r>
      <w:r>
        <w:br/>
      </w:r>
      <w:r>
        <w:br/>
      </w:r>
      <w:r w:rsidR="6ED5E4A9">
        <w:rPr/>
        <w:t xml:space="preserve">This front-end will increase the complexity of asynchronous programming, as multiple components will be dependent on data coming from external resources. </w:t>
      </w:r>
    </w:p>
    <w:p w:rsidR="00FE415C" w:rsidP="068D72DD" w:rsidRDefault="068D72DD" w14:paraId="59439E1E" w14:textId="700A3590">
      <w:pPr>
        <w:pStyle w:val="Heading2"/>
      </w:pPr>
      <w:r>
        <w:t>Technologies</w:t>
      </w:r>
    </w:p>
    <w:bookmarkEnd w:id="2"/>
    <w:p w:rsidR="00FE415C" w:rsidP="068D72DD" w:rsidRDefault="068D72DD" w14:paraId="42AD07AB" w14:textId="444F1B90">
      <w:r>
        <w:t xml:space="preserve">React.js, React Hooks, HTML/CSS, Bootstrap, </w:t>
      </w:r>
      <w:proofErr w:type="spellStart"/>
      <w:r>
        <w:t>Axios</w:t>
      </w:r>
      <w:proofErr w:type="spellEnd"/>
      <w:r w:rsidR="425C5E60">
        <w:t>, YouTube Data API</w:t>
      </w:r>
    </w:p>
    <w:p w:rsidR="00FE415C" w:rsidP="6F7EF2B6" w:rsidRDefault="068D72DD" w14:paraId="5B039944" w14:textId="5BFCD5A8">
      <w:pPr>
        <w:pStyle w:val="Heading2"/>
      </w:pPr>
      <w:bookmarkStart w:name="learning-objective" w:id="3"/>
      <w:r>
        <w:t>Learning Objective</w:t>
      </w:r>
      <w:bookmarkEnd w:id="3"/>
    </w:p>
    <w:p w:rsidR="068D72DD" w:rsidP="068D72DD" w:rsidRDefault="4A77F67B" w14:paraId="23F23517" w14:textId="2B4E461C">
      <w:r w:rsidR="4A77F67B">
        <w:rPr/>
        <w:t xml:space="preserve">The objective of this project is to leverage modern React features and multiple external data sources to create a wrapper around the YouTube Data API – creating a minimal alternative </w:t>
      </w:r>
      <w:r w:rsidR="4A77F67B">
        <w:rPr/>
        <w:t xml:space="preserve">client </w:t>
      </w:r>
      <w:r w:rsidR="5FDDBD22">
        <w:rPr/>
        <w:t>that exposes only the critical features needed to enjoy videos!</w:t>
      </w:r>
      <w:r w:rsidR="4CD57914">
        <w:rPr/>
        <w:t xml:space="preserve"> You will also sharpen design skills by crafting a wireframe for the </w:t>
      </w:r>
      <w:r w:rsidR="4CD57914">
        <w:rPr/>
        <w:t>front-end</w:t>
      </w:r>
      <w:r w:rsidR="4CD57914">
        <w:rPr/>
        <w:t xml:space="preserve"> and making your application look as close to the design as possible!</w:t>
      </w:r>
    </w:p>
    <w:p w:rsidR="569C3136" w:rsidP="569C3136" w:rsidRDefault="569C3136" w14:paraId="477096F0" w14:textId="4B514DFA">
      <w:bookmarkStart w:name="resources" w:id="4"/>
    </w:p>
    <w:p w:rsidR="7BBA2C9E" w:rsidP="7BBA2C9E" w:rsidRDefault="7BBA2C9E" w14:paraId="6FD5B096" w14:textId="50AC3AEB"/>
    <w:p w:rsidR="068D72DD" w:rsidP="3BD87B8D" w:rsidRDefault="068D72DD" w14:paraId="0439E960" w14:textId="554E6494">
      <w:pPr>
        <w:pStyle w:val="IntenseQuote"/>
        <w:spacing w:before="180" w:after="180"/>
        <w:ind w:left="0" w:right="0"/>
      </w:pPr>
      <w:r>
        <w:t xml:space="preserve">💡 </w:t>
      </w:r>
      <w:r w:rsidR="5202C3D8">
        <w:t>Do not progress through this document until your backend API has been checked off by an instructor!</w:t>
      </w:r>
    </w:p>
    <w:p w:rsidR="7BBA2C9E" w:rsidP="7BBA2C9E" w:rsidRDefault="7BBA2C9E" w14:paraId="0832DAC1" w14:textId="66CB0FDF"/>
    <w:p w:rsidR="00FE415C" w:rsidP="068D72DD" w:rsidRDefault="068D72DD" w14:paraId="32FE3D51" w14:textId="6FC79ED6">
      <w:pPr>
        <w:pStyle w:val="Heading2"/>
      </w:pPr>
      <w:r>
        <w:t>Resources</w:t>
      </w:r>
    </w:p>
    <w:bookmarkEnd w:id="4"/>
    <w:p w:rsidRPr="00850CB3" w:rsidR="00850CB3" w:rsidP="068D72DD" w:rsidRDefault="068D72DD" w14:paraId="5F77AF4B" w14:textId="0D8CAA9D">
      <w:pPr>
        <w:pStyle w:val="Compact"/>
        <w:rPr>
          <w:b/>
          <w:bCs/>
        </w:rPr>
      </w:pPr>
      <w:r w:rsidRPr="6F7EF2B6">
        <w:rPr>
          <w:b/>
          <w:bCs/>
        </w:rPr>
        <w:t>PowerPoints</w:t>
      </w:r>
    </w:p>
    <w:p w:rsidR="00FE415C" w:rsidP="068D72DD" w:rsidRDefault="068D72DD" w14:paraId="02293177" w14:textId="2D0DCE83">
      <w:pPr>
        <w:pStyle w:val="Compact"/>
        <w:numPr>
          <w:ilvl w:val="0"/>
          <w:numId w:val="7"/>
        </w:numPr>
        <w:rPr>
          <w:rFonts w:asciiTheme="minorHAnsi" w:hAnsiTheme="minorHAnsi" w:eastAsiaTheme="minorEastAsia" w:cstheme="minorBidi"/>
        </w:rPr>
      </w:pPr>
      <w:r>
        <w:t xml:space="preserve">React </w:t>
      </w:r>
      <w:r w:rsidR="055BA7D2">
        <w:t>Hooks</w:t>
      </w:r>
    </w:p>
    <w:p w:rsidR="52B7DD56" w:rsidP="7BBA2C9E" w:rsidRDefault="52B7DD56" w14:paraId="3041BA4A" w14:textId="5C304D73">
      <w:pPr>
        <w:pStyle w:val="Compact"/>
        <w:numPr>
          <w:ilvl w:val="0"/>
          <w:numId w:val="7"/>
        </w:numPr>
      </w:pPr>
      <w:r>
        <w:t>Design/UX</w:t>
      </w:r>
    </w:p>
    <w:p w:rsidR="52B7DD56" w:rsidP="7BBA2C9E" w:rsidRDefault="52B7DD56" w14:paraId="01CEB7C4" w14:textId="6879FEC2">
      <w:pPr>
        <w:pStyle w:val="Compact"/>
        <w:numPr>
          <w:ilvl w:val="0"/>
          <w:numId w:val="7"/>
        </w:numPr>
      </w:pPr>
      <w:r>
        <w:t>Wireframing + Prototyping</w:t>
      </w:r>
    </w:p>
    <w:p w:rsidR="00850CB3" w:rsidP="7BBA2C9E" w:rsidRDefault="00850CB3" w14:paraId="2B2F3B62" w14:textId="34B78335">
      <w:pPr>
        <w:pStyle w:val="Compact"/>
        <w:numPr>
          <w:ilvl w:val="0"/>
          <w:numId w:val="7"/>
        </w:numPr>
      </w:pPr>
      <w:r>
        <w:t>React JWT</w:t>
      </w:r>
    </w:p>
    <w:p w:rsidR="00850CB3" w:rsidP="7BBA2C9E" w:rsidRDefault="00850CB3" w14:paraId="7F316A2F" w14:textId="6F3383BA">
      <w:pPr>
        <w:pStyle w:val="Compact"/>
        <w:numPr>
          <w:ilvl w:val="0"/>
          <w:numId w:val="7"/>
        </w:numPr>
      </w:pPr>
      <w:r>
        <w:t>React Router</w:t>
      </w:r>
    </w:p>
    <w:p w:rsidR="00FE415C" w:rsidP="068D72DD" w:rsidRDefault="068D72DD" w14:paraId="450B4D9F" w14:textId="77777777">
      <w:pPr>
        <w:pStyle w:val="Compact"/>
        <w:rPr>
          <w:b/>
          <w:bCs/>
        </w:rPr>
      </w:pPr>
      <w:r w:rsidRPr="6F7EF2B6">
        <w:rPr>
          <w:b/>
          <w:bCs/>
        </w:rPr>
        <w:t>Documents</w:t>
      </w:r>
    </w:p>
    <w:p w:rsidR="4D2E2C18" w:rsidP="7BBA2C9E" w:rsidRDefault="4D2E2C18" w14:paraId="5BA9905D" w14:textId="71499BBA">
      <w:pPr>
        <w:pStyle w:val="Compact"/>
        <w:numPr>
          <w:ilvl w:val="0"/>
          <w:numId w:val="6"/>
        </w:numPr>
        <w:rPr>
          <w:rFonts w:asciiTheme="minorHAnsi" w:hAnsiTheme="minorHAnsi" w:eastAsiaTheme="minorEastAsia" w:cstheme="minorBidi"/>
        </w:rPr>
      </w:pPr>
      <w:r>
        <w:t>User Stories document – contains information and links relating to making requests to the YouTube Data API</w:t>
      </w:r>
    </w:p>
    <w:p w:rsidR="00FE415C" w:rsidP="068D72DD" w:rsidRDefault="068D72DD" w14:paraId="722D6ECC" w14:textId="77777777">
      <w:pPr>
        <w:pStyle w:val="Compact"/>
        <w:rPr>
          <w:b/>
          <w:bCs/>
        </w:rPr>
      </w:pPr>
      <w:r w:rsidRPr="6F7EF2B6">
        <w:rPr>
          <w:b/>
          <w:bCs/>
        </w:rPr>
        <w:t>Relevant Projects</w:t>
      </w:r>
    </w:p>
    <w:p w:rsidR="7A24B425" w:rsidP="6F7EF2B6" w:rsidRDefault="7A24B425" w14:paraId="7AB0AEAB" w14:textId="26516371">
      <w:bookmarkStart w:name="task" w:id="5"/>
      <w:r>
        <w:lastRenderedPageBreak/>
        <w:t>Music Library (both front and back end)</w:t>
      </w:r>
    </w:p>
    <w:p w:rsidR="00850CB3" w:rsidP="6F7EF2B6" w:rsidRDefault="00850CB3" w14:paraId="1B60BD0C" w14:textId="70FADDFC">
      <w:pPr>
        <w:rPr>
          <w:rFonts w:ascii="Consolas" w:hAnsi="Consolas" w:eastAsia="Consolas" w:cs="Consolas"/>
          <w:color w:val="C00000"/>
        </w:rPr>
      </w:pPr>
      <w:r>
        <w:t>YouTube Clone Backend</w:t>
      </w:r>
    </w:p>
    <w:p w:rsidR="5B980C1B" w:rsidP="7BBA2C9E" w:rsidRDefault="5B980C1B" w14:paraId="42C0055A" w14:textId="2CD8244E">
      <w:pPr>
        <w:pStyle w:val="Compact"/>
        <w:rPr>
          <w:b/>
          <w:bCs/>
        </w:rPr>
      </w:pPr>
      <w:r w:rsidRPr="6F7EF2B6">
        <w:rPr>
          <w:b/>
          <w:bCs/>
        </w:rPr>
        <w:t>Other Resources</w:t>
      </w:r>
    </w:p>
    <w:p w:rsidR="5B980C1B" w:rsidP="6F7EF2B6" w:rsidRDefault="5B980C1B" w14:paraId="231E47E5" w14:textId="6E266EC3">
      <w:pPr>
        <w:pStyle w:val="ListParagraph"/>
      </w:pPr>
      <w:r>
        <w:t>Third Party API Integration and React Hooks video</w:t>
      </w:r>
    </w:p>
    <w:p w:rsidR="00FE415C" w:rsidP="6F7EF2B6" w:rsidRDefault="139C34EA" w14:paraId="103E9F7B" w14:textId="46251EB0">
      <w:pPr>
        <w:pStyle w:val="ListParagraph"/>
        <w:rPr/>
      </w:pPr>
      <w:r w:rsidR="139C34EA">
        <w:rPr/>
        <w:t>Postman (FOR TESTING BOTH APIs ONLY)</w:t>
      </w:r>
    </w:p>
    <w:p w:rsidR="73212088" w:rsidP="73212088" w:rsidRDefault="73212088" w14:paraId="1A3A0D38" w14:textId="7BE97183">
      <w:pPr>
        <w:pStyle w:val="ListParagraph"/>
        <w:rPr>
          <w:rFonts w:ascii="Calibri" w:hAnsi="Calibri" w:eastAsia="Calibri" w:cs="Calibri" w:asciiTheme="minorAscii" w:hAnsiTheme="minorAscii" w:eastAsiaTheme="minorAscii" w:cstheme="minorAscii"/>
          <w:sz w:val="24"/>
          <w:szCs w:val="24"/>
        </w:rPr>
      </w:pPr>
      <w:r w:rsidRPr="73212088" w:rsidR="73212088">
        <w:rPr>
          <w:rFonts w:ascii="Calibri" w:hAnsi="Calibri" w:eastAsia="Calibri" w:cs="Calibri"/>
        </w:rPr>
        <w:t xml:space="preserve">Conditionally Rendering JSX - </w:t>
      </w:r>
      <w:hyperlink r:id="R6685e6d8798d462e">
        <w:r w:rsidRPr="73212088" w:rsidR="73212088">
          <w:rPr>
            <w:rStyle w:val="Hyperlink"/>
            <w:rFonts w:ascii="Calibri" w:hAnsi="Calibri" w:eastAsia="Calibri" w:cs="Calibri"/>
          </w:rPr>
          <w:t>https://www.digitalocean.com/community/tutorials/7-ways-to-implement-conditional-rendering-in-react-applications</w:t>
        </w:r>
      </w:hyperlink>
    </w:p>
    <w:p w:rsidR="00FE415C" w:rsidP="6F7EF2B6" w:rsidRDefault="068D72DD" w14:paraId="0B28C121" w14:textId="035A2A8F">
      <w:pPr>
        <w:pStyle w:val="Heading2"/>
      </w:pPr>
      <w:r w:rsidR="068D72DD">
        <w:rPr/>
        <w:t>Tasks</w:t>
      </w:r>
      <w:bookmarkEnd w:id="5"/>
    </w:p>
    <w:p w:rsidR="00FE415C" w:rsidP="33C72600" w:rsidRDefault="6075E610" w14:paraId="561861F5" w14:textId="5DD7C917" w14:noSpellErr="1">
      <w:pPr>
        <w:pStyle w:val="Compact"/>
        <w:numPr>
          <w:ilvl w:val="0"/>
          <w:numId w:val="4"/>
        </w:numPr>
        <w:rPr>
          <w:rFonts w:ascii="Cambria" w:hAnsi="Cambria" w:eastAsia="" w:cs="" w:asciiTheme="minorAscii" w:hAnsiTheme="minorAscii" w:eastAsiaTheme="minorEastAsia" w:cstheme="minorBidi"/>
        </w:rPr>
      </w:pPr>
      <w:r w:rsidRPr="33C72600" w:rsidR="6075E610">
        <w:rPr>
          <w:b w:val="1"/>
          <w:bCs w:val="1"/>
          <w:color w:val="943634" w:themeColor="accent2" w:themeTint="FF" w:themeShade="BF"/>
        </w:rPr>
        <w:t>Utilize the links in the user stories to obtain an API key for the YouTube Data API and test the two requests in Postman</w:t>
      </w:r>
      <w:r w:rsidRPr="33C72600" w:rsidR="73D70515">
        <w:rPr>
          <w:b w:val="1"/>
          <w:bCs w:val="1"/>
          <w:color w:val="943634" w:themeColor="accent2" w:themeTint="FF" w:themeShade="BF"/>
        </w:rPr>
        <w:t>.</w:t>
      </w:r>
      <w:r w:rsidR="73D70515">
        <w:rPr/>
        <w:t xml:space="preserve"> </w:t>
      </w:r>
      <w:r w:rsidR="21D100DF">
        <w:rPr/>
        <w:t xml:space="preserve">Pay close attention to the documentation and be sure to note the possible </w:t>
      </w:r>
      <w:r w:rsidRPr="33C72600" w:rsidR="21D100DF">
        <w:rPr>
          <w:rStyle w:val="CodeChar"/>
        </w:rPr>
        <w:t xml:space="preserve">params </w:t>
      </w:r>
      <w:r w:rsidR="21D100DF">
        <w:rPr/>
        <w:t xml:space="preserve">you could utilize in your requests (including </w:t>
      </w:r>
      <w:r w:rsidRPr="33C72600" w:rsidR="21D100DF">
        <w:rPr>
          <w:rStyle w:val="CodeChar"/>
        </w:rPr>
        <w:t>snippet</w:t>
      </w:r>
      <w:r w:rsidR="21D100DF">
        <w:rPr/>
        <w:t>)</w:t>
      </w:r>
    </w:p>
    <w:p w:rsidR="33C72600" w:rsidP="33C72600" w:rsidRDefault="33C72600" w14:paraId="0E31C2FD" w14:textId="065C6ED5">
      <w:pPr>
        <w:pStyle w:val="Compact"/>
        <w:numPr>
          <w:ilvl w:val="0"/>
          <w:numId w:val="4"/>
        </w:numPr>
        <w:rPr>
          <w:b w:val="1"/>
          <w:bCs w:val="1"/>
          <w:color w:val="943634" w:themeColor="accent2" w:themeTint="FF" w:themeShade="BF"/>
        </w:rPr>
      </w:pPr>
      <w:r w:rsidRPr="33C72600" w:rsidR="33C72600">
        <w:rPr>
          <w:rFonts w:ascii="Calibri" w:hAnsi="Calibri" w:eastAsia="Calibri" w:cs="Calibri"/>
          <w:b w:val="1"/>
          <w:bCs w:val="1"/>
          <w:color w:val="943634" w:themeColor="accent2" w:themeTint="FF" w:themeShade="BF"/>
        </w:rPr>
        <w:t>Watch the provided React Django Starter Code Walkthrough videos for the Frontend.</w:t>
      </w:r>
    </w:p>
    <w:p w:rsidR="00FE415C" w:rsidP="33C72600" w:rsidRDefault="068D72DD" w14:paraId="6B6CFF2D" w14:textId="403A0F24">
      <w:pPr>
        <w:pStyle w:val="Compact"/>
        <w:numPr>
          <w:ilvl w:val="0"/>
          <w:numId w:val="4"/>
        </w:numPr>
        <w:rPr>
          <w:rFonts w:ascii="Cambria" w:hAnsi="Cambria" w:eastAsia="" w:cs="" w:asciiTheme="minorAscii" w:hAnsiTheme="minorAscii" w:eastAsiaTheme="minorEastAsia" w:cstheme="minorBidi"/>
        </w:rPr>
      </w:pPr>
      <w:r w:rsidRPr="11392DB1" w:rsidR="068D72DD">
        <w:rPr>
          <w:b w:val="1"/>
          <w:bCs w:val="1"/>
          <w:color w:val="943634" w:themeColor="accent2" w:themeTint="FF" w:themeShade="BF"/>
        </w:rPr>
        <w:t>Design the React application using a wireframing/prototyping tool like Adobe XD or Figma</w:t>
      </w:r>
      <w:r w:rsidRPr="11392DB1" w:rsidR="068D72DD">
        <w:rPr>
          <w:b w:val="1"/>
          <w:bCs w:val="1"/>
          <w:color w:val="943634" w:themeColor="accent2" w:themeTint="FF" w:themeShade="BF"/>
          <w:sz w:val="28"/>
          <w:szCs w:val="28"/>
        </w:rPr>
        <w:t>.</w:t>
      </w:r>
      <w:r w:rsidR="068D72DD">
        <w:rPr/>
        <w:t xml:space="preserve"> </w:t>
      </w:r>
      <w:r w:rsidR="427E8E46">
        <w:rPr/>
        <w:t xml:space="preserve">Refer to the Wireframing and Prototyping PowerPoint lecture for </w:t>
      </w:r>
      <w:r w:rsidR="47010349">
        <w:rPr/>
        <w:t>a low fidelity version of what we expect at a minimum for the project.</w:t>
      </w:r>
    </w:p>
    <w:p w:rsidR="00FE415C" w:rsidP="33C72600" w:rsidRDefault="068D72DD" w14:paraId="0FB0A8ED" w14:textId="77777777">
      <w:pPr>
        <w:pStyle w:val="Compact"/>
        <w:numPr>
          <w:ilvl w:val="0"/>
          <w:numId w:val="4"/>
        </w:numPr>
        <w:rPr>
          <w:rFonts w:ascii="Cambria" w:hAnsi="Cambria" w:eastAsia="" w:cs="" w:asciiTheme="minorAscii" w:hAnsiTheme="minorAscii" w:eastAsiaTheme="minorEastAsia" w:cstheme="minorBidi"/>
        </w:rPr>
      </w:pPr>
      <w:r w:rsidRPr="33C72600" w:rsidR="068D72DD">
        <w:rPr>
          <w:b w:val="1"/>
          <w:bCs w:val="1"/>
          <w:color w:val="943634" w:themeColor="accent2" w:themeTint="FF" w:themeShade="BF"/>
        </w:rPr>
        <w:t>Build and test the React Frontend</w:t>
      </w:r>
      <w:r w:rsidRPr="33C72600" w:rsidR="068D72DD">
        <w:rPr>
          <w:sz w:val="22"/>
          <w:szCs w:val="22"/>
        </w:rPr>
        <w:t xml:space="preserve"> </w:t>
      </w:r>
      <w:r w:rsidR="068D72DD">
        <w:rPr/>
        <w:t xml:space="preserve">using React best practices (components organized into their own folders with external CSS stylesheets, lifting state up as high as possible in component hierarchy, passing data from parents to children as props, </w:t>
      </w:r>
      <w:proofErr w:type="spellStart"/>
      <w:r w:rsidR="068D72DD">
        <w:rPr/>
        <w:t>etc</w:t>
      </w:r>
      <w:proofErr w:type="spellEnd"/>
      <w:r w:rsidR="068D72DD">
        <w:rPr/>
        <w:t>)</w:t>
      </w:r>
    </w:p>
    <w:p w:rsidR="7BBA2C9E" w:rsidP="7BBA2C9E" w:rsidRDefault="7BBA2C9E" w14:paraId="2282CADF" w14:textId="678BC567">
      <w:pPr>
        <w:pStyle w:val="Compact"/>
        <w:ind w:left="720"/>
      </w:pPr>
      <w:bookmarkStart w:name="setup-steps" w:id="6"/>
    </w:p>
    <w:p w:rsidR="00FE415C" w:rsidP="068D72DD" w:rsidRDefault="068D72DD" w14:paraId="29F99169" w14:textId="77777777">
      <w:pPr>
        <w:pStyle w:val="Heading2"/>
      </w:pPr>
      <w:r>
        <w:lastRenderedPageBreak/>
        <w:t>Setup Steps:</w:t>
      </w:r>
    </w:p>
    <w:bookmarkEnd w:id="6"/>
    <w:p w:rsidR="00FE415C" w:rsidP="7BBA2C9E" w:rsidRDefault="068D72DD" w14:paraId="3D4BD268" w14:textId="1334EAE7">
      <w:pPr>
        <w:rPr>
          <w:i/>
          <w:iCs/>
        </w:rPr>
      </w:pPr>
      <w:r w:rsidRPr="7BBA2C9E">
        <w:rPr>
          <w:i/>
          <w:iCs/>
        </w:rPr>
        <w:t xml:space="preserve">For </w:t>
      </w:r>
      <w:r w:rsidRPr="7BBA2C9E" w:rsidR="7FBA7FA3">
        <w:rPr>
          <w:i/>
          <w:iCs/>
        </w:rPr>
        <w:t>Step 3 from Tasks</w:t>
      </w:r>
    </w:p>
    <w:p w:rsidR="7FBA7FA3" w:rsidP="33C72600" w:rsidRDefault="7FBA7FA3" w14:paraId="675511DA" w14:textId="1F08AFB3">
      <w:pPr>
        <w:pStyle w:val="Compact"/>
        <w:numPr>
          <w:ilvl w:val="0"/>
          <w:numId w:val="3"/>
        </w:numPr>
        <w:rPr>
          <w:rFonts w:ascii="Cambria" w:hAnsi="Cambria" w:eastAsia="" w:cs="" w:asciiTheme="minorAscii" w:hAnsiTheme="minorAscii" w:eastAsiaTheme="minorEastAsia" w:cstheme="minorBidi"/>
        </w:rPr>
      </w:pPr>
      <w:bookmarkStart w:name="end-result" w:id="7"/>
      <w:bookmarkEnd w:id="7"/>
      <w:r w:rsidR="7FBA7FA3">
        <w:rPr/>
        <w:t xml:space="preserve">Utilize the starter code to begin building your React application. </w:t>
      </w:r>
      <w:r w:rsidR="49D62F11">
        <w:rPr/>
        <w:t>You will need these additional components at a minimum:</w:t>
      </w:r>
    </w:p>
    <w:p w:rsidR="33C72600" w:rsidP="33C72600" w:rsidRDefault="33C72600" w14:paraId="64026D68" w14:textId="3B49DB5D">
      <w:pPr>
        <w:pStyle w:val="Code"/>
        <w:numPr>
          <w:ilvl w:val="0"/>
          <w:numId w:val="2"/>
        </w:numPr>
        <w:rPr/>
      </w:pPr>
      <w:r w:rsidRPr="33C72600" w:rsidR="33C72600">
        <w:rPr>
          <w:rFonts w:ascii="Consolas" w:hAnsi="Consolas" w:eastAsia="Consolas" w:cs="Consolas"/>
          <w:color w:val="C00000"/>
        </w:rPr>
        <w:t>SearchPage.jsx</w:t>
      </w:r>
    </w:p>
    <w:p w:rsidR="33C72600" w:rsidP="33C72600" w:rsidRDefault="33C72600" w14:paraId="2D981C09" w14:textId="54F93823">
      <w:pPr>
        <w:pStyle w:val="Code"/>
        <w:numPr>
          <w:ilvl w:val="0"/>
          <w:numId w:val="2"/>
        </w:numPr>
        <w:rPr/>
      </w:pPr>
      <w:r w:rsidRPr="33C72600" w:rsidR="33C72600">
        <w:rPr>
          <w:rFonts w:ascii="Consolas" w:hAnsi="Consolas" w:eastAsia="Consolas" w:cs="Consolas"/>
          <w:color w:val="C00000"/>
        </w:rPr>
        <w:t>VideoPage.jsx</w:t>
      </w:r>
    </w:p>
    <w:p w:rsidR="49D62F11" w:rsidP="6F7EF2B6" w:rsidRDefault="49D62F11" w14:paraId="5ABB2267" w14:textId="49BB2A76">
      <w:pPr>
        <w:pStyle w:val="Code"/>
        <w:numPr>
          <w:ilvl w:val="0"/>
          <w:numId w:val="2"/>
        </w:numPr>
        <w:rPr>
          <w:rFonts w:asciiTheme="minorHAnsi" w:hAnsiTheme="minorHAnsi" w:eastAsiaTheme="minorEastAsia" w:cstheme="minorBidi"/>
        </w:rPr>
      </w:pPr>
      <w:proofErr w:type="spellStart"/>
      <w:r>
        <w:t>VideoPlayer.jsx</w:t>
      </w:r>
      <w:proofErr w:type="spellEnd"/>
    </w:p>
    <w:p w:rsidR="49D62F11" w:rsidP="6F7EF2B6" w:rsidRDefault="49D62F11" w14:paraId="70CFB31F" w14:textId="7A3FB4FE">
      <w:pPr>
        <w:pStyle w:val="Code"/>
        <w:numPr>
          <w:ilvl w:val="0"/>
          <w:numId w:val="2"/>
        </w:numPr>
        <w:rPr>
          <w:rFonts w:asciiTheme="minorHAnsi" w:hAnsiTheme="minorHAnsi" w:eastAsiaTheme="minorEastAsia" w:cstheme="minorBidi"/>
        </w:rPr>
      </w:pPr>
      <w:proofErr w:type="spellStart"/>
      <w:r>
        <w:t>RelatedVideos.jsx</w:t>
      </w:r>
      <w:proofErr w:type="spellEnd"/>
    </w:p>
    <w:p w:rsidR="49D62F11" w:rsidP="6F7EF2B6" w:rsidRDefault="49D62F11" w14:paraId="30561CE4" w14:textId="6ADE0977">
      <w:pPr>
        <w:pStyle w:val="Code"/>
        <w:numPr>
          <w:ilvl w:val="0"/>
          <w:numId w:val="2"/>
        </w:numPr>
        <w:rPr>
          <w:rFonts w:asciiTheme="minorHAnsi" w:hAnsiTheme="minorHAnsi" w:eastAsiaTheme="minorEastAsia" w:cstheme="minorBidi"/>
        </w:rPr>
      </w:pPr>
      <w:proofErr w:type="spellStart"/>
      <w:r>
        <w:t>SearchBar.jsx</w:t>
      </w:r>
      <w:proofErr w:type="spellEnd"/>
    </w:p>
    <w:p w:rsidR="6B2315C4" w:rsidP="5CA17542" w:rsidRDefault="6B2315C4" w14:paraId="156FC967" w14:textId="18F16DB6">
      <w:pPr>
        <w:pStyle w:val="Code"/>
        <w:numPr>
          <w:ilvl w:val="0"/>
          <w:numId w:val="2"/>
        </w:numPr>
        <w:rPr>
          <w:rFonts w:asciiTheme="minorHAnsi" w:hAnsiTheme="minorHAnsi" w:eastAsiaTheme="minorEastAsia" w:cstheme="minorBidi"/>
        </w:rPr>
      </w:pPr>
      <w:proofErr w:type="spellStart"/>
      <w:r>
        <w:t>CommentList.jsx</w:t>
      </w:r>
      <w:proofErr w:type="spellEnd"/>
    </w:p>
    <w:p w:rsidR="11E7D0D1" w:rsidP="5CA17542" w:rsidRDefault="11E7D0D1" w14:paraId="67D92F91" w14:textId="2F8EC20E">
      <w:pPr>
        <w:pStyle w:val="Code"/>
        <w:numPr>
          <w:ilvl w:val="0"/>
          <w:numId w:val="2"/>
        </w:numPr>
      </w:pPr>
      <w:proofErr w:type="spellStart"/>
      <w:r w:rsidRPr="6F7EF2B6">
        <w:t>CommentForm.jsx</w:t>
      </w:r>
      <w:proofErr w:type="spellEnd"/>
    </w:p>
    <w:p w:rsidR="6B2315C4" w:rsidP="11392DB1" w:rsidRDefault="6B2315C4" w14:paraId="793B15E5" w14:textId="3405392D">
      <w:pPr>
        <w:pStyle w:val="Code"/>
        <w:numPr>
          <w:ilvl w:val="0"/>
          <w:numId w:val="2"/>
        </w:numPr>
        <w:rPr>
          <w:rFonts w:ascii="Cambria" w:hAnsi="Cambria" w:eastAsia="" w:cs="" w:asciiTheme="minorAscii" w:hAnsiTheme="minorAscii" w:eastAsiaTheme="minorEastAsia" w:cstheme="minorBidi"/>
        </w:rPr>
      </w:pPr>
      <w:proofErr w:type="spellStart"/>
      <w:r w:rsidR="6B2315C4">
        <w:rPr/>
        <w:t>Comment.jsx</w:t>
      </w:r>
      <w:proofErr w:type="spellEnd"/>
    </w:p>
    <w:p w:rsidR="11392DB1" w:rsidP="11392DB1" w:rsidRDefault="11392DB1" w14:paraId="0B14F923" w14:textId="0D279D3D">
      <w:pPr>
        <w:pStyle w:val="Code"/>
        <w:ind w:left="720"/>
        <w:rPr>
          <w:rFonts w:ascii="Consolas" w:hAnsi="Consolas" w:eastAsia="Consolas" w:cs="Consolas"/>
          <w:color w:val="auto"/>
        </w:rPr>
      </w:pPr>
      <w:r w:rsidRPr="11392DB1" w:rsidR="11392DB1">
        <w:rPr>
          <w:rFonts w:ascii="Consolas" w:hAnsi="Consolas" w:eastAsia="Consolas" w:cs="Consolas"/>
          <w:color w:val="auto"/>
        </w:rPr>
        <w:t>For Bonus:</w:t>
      </w:r>
    </w:p>
    <w:p w:rsidR="6B2315C4" w:rsidP="5CA17542" w:rsidRDefault="6B2315C4" w14:paraId="0DC4BA5A" w14:textId="3ED85AE4">
      <w:pPr>
        <w:pStyle w:val="Code"/>
        <w:numPr>
          <w:ilvl w:val="0"/>
          <w:numId w:val="2"/>
        </w:numPr>
        <w:rPr>
          <w:rFonts w:asciiTheme="minorHAnsi" w:hAnsiTheme="minorHAnsi" w:eastAsiaTheme="minorEastAsia" w:cstheme="minorBidi"/>
        </w:rPr>
      </w:pPr>
      <w:proofErr w:type="spellStart"/>
      <w:r>
        <w:t>ReplyList.jsx</w:t>
      </w:r>
      <w:proofErr w:type="spellEnd"/>
    </w:p>
    <w:p w:rsidR="47835189" w:rsidP="5CA17542" w:rsidRDefault="47835189" w14:paraId="5E19A952" w14:textId="4C5200AA">
      <w:pPr>
        <w:pStyle w:val="Code"/>
        <w:numPr>
          <w:ilvl w:val="0"/>
          <w:numId w:val="2"/>
        </w:numPr>
      </w:pPr>
      <w:proofErr w:type="spellStart"/>
      <w:r w:rsidRPr="6F7EF2B6">
        <w:t>ReplyForm.jsx</w:t>
      </w:r>
      <w:proofErr w:type="spellEnd"/>
    </w:p>
    <w:p w:rsidR="00C2674A" w:rsidP="33C72600" w:rsidRDefault="00C2674A" w14:paraId="2B9176D8" w14:textId="6EC008BD">
      <w:pPr>
        <w:pStyle w:val="Code"/>
        <w:numPr>
          <w:ilvl w:val="0"/>
          <w:numId w:val="2"/>
        </w:numPr>
        <w:rPr>
          <w:rFonts w:ascii="Cambria" w:hAnsi="Cambria" w:eastAsia="" w:cs="" w:asciiTheme="minorAscii" w:hAnsiTheme="minorAscii" w:eastAsiaTheme="minorEastAsia" w:cstheme="minorBidi"/>
        </w:rPr>
      </w:pPr>
      <w:r w:rsidR="6B2315C4">
        <w:rPr/>
        <w:t>Reply.jsx</w:t>
      </w:r>
    </w:p>
    <w:p w:rsidR="33C72600" w:rsidP="33C72600" w:rsidRDefault="33C72600" w14:paraId="546922A2" w14:textId="387CF4DA">
      <w:pPr>
        <w:pStyle w:val="Compact"/>
        <w:numPr>
          <w:ilvl w:val="0"/>
          <w:numId w:val="3"/>
        </w:numPr>
        <w:rPr/>
      </w:pPr>
      <w:r w:rsidR="33C72600">
        <w:rPr/>
        <w:t xml:space="preserve">Work on getting your main pages and routes set up using the pattern </w:t>
      </w:r>
      <w:r w:rsidR="33C72600">
        <w:rPr/>
        <w:t>established</w:t>
      </w:r>
      <w:r w:rsidR="33C72600">
        <w:rPr/>
        <w:t xml:space="preserve"> in the starter code (create a page component in the </w:t>
      </w:r>
      <w:r w:rsidRPr="11392DB1" w:rsidR="33C72600">
        <w:rPr>
          <w:rStyle w:val="CodeChar"/>
        </w:rPr>
        <w:t xml:space="preserve">pages </w:t>
      </w:r>
      <w:r w:rsidR="33C72600">
        <w:rPr/>
        <w:t xml:space="preserve">folder, add a route to the </w:t>
      </w:r>
      <w:r w:rsidRPr="11392DB1" w:rsidR="33C72600">
        <w:rPr>
          <w:rStyle w:val="CodeChar"/>
        </w:rPr>
        <w:t>App.</w:t>
      </w:r>
      <w:r w:rsidRPr="11392DB1" w:rsidR="33C72600">
        <w:rPr>
          <w:rStyle w:val="CodeChar"/>
        </w:rPr>
        <w:t>js</w:t>
      </w:r>
      <w:r w:rsidR="33C72600">
        <w:rPr/>
        <w:t xml:space="preserve"> file, protect it with the</w:t>
      </w:r>
      <w:r w:rsidRPr="11392DB1" w:rsidR="33C72600">
        <w:rPr>
          <w:rStyle w:val="CodeChar"/>
        </w:rPr>
        <w:t xml:space="preserve"> </w:t>
      </w:r>
      <w:proofErr w:type="spellStart"/>
      <w:r w:rsidRPr="11392DB1" w:rsidR="33C72600">
        <w:rPr>
          <w:rStyle w:val="CodeChar"/>
        </w:rPr>
        <w:t>PrivateRoute</w:t>
      </w:r>
      <w:proofErr w:type="spellEnd"/>
      <w:r w:rsidR="33C72600">
        <w:rPr/>
        <w:t xml:space="preserve"> component if only a logged in user can access)</w:t>
      </w:r>
    </w:p>
    <w:p w:rsidR="33C72600" w:rsidP="33C72600" w:rsidRDefault="33C72600" w14:paraId="6DF904BD" w14:textId="0719BF7B">
      <w:pPr>
        <w:pStyle w:val="Compact"/>
        <w:numPr>
          <w:ilvl w:val="0"/>
          <w:numId w:val="3"/>
        </w:numPr>
        <w:rPr/>
      </w:pPr>
      <w:r w:rsidR="33C72600">
        <w:rPr/>
        <w:t xml:space="preserve">Start with the </w:t>
      </w:r>
      <w:proofErr w:type="spellStart"/>
      <w:r w:rsidR="33C72600">
        <w:rPr/>
        <w:t>SearchPage</w:t>
      </w:r>
      <w:proofErr w:type="spellEnd"/>
      <w:r w:rsidR="33C72600">
        <w:rPr/>
        <w:t xml:space="preserve"> component and set up your Axios requests to fetch videos from the YouTube DATA API based on a provided search string.</w:t>
      </w:r>
    </w:p>
    <w:p w:rsidR="1803BA0C" w:rsidP="7BBA2C9E" w:rsidRDefault="1803BA0C" w14:paraId="0A915E9B" w14:textId="655C87A6">
      <w:pPr>
        <w:pStyle w:val="Compact"/>
        <w:numPr>
          <w:ilvl w:val="0"/>
          <w:numId w:val="3"/>
        </w:numPr>
        <w:rPr/>
      </w:pPr>
      <w:r w:rsidR="1803BA0C">
        <w:rPr/>
        <w:t xml:space="preserve">When your search results are verified to be coming in, work on getting the </w:t>
      </w:r>
      <w:proofErr w:type="spellStart"/>
      <w:r w:rsidRPr="33C72600" w:rsidR="1803BA0C">
        <w:rPr>
          <w:rStyle w:val="CodeChar"/>
        </w:rPr>
        <w:t>VideoPage</w:t>
      </w:r>
      <w:proofErr w:type="spellEnd"/>
      <w:r w:rsidR="1803BA0C">
        <w:rPr/>
        <w:t xml:space="preserve"> up and running, using an Embedded Player to play the video selected from the </w:t>
      </w:r>
      <w:proofErr w:type="spellStart"/>
      <w:r w:rsidRPr="33C72600" w:rsidR="1803BA0C">
        <w:rPr>
          <w:rStyle w:val="CodeChar"/>
        </w:rPr>
        <w:t>SearchPage</w:t>
      </w:r>
      <w:proofErr w:type="spellEnd"/>
      <w:r w:rsidR="1803BA0C">
        <w:rPr/>
        <w:t xml:space="preserve">. For now, just hard code the </w:t>
      </w:r>
      <w:proofErr w:type="spellStart"/>
      <w:r w:rsidRPr="33C72600" w:rsidR="1803BA0C">
        <w:rPr>
          <w:rStyle w:val="CodeChar"/>
        </w:rPr>
        <w:t>videoId</w:t>
      </w:r>
      <w:proofErr w:type="spellEnd"/>
      <w:r w:rsidRPr="33C72600" w:rsidR="1803BA0C">
        <w:rPr>
          <w:rStyle w:val="CodeChar"/>
        </w:rPr>
        <w:t xml:space="preserve"> </w:t>
      </w:r>
      <w:r w:rsidR="1803BA0C">
        <w:rPr/>
        <w:t>string (see documentation on Embedded Player from user stories</w:t>
      </w:r>
      <w:r w:rsidR="53FA1B1F">
        <w:rPr/>
        <w:t xml:space="preserve"> – be sure to just use the </w:t>
      </w:r>
      <w:proofErr w:type="spellStart"/>
      <w:r w:rsidRPr="33C72600" w:rsidR="53FA1B1F">
        <w:rPr>
          <w:rStyle w:val="CodeChar"/>
        </w:rPr>
        <w:t>iframe</w:t>
      </w:r>
      <w:proofErr w:type="spellEnd"/>
      <w:r w:rsidR="1803BA0C">
        <w:rPr/>
        <w:t>).</w:t>
      </w:r>
    </w:p>
    <w:p w:rsidR="1803BA0C" w:rsidP="7BBA2C9E" w:rsidRDefault="1803BA0C" w14:paraId="61A6E155" w14:textId="47C71B27">
      <w:pPr>
        <w:pStyle w:val="Compact"/>
        <w:numPr>
          <w:ilvl w:val="0"/>
          <w:numId w:val="3"/>
        </w:numPr>
        <w:rPr/>
      </w:pPr>
      <w:r w:rsidR="1803BA0C">
        <w:rPr/>
        <w:t xml:space="preserve">Once the video </w:t>
      </w:r>
      <w:r w:rsidRPr="33C72600" w:rsidR="1803BA0C">
        <w:rPr>
          <w:rStyle w:val="CodeChar"/>
        </w:rPr>
        <w:t xml:space="preserve">iframe </w:t>
      </w:r>
      <w:r w:rsidR="1803BA0C">
        <w:rPr/>
        <w:t>element is displaying and playing correctly, work on getting a single video result from your search request into your embedded video component.</w:t>
      </w:r>
    </w:p>
    <w:p w:rsidR="1CA43A04" w:rsidP="33C72600" w:rsidRDefault="1CA43A04" w14:paraId="21B81197" w14:textId="0162AC2D">
      <w:pPr>
        <w:pStyle w:val="Compact"/>
        <w:numPr>
          <w:ilvl w:val="0"/>
          <w:numId w:val="3"/>
        </w:numPr>
        <w:rPr>
          <w:b w:val="1"/>
          <w:bCs w:val="1"/>
          <w:i w:val="1"/>
          <w:iCs w:val="1"/>
        </w:rPr>
      </w:pPr>
      <w:r w:rsidR="1CA43A04">
        <w:rPr/>
        <w:t xml:space="preserve">Once you get a video </w:t>
      </w:r>
      <w:r w:rsidR="79C77429">
        <w:rPr/>
        <w:t>populating</w:t>
      </w:r>
      <w:r w:rsidR="1CA43A04">
        <w:rPr/>
        <w:t xml:space="preserve"> the </w:t>
      </w:r>
      <w:proofErr w:type="spellStart"/>
      <w:r w:rsidRPr="33C72600" w:rsidR="1CA43A04">
        <w:rPr>
          <w:rStyle w:val="CodeChar"/>
        </w:rPr>
        <w:t>VideoPlayer.jsx</w:t>
      </w:r>
      <w:proofErr w:type="spellEnd"/>
      <w:r w:rsidR="1CA43A04">
        <w:rPr/>
        <w:t xml:space="preserve"> component</w:t>
      </w:r>
      <w:r w:rsidR="4D0413BC">
        <w:rPr/>
        <w:t xml:space="preserve">, begin working on the </w:t>
      </w:r>
      <w:proofErr w:type="spellStart"/>
      <w:r w:rsidRPr="33C72600" w:rsidR="4D0413BC">
        <w:rPr>
          <w:rStyle w:val="CodeChar"/>
        </w:rPr>
        <w:t>RelatedVideos</w:t>
      </w:r>
      <w:proofErr w:type="spellEnd"/>
      <w:r w:rsidR="4D0413BC">
        <w:rPr/>
        <w:t xml:space="preserve"> component. </w:t>
      </w:r>
      <w:r w:rsidRPr="33C72600" w:rsidR="4D0413BC">
        <w:rPr>
          <w:b w:val="1"/>
          <w:bCs w:val="1"/>
          <w:i w:val="1"/>
          <w:iCs w:val="1"/>
        </w:rPr>
        <w:t>HINT: You need to make sure API CALL #2 is working with the populated video before rendering the thumbnails for each.</w:t>
      </w:r>
    </w:p>
    <w:p w:rsidR="4D0413BC" w:rsidP="7BBA2C9E" w:rsidRDefault="4D0413BC" w14:paraId="55621718" w14:textId="7A52554D">
      <w:pPr>
        <w:pStyle w:val="Compact"/>
        <w:numPr>
          <w:ilvl w:val="0"/>
          <w:numId w:val="3"/>
        </w:numPr>
        <w:rPr/>
      </w:pPr>
      <w:r w:rsidR="4D0413BC">
        <w:rPr/>
        <w:t xml:space="preserve">After related videos are properly displaying, begin working on comments and their replies. This is trickier than it seems at first so be patient and problem solve! Remember </w:t>
      </w:r>
      <w:r w:rsidR="4D0413BC">
        <w:rPr/>
        <w:t>that we want to lift state as high as possible in our component hierarchy</w:t>
      </w:r>
      <w:r w:rsidR="129F0051">
        <w:rPr/>
        <w:t xml:space="preserve">. If you are doing this, then the same </w:t>
      </w:r>
      <w:proofErr w:type="spellStart"/>
      <w:r w:rsidRPr="33C72600" w:rsidR="129F0051">
        <w:rPr>
          <w:rStyle w:val="CodeChar"/>
        </w:rPr>
        <w:t>videoId</w:t>
      </w:r>
      <w:proofErr w:type="spellEnd"/>
      <w:r w:rsidR="129F0051">
        <w:rPr/>
        <w:t xml:space="preserve"> that you are using to display your video and related videos can also be used to fetch comments for that video!</w:t>
      </w:r>
    </w:p>
    <w:p w:rsidR="6F7EF2B6" w:rsidP="6F7EF2B6" w:rsidRDefault="6F7EF2B6" w14:paraId="3FB6788D" w14:textId="74C306EA">
      <w:pPr>
        <w:pStyle w:val="Compact"/>
      </w:pPr>
    </w:p>
    <w:p w:rsidR="0C5D3E9C" w:rsidP="6F7EF2B6" w:rsidRDefault="0C5D3E9C" w14:paraId="7420E421" w14:textId="19B42227">
      <w:pPr>
        <w:pStyle w:val="Heading2"/>
        <w:spacing w:before="40" w:line="276" w:lineRule="auto"/>
        <w:rPr>
          <w:rFonts w:ascii="Calibri" w:hAnsi="Calibri" w:eastAsia="Calibri" w:cs="Calibri"/>
          <w:color w:val="2F5496"/>
        </w:rPr>
      </w:pPr>
      <w:proofErr w:type="gramStart"/>
      <w:r w:rsidRPr="6F7EF2B6">
        <w:rPr>
          <w:rFonts w:ascii="Calibri" w:hAnsi="Calibri" w:eastAsia="Calibri" w:cs="Calibri"/>
          <w:color w:val="2F5496"/>
        </w:rPr>
        <w:t>End Result</w:t>
      </w:r>
      <w:proofErr w:type="gramEnd"/>
    </w:p>
    <w:p w:rsidR="0C5D3E9C" w:rsidP="73212088" w:rsidRDefault="0C5D3E9C" w14:paraId="23AE76F7" w14:textId="73E2861F">
      <w:pPr>
        <w:spacing w:after="160" w:line="276" w:lineRule="auto"/>
        <w:rPr>
          <w:b w:val="1"/>
          <w:bCs w:val="1"/>
          <w:color w:val="000000" w:themeColor="text1"/>
        </w:rPr>
      </w:pPr>
      <w:r w:rsidRPr="73212088" w:rsidR="0C5D3E9C">
        <w:rPr>
          <w:color w:val="000000" w:themeColor="text1" w:themeTint="FF" w:themeShade="FF"/>
        </w:rPr>
        <w:t xml:space="preserve">Please see recorded video on the </w:t>
      </w:r>
      <w:r w:rsidRPr="73212088" w:rsidR="531DBBE8">
        <w:rPr>
          <w:color w:val="000000" w:themeColor="text1" w:themeTint="FF" w:themeShade="FF"/>
        </w:rPr>
        <w:t xml:space="preserve">day this project is assigned. Keep in mind that the result you see there may look a bit different from what yours looks like – be creative with your application design and have fun! </w:t>
      </w:r>
      <w:r w:rsidRPr="73212088" w:rsidR="531DBBE8">
        <w:rPr>
          <w:b w:val="1"/>
          <w:bCs w:val="1"/>
          <w:color w:val="000000" w:themeColor="text1" w:themeTint="FF" w:themeShade="FF"/>
        </w:rPr>
        <w:t>Also, while the demo mentions that the user will be automatically logged in when registered, you will actually be re-directed to the Login page after registration in the starter code.</w:t>
      </w:r>
    </w:p>
    <w:p w:rsidR="6F7EF2B6" w:rsidP="6F7EF2B6" w:rsidRDefault="6F7EF2B6" w14:paraId="57D7E14E" w14:textId="37164F6A">
      <w:pPr>
        <w:pStyle w:val="Compact"/>
      </w:pPr>
    </w:p>
    <w:sectPr w:rsidR="6F7EF2B6">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xml><?xml version="1.0" encoding="utf-8"?>
<int:Intelligence xmlns:int="http://schemas.microsoft.com/office/intelligence/2019/intelligence">
  <int:IntelligenceSettings/>
  <int:Manifest>
    <int:WordHash hashCode="4fmpRhA0poIOZP" id="JIHdxU65"/>
    <int:WordHash hashCode="C0GuHqv7F5s+xH" id="NcPAOFMx"/>
    <int:WordHash hashCode="XCwm6vCGSOVzQ4" id="5W6FzxAl"/>
  </int:Manifest>
  <int:Observations>
    <int:Content id="JIHdxU65">
      <int:Rejection type="LegacyProofing"/>
    </int:Content>
    <int:Content id="NcPAOFMx">
      <int:Rejection type="LegacyProofing"/>
    </int:Content>
    <int:Content id="5W6FzxA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9BD790"/>
    <w:multiLevelType w:val="multilevel"/>
    <w:tmpl w:val="60E478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79C0CA8"/>
    <w:multiLevelType w:val="multilevel"/>
    <w:tmpl w:val="84A4FF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2335F7E"/>
    <w:multiLevelType w:val="hybridMultilevel"/>
    <w:tmpl w:val="7EE0DD6A"/>
    <w:lvl w:ilvl="0" w:tplc="C008742A">
      <w:start w:val="1"/>
      <w:numFmt w:val="bullet"/>
      <w:lvlText w:val=""/>
      <w:lvlJc w:val="left"/>
      <w:pPr>
        <w:ind w:left="720" w:hanging="360"/>
      </w:pPr>
      <w:rPr>
        <w:rFonts w:hint="default" w:ascii="Symbol" w:hAnsi="Symbol"/>
      </w:rPr>
    </w:lvl>
    <w:lvl w:ilvl="1" w:tplc="CF045700">
      <w:start w:val="1"/>
      <w:numFmt w:val="bullet"/>
      <w:lvlText w:val="o"/>
      <w:lvlJc w:val="left"/>
      <w:pPr>
        <w:ind w:left="1440" w:hanging="360"/>
      </w:pPr>
      <w:rPr>
        <w:rFonts w:hint="default" w:ascii="Courier New" w:hAnsi="Courier New"/>
      </w:rPr>
    </w:lvl>
    <w:lvl w:ilvl="2" w:tplc="10DE55E0">
      <w:start w:val="1"/>
      <w:numFmt w:val="bullet"/>
      <w:lvlText w:val=""/>
      <w:lvlJc w:val="left"/>
      <w:pPr>
        <w:ind w:left="2160" w:hanging="360"/>
      </w:pPr>
      <w:rPr>
        <w:rFonts w:hint="default" w:ascii="Wingdings" w:hAnsi="Wingdings"/>
      </w:rPr>
    </w:lvl>
    <w:lvl w:ilvl="3" w:tplc="DB644004">
      <w:start w:val="1"/>
      <w:numFmt w:val="bullet"/>
      <w:lvlText w:val=""/>
      <w:lvlJc w:val="left"/>
      <w:pPr>
        <w:ind w:left="2880" w:hanging="360"/>
      </w:pPr>
      <w:rPr>
        <w:rFonts w:hint="default" w:ascii="Symbol" w:hAnsi="Symbol"/>
      </w:rPr>
    </w:lvl>
    <w:lvl w:ilvl="4" w:tplc="624EDC74">
      <w:start w:val="1"/>
      <w:numFmt w:val="bullet"/>
      <w:lvlText w:val="o"/>
      <w:lvlJc w:val="left"/>
      <w:pPr>
        <w:ind w:left="3600" w:hanging="360"/>
      </w:pPr>
      <w:rPr>
        <w:rFonts w:hint="default" w:ascii="Courier New" w:hAnsi="Courier New"/>
      </w:rPr>
    </w:lvl>
    <w:lvl w:ilvl="5" w:tplc="D4D44454">
      <w:start w:val="1"/>
      <w:numFmt w:val="bullet"/>
      <w:lvlText w:val=""/>
      <w:lvlJc w:val="left"/>
      <w:pPr>
        <w:ind w:left="4320" w:hanging="360"/>
      </w:pPr>
      <w:rPr>
        <w:rFonts w:hint="default" w:ascii="Wingdings" w:hAnsi="Wingdings"/>
      </w:rPr>
    </w:lvl>
    <w:lvl w:ilvl="6" w:tplc="A06A765E">
      <w:start w:val="1"/>
      <w:numFmt w:val="bullet"/>
      <w:lvlText w:val=""/>
      <w:lvlJc w:val="left"/>
      <w:pPr>
        <w:ind w:left="5040" w:hanging="360"/>
      </w:pPr>
      <w:rPr>
        <w:rFonts w:hint="default" w:ascii="Symbol" w:hAnsi="Symbol"/>
      </w:rPr>
    </w:lvl>
    <w:lvl w:ilvl="7" w:tplc="5442E506">
      <w:start w:val="1"/>
      <w:numFmt w:val="bullet"/>
      <w:lvlText w:val="o"/>
      <w:lvlJc w:val="left"/>
      <w:pPr>
        <w:ind w:left="5760" w:hanging="360"/>
      </w:pPr>
      <w:rPr>
        <w:rFonts w:hint="default" w:ascii="Courier New" w:hAnsi="Courier New"/>
      </w:rPr>
    </w:lvl>
    <w:lvl w:ilvl="8" w:tplc="AA7E139C">
      <w:start w:val="1"/>
      <w:numFmt w:val="bullet"/>
      <w:lvlText w:val=""/>
      <w:lvlJc w:val="left"/>
      <w:pPr>
        <w:ind w:left="6480" w:hanging="360"/>
      </w:pPr>
      <w:rPr>
        <w:rFonts w:hint="default" w:ascii="Wingdings" w:hAnsi="Wingdings"/>
      </w:rPr>
    </w:lvl>
  </w:abstractNum>
  <w:abstractNum w:abstractNumId="3" w15:restartNumberingAfterBreak="0">
    <w:nsid w:val="12502F02"/>
    <w:multiLevelType w:val="hybridMultilevel"/>
    <w:tmpl w:val="13145128"/>
    <w:lvl w:ilvl="0" w:tplc="DC3CA5B2">
      <w:start w:val="1"/>
      <w:numFmt w:val="bullet"/>
      <w:lvlText w:val=""/>
      <w:lvlJc w:val="left"/>
      <w:pPr>
        <w:ind w:left="1440" w:hanging="360"/>
      </w:pPr>
      <w:rPr>
        <w:rFonts w:hint="default" w:ascii="Symbol" w:hAnsi="Symbol"/>
      </w:rPr>
    </w:lvl>
    <w:lvl w:ilvl="1" w:tplc="49B0332C">
      <w:start w:val="1"/>
      <w:numFmt w:val="bullet"/>
      <w:lvlText w:val="o"/>
      <w:lvlJc w:val="left"/>
      <w:pPr>
        <w:ind w:left="2160" w:hanging="360"/>
      </w:pPr>
      <w:rPr>
        <w:rFonts w:hint="default" w:ascii="Courier New" w:hAnsi="Courier New"/>
      </w:rPr>
    </w:lvl>
    <w:lvl w:ilvl="2" w:tplc="AD0C213C">
      <w:start w:val="1"/>
      <w:numFmt w:val="bullet"/>
      <w:lvlText w:val=""/>
      <w:lvlJc w:val="left"/>
      <w:pPr>
        <w:ind w:left="2880" w:hanging="360"/>
      </w:pPr>
      <w:rPr>
        <w:rFonts w:hint="default" w:ascii="Wingdings" w:hAnsi="Wingdings"/>
      </w:rPr>
    </w:lvl>
    <w:lvl w:ilvl="3" w:tplc="825EAFC0">
      <w:start w:val="1"/>
      <w:numFmt w:val="bullet"/>
      <w:lvlText w:val=""/>
      <w:lvlJc w:val="left"/>
      <w:pPr>
        <w:ind w:left="3600" w:hanging="360"/>
      </w:pPr>
      <w:rPr>
        <w:rFonts w:hint="default" w:ascii="Symbol" w:hAnsi="Symbol"/>
      </w:rPr>
    </w:lvl>
    <w:lvl w:ilvl="4" w:tplc="C86436F8">
      <w:start w:val="1"/>
      <w:numFmt w:val="bullet"/>
      <w:lvlText w:val="o"/>
      <w:lvlJc w:val="left"/>
      <w:pPr>
        <w:ind w:left="4320" w:hanging="360"/>
      </w:pPr>
      <w:rPr>
        <w:rFonts w:hint="default" w:ascii="Courier New" w:hAnsi="Courier New"/>
      </w:rPr>
    </w:lvl>
    <w:lvl w:ilvl="5" w:tplc="50B6B00C">
      <w:start w:val="1"/>
      <w:numFmt w:val="bullet"/>
      <w:lvlText w:val=""/>
      <w:lvlJc w:val="left"/>
      <w:pPr>
        <w:ind w:left="5040" w:hanging="360"/>
      </w:pPr>
      <w:rPr>
        <w:rFonts w:hint="default" w:ascii="Wingdings" w:hAnsi="Wingdings"/>
      </w:rPr>
    </w:lvl>
    <w:lvl w:ilvl="6" w:tplc="466894C8">
      <w:start w:val="1"/>
      <w:numFmt w:val="bullet"/>
      <w:lvlText w:val=""/>
      <w:lvlJc w:val="left"/>
      <w:pPr>
        <w:ind w:left="5760" w:hanging="360"/>
      </w:pPr>
      <w:rPr>
        <w:rFonts w:hint="default" w:ascii="Symbol" w:hAnsi="Symbol"/>
      </w:rPr>
    </w:lvl>
    <w:lvl w:ilvl="7" w:tplc="2C2AC960">
      <w:start w:val="1"/>
      <w:numFmt w:val="bullet"/>
      <w:lvlText w:val="o"/>
      <w:lvlJc w:val="left"/>
      <w:pPr>
        <w:ind w:left="6480" w:hanging="360"/>
      </w:pPr>
      <w:rPr>
        <w:rFonts w:hint="default" w:ascii="Courier New" w:hAnsi="Courier New"/>
      </w:rPr>
    </w:lvl>
    <w:lvl w:ilvl="8" w:tplc="EDB25C6E">
      <w:start w:val="1"/>
      <w:numFmt w:val="bullet"/>
      <w:lvlText w:val=""/>
      <w:lvlJc w:val="left"/>
      <w:pPr>
        <w:ind w:left="7200" w:hanging="360"/>
      </w:pPr>
      <w:rPr>
        <w:rFonts w:hint="default" w:ascii="Wingdings" w:hAnsi="Wingdings"/>
      </w:rPr>
    </w:lvl>
  </w:abstractNum>
  <w:abstractNum w:abstractNumId="4" w15:restartNumberingAfterBreak="0">
    <w:nsid w:val="1BA26808"/>
    <w:multiLevelType w:val="multilevel"/>
    <w:tmpl w:val="18F48C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0DE61F5"/>
    <w:multiLevelType w:val="hybridMultilevel"/>
    <w:tmpl w:val="7BB2D178"/>
    <w:lvl w:ilvl="0" w:tplc="7D32715C">
      <w:start w:val="1"/>
      <w:numFmt w:val="decimal"/>
      <w:lvlText w:val="%1."/>
      <w:lvlJc w:val="left"/>
      <w:pPr>
        <w:ind w:left="720" w:hanging="360"/>
      </w:pPr>
    </w:lvl>
    <w:lvl w:ilvl="1" w:tplc="3926F2DA">
      <w:start w:val="1"/>
      <w:numFmt w:val="lowerLetter"/>
      <w:lvlText w:val="%2."/>
      <w:lvlJc w:val="left"/>
      <w:pPr>
        <w:ind w:left="1440" w:hanging="360"/>
      </w:pPr>
    </w:lvl>
    <w:lvl w:ilvl="2" w:tplc="1B669BBE">
      <w:start w:val="1"/>
      <w:numFmt w:val="lowerRoman"/>
      <w:lvlText w:val="%3."/>
      <w:lvlJc w:val="right"/>
      <w:pPr>
        <w:ind w:left="2160" w:hanging="180"/>
      </w:pPr>
    </w:lvl>
    <w:lvl w:ilvl="3" w:tplc="5D145414">
      <w:start w:val="1"/>
      <w:numFmt w:val="decimal"/>
      <w:lvlText w:val="%4."/>
      <w:lvlJc w:val="left"/>
      <w:pPr>
        <w:ind w:left="2880" w:hanging="360"/>
      </w:pPr>
    </w:lvl>
    <w:lvl w:ilvl="4" w:tplc="0AE40D3C">
      <w:start w:val="1"/>
      <w:numFmt w:val="lowerLetter"/>
      <w:lvlText w:val="%5."/>
      <w:lvlJc w:val="left"/>
      <w:pPr>
        <w:ind w:left="3600" w:hanging="360"/>
      </w:pPr>
    </w:lvl>
    <w:lvl w:ilvl="5" w:tplc="12DE11DC">
      <w:start w:val="1"/>
      <w:numFmt w:val="lowerRoman"/>
      <w:lvlText w:val="%6."/>
      <w:lvlJc w:val="right"/>
      <w:pPr>
        <w:ind w:left="4320" w:hanging="180"/>
      </w:pPr>
    </w:lvl>
    <w:lvl w:ilvl="6" w:tplc="897CE456">
      <w:start w:val="1"/>
      <w:numFmt w:val="decimal"/>
      <w:lvlText w:val="%7."/>
      <w:lvlJc w:val="left"/>
      <w:pPr>
        <w:ind w:left="5040" w:hanging="360"/>
      </w:pPr>
    </w:lvl>
    <w:lvl w:ilvl="7" w:tplc="6812FF62">
      <w:start w:val="1"/>
      <w:numFmt w:val="lowerLetter"/>
      <w:lvlText w:val="%8."/>
      <w:lvlJc w:val="left"/>
      <w:pPr>
        <w:ind w:left="5760" w:hanging="360"/>
      </w:pPr>
    </w:lvl>
    <w:lvl w:ilvl="8" w:tplc="ECF039EE">
      <w:start w:val="1"/>
      <w:numFmt w:val="lowerRoman"/>
      <w:lvlText w:val="%9."/>
      <w:lvlJc w:val="right"/>
      <w:pPr>
        <w:ind w:left="6480" w:hanging="180"/>
      </w:pPr>
    </w:lvl>
  </w:abstractNum>
  <w:abstractNum w:abstractNumId="6" w15:restartNumberingAfterBreak="0">
    <w:nsid w:val="39A82846"/>
    <w:multiLevelType w:val="hybridMultilevel"/>
    <w:tmpl w:val="8ACE8CF8"/>
    <w:lvl w:ilvl="0" w:tplc="717E71DA">
      <w:start w:val="1"/>
      <w:numFmt w:val="bullet"/>
      <w:lvlText w:val=""/>
      <w:lvlJc w:val="left"/>
      <w:pPr>
        <w:ind w:left="720" w:hanging="360"/>
      </w:pPr>
      <w:rPr>
        <w:rFonts w:hint="default" w:ascii="Symbol" w:hAnsi="Symbol"/>
      </w:rPr>
    </w:lvl>
    <w:lvl w:ilvl="1" w:tplc="3C40C97A">
      <w:start w:val="1"/>
      <w:numFmt w:val="bullet"/>
      <w:lvlText w:val="o"/>
      <w:lvlJc w:val="left"/>
      <w:pPr>
        <w:ind w:left="1440" w:hanging="360"/>
      </w:pPr>
      <w:rPr>
        <w:rFonts w:hint="default" w:ascii="Courier New" w:hAnsi="Courier New"/>
      </w:rPr>
    </w:lvl>
    <w:lvl w:ilvl="2" w:tplc="DD7A23EE">
      <w:start w:val="1"/>
      <w:numFmt w:val="bullet"/>
      <w:lvlText w:val=""/>
      <w:lvlJc w:val="left"/>
      <w:pPr>
        <w:ind w:left="2160" w:hanging="360"/>
      </w:pPr>
      <w:rPr>
        <w:rFonts w:hint="default" w:ascii="Wingdings" w:hAnsi="Wingdings"/>
      </w:rPr>
    </w:lvl>
    <w:lvl w:ilvl="3" w:tplc="B316D488">
      <w:start w:val="1"/>
      <w:numFmt w:val="bullet"/>
      <w:lvlText w:val=""/>
      <w:lvlJc w:val="left"/>
      <w:pPr>
        <w:ind w:left="2880" w:hanging="360"/>
      </w:pPr>
      <w:rPr>
        <w:rFonts w:hint="default" w:ascii="Symbol" w:hAnsi="Symbol"/>
      </w:rPr>
    </w:lvl>
    <w:lvl w:ilvl="4" w:tplc="FA30CB12">
      <w:start w:val="1"/>
      <w:numFmt w:val="bullet"/>
      <w:lvlText w:val="o"/>
      <w:lvlJc w:val="left"/>
      <w:pPr>
        <w:ind w:left="3600" w:hanging="360"/>
      </w:pPr>
      <w:rPr>
        <w:rFonts w:hint="default" w:ascii="Courier New" w:hAnsi="Courier New"/>
      </w:rPr>
    </w:lvl>
    <w:lvl w:ilvl="5" w:tplc="2E062884">
      <w:start w:val="1"/>
      <w:numFmt w:val="bullet"/>
      <w:lvlText w:val=""/>
      <w:lvlJc w:val="left"/>
      <w:pPr>
        <w:ind w:left="4320" w:hanging="360"/>
      </w:pPr>
      <w:rPr>
        <w:rFonts w:hint="default" w:ascii="Wingdings" w:hAnsi="Wingdings"/>
      </w:rPr>
    </w:lvl>
    <w:lvl w:ilvl="6" w:tplc="9F2E0EA0">
      <w:start w:val="1"/>
      <w:numFmt w:val="bullet"/>
      <w:lvlText w:val=""/>
      <w:lvlJc w:val="left"/>
      <w:pPr>
        <w:ind w:left="5040" w:hanging="360"/>
      </w:pPr>
      <w:rPr>
        <w:rFonts w:hint="default" w:ascii="Symbol" w:hAnsi="Symbol"/>
      </w:rPr>
    </w:lvl>
    <w:lvl w:ilvl="7" w:tplc="902A0F2E">
      <w:start w:val="1"/>
      <w:numFmt w:val="bullet"/>
      <w:lvlText w:val="o"/>
      <w:lvlJc w:val="left"/>
      <w:pPr>
        <w:ind w:left="5760" w:hanging="360"/>
      </w:pPr>
      <w:rPr>
        <w:rFonts w:hint="default" w:ascii="Courier New" w:hAnsi="Courier New"/>
      </w:rPr>
    </w:lvl>
    <w:lvl w:ilvl="8" w:tplc="ACB04AFC">
      <w:start w:val="1"/>
      <w:numFmt w:val="bullet"/>
      <w:lvlText w:val=""/>
      <w:lvlJc w:val="left"/>
      <w:pPr>
        <w:ind w:left="6480" w:hanging="360"/>
      </w:pPr>
      <w:rPr>
        <w:rFonts w:hint="default" w:ascii="Wingdings" w:hAnsi="Wingdings"/>
      </w:rPr>
    </w:lvl>
  </w:abstractNum>
  <w:abstractNum w:abstractNumId="7" w15:restartNumberingAfterBreak="0">
    <w:nsid w:val="550C06B0"/>
    <w:multiLevelType w:val="hybridMultilevel"/>
    <w:tmpl w:val="923A343C"/>
    <w:lvl w:ilvl="0" w:tplc="361A0576">
      <w:start w:val="1"/>
      <w:numFmt w:val="bullet"/>
      <w:lvlText w:val=""/>
      <w:lvlJc w:val="left"/>
      <w:pPr>
        <w:ind w:left="720" w:hanging="360"/>
      </w:pPr>
      <w:rPr>
        <w:rFonts w:hint="default" w:ascii="Symbol" w:hAnsi="Symbol"/>
      </w:rPr>
    </w:lvl>
    <w:lvl w:ilvl="1" w:tplc="F5CE83A8">
      <w:start w:val="1"/>
      <w:numFmt w:val="bullet"/>
      <w:lvlText w:val="o"/>
      <w:lvlJc w:val="left"/>
      <w:pPr>
        <w:ind w:left="1440" w:hanging="360"/>
      </w:pPr>
      <w:rPr>
        <w:rFonts w:hint="default" w:ascii="Courier New" w:hAnsi="Courier New"/>
      </w:rPr>
    </w:lvl>
    <w:lvl w:ilvl="2" w:tplc="66729DA2">
      <w:start w:val="1"/>
      <w:numFmt w:val="bullet"/>
      <w:lvlText w:val=""/>
      <w:lvlJc w:val="left"/>
      <w:pPr>
        <w:ind w:left="2160" w:hanging="360"/>
      </w:pPr>
      <w:rPr>
        <w:rFonts w:hint="default" w:ascii="Wingdings" w:hAnsi="Wingdings"/>
      </w:rPr>
    </w:lvl>
    <w:lvl w:ilvl="3" w:tplc="B66498EC">
      <w:start w:val="1"/>
      <w:numFmt w:val="bullet"/>
      <w:lvlText w:val=""/>
      <w:lvlJc w:val="left"/>
      <w:pPr>
        <w:ind w:left="2880" w:hanging="360"/>
      </w:pPr>
      <w:rPr>
        <w:rFonts w:hint="default" w:ascii="Symbol" w:hAnsi="Symbol"/>
      </w:rPr>
    </w:lvl>
    <w:lvl w:ilvl="4" w:tplc="306AD29C">
      <w:start w:val="1"/>
      <w:numFmt w:val="bullet"/>
      <w:lvlText w:val="o"/>
      <w:lvlJc w:val="left"/>
      <w:pPr>
        <w:ind w:left="3600" w:hanging="360"/>
      </w:pPr>
      <w:rPr>
        <w:rFonts w:hint="default" w:ascii="Courier New" w:hAnsi="Courier New"/>
      </w:rPr>
    </w:lvl>
    <w:lvl w:ilvl="5" w:tplc="65D4EEA0">
      <w:start w:val="1"/>
      <w:numFmt w:val="bullet"/>
      <w:lvlText w:val=""/>
      <w:lvlJc w:val="left"/>
      <w:pPr>
        <w:ind w:left="4320" w:hanging="360"/>
      </w:pPr>
      <w:rPr>
        <w:rFonts w:hint="default" w:ascii="Wingdings" w:hAnsi="Wingdings"/>
      </w:rPr>
    </w:lvl>
    <w:lvl w:ilvl="6" w:tplc="27E86C26">
      <w:start w:val="1"/>
      <w:numFmt w:val="bullet"/>
      <w:lvlText w:val=""/>
      <w:lvlJc w:val="left"/>
      <w:pPr>
        <w:ind w:left="5040" w:hanging="360"/>
      </w:pPr>
      <w:rPr>
        <w:rFonts w:hint="default" w:ascii="Symbol" w:hAnsi="Symbol"/>
      </w:rPr>
    </w:lvl>
    <w:lvl w:ilvl="7" w:tplc="6EB22E4A">
      <w:start w:val="1"/>
      <w:numFmt w:val="bullet"/>
      <w:lvlText w:val="o"/>
      <w:lvlJc w:val="left"/>
      <w:pPr>
        <w:ind w:left="5760" w:hanging="360"/>
      </w:pPr>
      <w:rPr>
        <w:rFonts w:hint="default" w:ascii="Courier New" w:hAnsi="Courier New"/>
      </w:rPr>
    </w:lvl>
    <w:lvl w:ilvl="8" w:tplc="31D66852">
      <w:start w:val="1"/>
      <w:numFmt w:val="bullet"/>
      <w:lvlText w:val=""/>
      <w:lvlJc w:val="left"/>
      <w:pPr>
        <w:ind w:left="6480" w:hanging="360"/>
      </w:pPr>
      <w:rPr>
        <w:rFonts w:hint="default" w:ascii="Wingdings" w:hAnsi="Wingdings"/>
      </w:rPr>
    </w:lvl>
  </w:abstractNum>
  <w:abstractNum w:abstractNumId="8" w15:restartNumberingAfterBreak="0">
    <w:nsid w:val="5EF476CD"/>
    <w:multiLevelType w:val="hybridMultilevel"/>
    <w:tmpl w:val="C64E3820"/>
    <w:lvl w:ilvl="0" w:tplc="87C2BD38">
      <w:start w:val="1"/>
      <w:numFmt w:val="bullet"/>
      <w:pStyle w:val="ListParagraph"/>
      <w:lvlText w:val=""/>
      <w:lvlJc w:val="left"/>
      <w:pPr>
        <w:ind w:left="720" w:hanging="360"/>
      </w:pPr>
      <w:rPr>
        <w:rFonts w:hint="default" w:ascii="Symbol" w:hAnsi="Symbol"/>
      </w:rPr>
    </w:lvl>
    <w:lvl w:ilvl="1" w:tplc="80965CFE">
      <w:start w:val="1"/>
      <w:numFmt w:val="bullet"/>
      <w:lvlText w:val="o"/>
      <w:lvlJc w:val="left"/>
      <w:pPr>
        <w:ind w:left="1440" w:hanging="360"/>
      </w:pPr>
      <w:rPr>
        <w:rFonts w:hint="default" w:ascii="Courier New" w:hAnsi="Courier New"/>
      </w:rPr>
    </w:lvl>
    <w:lvl w:ilvl="2" w:tplc="F38E2994">
      <w:start w:val="1"/>
      <w:numFmt w:val="bullet"/>
      <w:lvlText w:val=""/>
      <w:lvlJc w:val="left"/>
      <w:pPr>
        <w:ind w:left="2160" w:hanging="360"/>
      </w:pPr>
      <w:rPr>
        <w:rFonts w:hint="default" w:ascii="Wingdings" w:hAnsi="Wingdings"/>
      </w:rPr>
    </w:lvl>
    <w:lvl w:ilvl="3" w:tplc="94C264FC">
      <w:start w:val="1"/>
      <w:numFmt w:val="bullet"/>
      <w:lvlText w:val=""/>
      <w:lvlJc w:val="left"/>
      <w:pPr>
        <w:ind w:left="2880" w:hanging="360"/>
      </w:pPr>
      <w:rPr>
        <w:rFonts w:hint="default" w:ascii="Symbol" w:hAnsi="Symbol"/>
      </w:rPr>
    </w:lvl>
    <w:lvl w:ilvl="4" w:tplc="78445842">
      <w:start w:val="1"/>
      <w:numFmt w:val="bullet"/>
      <w:lvlText w:val="o"/>
      <w:lvlJc w:val="left"/>
      <w:pPr>
        <w:ind w:left="3600" w:hanging="360"/>
      </w:pPr>
      <w:rPr>
        <w:rFonts w:hint="default" w:ascii="Courier New" w:hAnsi="Courier New"/>
      </w:rPr>
    </w:lvl>
    <w:lvl w:ilvl="5" w:tplc="75804D8A">
      <w:start w:val="1"/>
      <w:numFmt w:val="bullet"/>
      <w:lvlText w:val=""/>
      <w:lvlJc w:val="left"/>
      <w:pPr>
        <w:ind w:left="4320" w:hanging="360"/>
      </w:pPr>
      <w:rPr>
        <w:rFonts w:hint="default" w:ascii="Wingdings" w:hAnsi="Wingdings"/>
      </w:rPr>
    </w:lvl>
    <w:lvl w:ilvl="6" w:tplc="2A962116">
      <w:start w:val="1"/>
      <w:numFmt w:val="bullet"/>
      <w:lvlText w:val=""/>
      <w:lvlJc w:val="left"/>
      <w:pPr>
        <w:ind w:left="5040" w:hanging="360"/>
      </w:pPr>
      <w:rPr>
        <w:rFonts w:hint="default" w:ascii="Symbol" w:hAnsi="Symbol"/>
      </w:rPr>
    </w:lvl>
    <w:lvl w:ilvl="7" w:tplc="CAD4DA9E">
      <w:start w:val="1"/>
      <w:numFmt w:val="bullet"/>
      <w:lvlText w:val="o"/>
      <w:lvlJc w:val="left"/>
      <w:pPr>
        <w:ind w:left="5760" w:hanging="360"/>
      </w:pPr>
      <w:rPr>
        <w:rFonts w:hint="default" w:ascii="Courier New" w:hAnsi="Courier New"/>
      </w:rPr>
    </w:lvl>
    <w:lvl w:ilvl="8" w:tplc="74B49CF0">
      <w:start w:val="1"/>
      <w:numFmt w:val="bullet"/>
      <w:lvlText w:val=""/>
      <w:lvlJc w:val="left"/>
      <w:pPr>
        <w:ind w:left="6480" w:hanging="360"/>
      </w:pPr>
      <w:rPr>
        <w:rFonts w:hint="default" w:ascii="Wingdings" w:hAnsi="Wingdings"/>
      </w:rPr>
    </w:lvl>
  </w:abstractNum>
  <w:abstractNum w:abstractNumId="9" w15:restartNumberingAfterBreak="0">
    <w:nsid w:val="6D7875CA"/>
    <w:multiLevelType w:val="hybridMultilevel"/>
    <w:tmpl w:val="3F088558"/>
    <w:lvl w:ilvl="0" w:tplc="E38AD0D2">
      <w:start w:val="1"/>
      <w:numFmt w:val="decimal"/>
      <w:lvlText w:val="%1."/>
      <w:lvlJc w:val="left"/>
      <w:pPr>
        <w:ind w:left="720" w:hanging="360"/>
      </w:pPr>
    </w:lvl>
    <w:lvl w:ilvl="1" w:tplc="9C8AF32A">
      <w:start w:val="1"/>
      <w:numFmt w:val="lowerLetter"/>
      <w:lvlText w:val="%2."/>
      <w:lvlJc w:val="left"/>
      <w:pPr>
        <w:ind w:left="1440" w:hanging="360"/>
      </w:pPr>
    </w:lvl>
    <w:lvl w:ilvl="2" w:tplc="484E27D4">
      <w:start w:val="1"/>
      <w:numFmt w:val="lowerRoman"/>
      <w:lvlText w:val="%3."/>
      <w:lvlJc w:val="right"/>
      <w:pPr>
        <w:ind w:left="2160" w:hanging="180"/>
      </w:pPr>
    </w:lvl>
    <w:lvl w:ilvl="3" w:tplc="4614E91A">
      <w:start w:val="1"/>
      <w:numFmt w:val="decimal"/>
      <w:lvlText w:val="%4."/>
      <w:lvlJc w:val="left"/>
      <w:pPr>
        <w:ind w:left="2880" w:hanging="360"/>
      </w:pPr>
    </w:lvl>
    <w:lvl w:ilvl="4" w:tplc="16A4FCC0">
      <w:start w:val="1"/>
      <w:numFmt w:val="lowerLetter"/>
      <w:lvlText w:val="%5."/>
      <w:lvlJc w:val="left"/>
      <w:pPr>
        <w:ind w:left="3600" w:hanging="360"/>
      </w:pPr>
    </w:lvl>
    <w:lvl w:ilvl="5" w:tplc="13E6D032">
      <w:start w:val="1"/>
      <w:numFmt w:val="lowerRoman"/>
      <w:lvlText w:val="%6."/>
      <w:lvlJc w:val="right"/>
      <w:pPr>
        <w:ind w:left="4320" w:hanging="180"/>
      </w:pPr>
    </w:lvl>
    <w:lvl w:ilvl="6" w:tplc="C73600CE">
      <w:start w:val="1"/>
      <w:numFmt w:val="decimal"/>
      <w:lvlText w:val="%7."/>
      <w:lvlJc w:val="left"/>
      <w:pPr>
        <w:ind w:left="5040" w:hanging="360"/>
      </w:pPr>
    </w:lvl>
    <w:lvl w:ilvl="7" w:tplc="60CCDF7E">
      <w:start w:val="1"/>
      <w:numFmt w:val="lowerLetter"/>
      <w:lvlText w:val="%8."/>
      <w:lvlJc w:val="left"/>
      <w:pPr>
        <w:ind w:left="5760" w:hanging="360"/>
      </w:pPr>
    </w:lvl>
    <w:lvl w:ilvl="8" w:tplc="A73C47E6">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6"/>
  </w:num>
  <w:num w:numId="7">
    <w:abstractNumId w:val="2"/>
  </w:num>
  <w:num w:numId="8">
    <w:abstractNumId w:val="1"/>
  </w:num>
  <w:num w:numId="9">
    <w:abstractNumId w:val="0"/>
  </w:num>
  <w:num w:numId="10">
    <w:abstractNumId w:val="0"/>
  </w:num>
  <w:num w:numId="11">
    <w:abstractNumId w:val="0"/>
  </w:num>
  <w:num w:numId="12">
    <w:abstractNumId w:val="0"/>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071BAB"/>
    <w:rsid w:val="00406CAD"/>
    <w:rsid w:val="004E29B3"/>
    <w:rsid w:val="00590D07"/>
    <w:rsid w:val="00784D58"/>
    <w:rsid w:val="00850CB3"/>
    <w:rsid w:val="008D6863"/>
    <w:rsid w:val="00B86B75"/>
    <w:rsid w:val="00BC48D5"/>
    <w:rsid w:val="00BD6937"/>
    <w:rsid w:val="00C2674A"/>
    <w:rsid w:val="00C36279"/>
    <w:rsid w:val="00E315A3"/>
    <w:rsid w:val="00E7230D"/>
    <w:rsid w:val="00FE415C"/>
    <w:rsid w:val="02490865"/>
    <w:rsid w:val="055BA7D2"/>
    <w:rsid w:val="0666A610"/>
    <w:rsid w:val="068D72DD"/>
    <w:rsid w:val="06D0C24C"/>
    <w:rsid w:val="07D30C60"/>
    <w:rsid w:val="085A49E1"/>
    <w:rsid w:val="0A08630E"/>
    <w:rsid w:val="0A457D76"/>
    <w:rsid w:val="0B492512"/>
    <w:rsid w:val="0C16A30E"/>
    <w:rsid w:val="0C5D3E9C"/>
    <w:rsid w:val="0DCEB7AA"/>
    <w:rsid w:val="0DFE2F13"/>
    <w:rsid w:val="0E018CEF"/>
    <w:rsid w:val="0E173DD8"/>
    <w:rsid w:val="0E8946E7"/>
    <w:rsid w:val="0E9D3C53"/>
    <w:rsid w:val="0F87342D"/>
    <w:rsid w:val="0FD6C932"/>
    <w:rsid w:val="1051D91E"/>
    <w:rsid w:val="11392DB1"/>
    <w:rsid w:val="11729993"/>
    <w:rsid w:val="11B53AC5"/>
    <w:rsid w:val="11E7D0D1"/>
    <w:rsid w:val="12223113"/>
    <w:rsid w:val="12752B4B"/>
    <w:rsid w:val="127E5A10"/>
    <w:rsid w:val="129F0051"/>
    <w:rsid w:val="138979E0"/>
    <w:rsid w:val="139C34EA"/>
    <w:rsid w:val="13A7AB22"/>
    <w:rsid w:val="13A7AB22"/>
    <w:rsid w:val="147FA095"/>
    <w:rsid w:val="14813A15"/>
    <w:rsid w:val="150BC3A1"/>
    <w:rsid w:val="15254A41"/>
    <w:rsid w:val="155D366C"/>
    <w:rsid w:val="161D0A76"/>
    <w:rsid w:val="1803BA0C"/>
    <w:rsid w:val="196B64DE"/>
    <w:rsid w:val="19BBA272"/>
    <w:rsid w:val="19F8BB64"/>
    <w:rsid w:val="1B0FC8E6"/>
    <w:rsid w:val="1B4D10E2"/>
    <w:rsid w:val="1B5A89DC"/>
    <w:rsid w:val="1BFF5F27"/>
    <w:rsid w:val="1C8FFF68"/>
    <w:rsid w:val="1CA43A04"/>
    <w:rsid w:val="1D39D32C"/>
    <w:rsid w:val="1D5E1520"/>
    <w:rsid w:val="1E30C230"/>
    <w:rsid w:val="1EDA0F8D"/>
    <w:rsid w:val="2175AA0D"/>
    <w:rsid w:val="21D100DF"/>
    <w:rsid w:val="22B3B100"/>
    <w:rsid w:val="2310C464"/>
    <w:rsid w:val="24891602"/>
    <w:rsid w:val="249CD7A3"/>
    <w:rsid w:val="262F30FE"/>
    <w:rsid w:val="26625C59"/>
    <w:rsid w:val="26C2892F"/>
    <w:rsid w:val="28396B2E"/>
    <w:rsid w:val="28E43356"/>
    <w:rsid w:val="2966D1C0"/>
    <w:rsid w:val="29976A54"/>
    <w:rsid w:val="2C03192A"/>
    <w:rsid w:val="2CB23975"/>
    <w:rsid w:val="2D91E0CF"/>
    <w:rsid w:val="2E0859F9"/>
    <w:rsid w:val="2F33FB56"/>
    <w:rsid w:val="2FBCEAE7"/>
    <w:rsid w:val="32DB0509"/>
    <w:rsid w:val="33007671"/>
    <w:rsid w:val="33C72600"/>
    <w:rsid w:val="34095A68"/>
    <w:rsid w:val="34D4D7E2"/>
    <w:rsid w:val="351A205B"/>
    <w:rsid w:val="366CDA02"/>
    <w:rsid w:val="375C2F79"/>
    <w:rsid w:val="3840993D"/>
    <w:rsid w:val="38D34A6E"/>
    <w:rsid w:val="3A6F1ACF"/>
    <w:rsid w:val="3AFC849D"/>
    <w:rsid w:val="3BD87B8D"/>
    <w:rsid w:val="3CED18F4"/>
    <w:rsid w:val="3DFD9AB1"/>
    <w:rsid w:val="3E48A2DC"/>
    <w:rsid w:val="3E48A2DC"/>
    <w:rsid w:val="3E59FF3C"/>
    <w:rsid w:val="3E5DB67D"/>
    <w:rsid w:val="3FDAFC37"/>
    <w:rsid w:val="41286152"/>
    <w:rsid w:val="425C5E60"/>
    <w:rsid w:val="427E64B0"/>
    <w:rsid w:val="427E8E46"/>
    <w:rsid w:val="43E0C92F"/>
    <w:rsid w:val="44F1DC7D"/>
    <w:rsid w:val="47010349"/>
    <w:rsid w:val="47592AE6"/>
    <w:rsid w:val="4763CC22"/>
    <w:rsid w:val="47835189"/>
    <w:rsid w:val="47EF8522"/>
    <w:rsid w:val="49653820"/>
    <w:rsid w:val="49D62F11"/>
    <w:rsid w:val="4A754894"/>
    <w:rsid w:val="4A77F67B"/>
    <w:rsid w:val="4B525324"/>
    <w:rsid w:val="4CD57914"/>
    <w:rsid w:val="4D0413BC"/>
    <w:rsid w:val="4D0B2A44"/>
    <w:rsid w:val="4D2E2C18"/>
    <w:rsid w:val="4D5A205D"/>
    <w:rsid w:val="4D6BB10D"/>
    <w:rsid w:val="4DFEB4BA"/>
    <w:rsid w:val="4EB4DA4A"/>
    <w:rsid w:val="4F1B520E"/>
    <w:rsid w:val="4F27FCB0"/>
    <w:rsid w:val="5042CB06"/>
    <w:rsid w:val="50CFB7D9"/>
    <w:rsid w:val="5138F9AC"/>
    <w:rsid w:val="51A180FF"/>
    <w:rsid w:val="5202C3D8"/>
    <w:rsid w:val="52062F06"/>
    <w:rsid w:val="52B7DD56"/>
    <w:rsid w:val="531DBBE8"/>
    <w:rsid w:val="53884B6D"/>
    <w:rsid w:val="53FA1B1F"/>
    <w:rsid w:val="55241BCE"/>
    <w:rsid w:val="55EF8C7B"/>
    <w:rsid w:val="569C3136"/>
    <w:rsid w:val="56B20C8A"/>
    <w:rsid w:val="584792C5"/>
    <w:rsid w:val="58709B69"/>
    <w:rsid w:val="59E9AD4C"/>
    <w:rsid w:val="5AAEDCF8"/>
    <w:rsid w:val="5AC318F2"/>
    <w:rsid w:val="5AE8C161"/>
    <w:rsid w:val="5B7F2F51"/>
    <w:rsid w:val="5B980C1B"/>
    <w:rsid w:val="5C17E444"/>
    <w:rsid w:val="5CA17542"/>
    <w:rsid w:val="5D160556"/>
    <w:rsid w:val="5D1AFFB2"/>
    <w:rsid w:val="5D713D95"/>
    <w:rsid w:val="5E01761C"/>
    <w:rsid w:val="5E3279D4"/>
    <w:rsid w:val="5EABB275"/>
    <w:rsid w:val="5F4F8506"/>
    <w:rsid w:val="5FDDBD22"/>
    <w:rsid w:val="6058EED0"/>
    <w:rsid w:val="6075E610"/>
    <w:rsid w:val="60FD3D98"/>
    <w:rsid w:val="61487D1B"/>
    <w:rsid w:val="61F4BF31"/>
    <w:rsid w:val="628725C8"/>
    <w:rsid w:val="62990DF9"/>
    <w:rsid w:val="63D21B46"/>
    <w:rsid w:val="64C1F852"/>
    <w:rsid w:val="654CB2BB"/>
    <w:rsid w:val="65D0AEBB"/>
    <w:rsid w:val="664832D2"/>
    <w:rsid w:val="66D9FCDB"/>
    <w:rsid w:val="67A2CAEA"/>
    <w:rsid w:val="68BA4149"/>
    <w:rsid w:val="6A5611AA"/>
    <w:rsid w:val="6B2315C4"/>
    <w:rsid w:val="6B8A66A0"/>
    <w:rsid w:val="6EBE468E"/>
    <w:rsid w:val="6ED5E4A9"/>
    <w:rsid w:val="6EE74FB7"/>
    <w:rsid w:val="6F6D9656"/>
    <w:rsid w:val="6F7EF2B6"/>
    <w:rsid w:val="701A7792"/>
    <w:rsid w:val="709AAB40"/>
    <w:rsid w:val="70B1846B"/>
    <w:rsid w:val="71506BC6"/>
    <w:rsid w:val="71ABDAC0"/>
    <w:rsid w:val="720EDCDC"/>
    <w:rsid w:val="72DF336B"/>
    <w:rsid w:val="73212088"/>
    <w:rsid w:val="73D70515"/>
    <w:rsid w:val="73E9252D"/>
    <w:rsid w:val="744E6D5B"/>
    <w:rsid w:val="74814DF2"/>
    <w:rsid w:val="74B848EB"/>
    <w:rsid w:val="756D235F"/>
    <w:rsid w:val="77743A1A"/>
    <w:rsid w:val="7786F33C"/>
    <w:rsid w:val="77B8EEB4"/>
    <w:rsid w:val="79C77429"/>
    <w:rsid w:val="7A24B425"/>
    <w:rsid w:val="7BACAA62"/>
    <w:rsid w:val="7BBA2C9E"/>
    <w:rsid w:val="7BBADAF4"/>
    <w:rsid w:val="7D993A6B"/>
    <w:rsid w:val="7E2C5CEA"/>
    <w:rsid w:val="7E7E70CC"/>
    <w:rsid w:val="7F4735AC"/>
    <w:rsid w:val="7FA2B77D"/>
    <w:rsid w:val="7FAE59C2"/>
    <w:rsid w:val="7FBA7F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0D44"/>
  <w15:docId w15:val="{F795BF76-A3D3-4932-91E7-C0F3DF05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6F7EF2B6"/>
    <w:pPr>
      <w:spacing w:before="180" w:after="180" w:line="480" w:lineRule="auto"/>
    </w:pPr>
    <w:rPr>
      <w:rFonts w:ascii="Calibri" w:hAnsi="Calibri" w:eastAsia="Calibri" w:cs="Calibri"/>
    </w:rPr>
  </w:style>
  <w:style w:type="paragraph" w:styleId="Heading1">
    <w:name w:val="heading 1"/>
    <w:basedOn w:val="Normal"/>
    <w:next w:val="Normal"/>
    <w:uiPriority w:val="9"/>
    <w:qFormat/>
    <w:rsid w:val="6F7EF2B6"/>
    <w:pPr>
      <w:keepNext/>
      <w:spacing w:before="480" w:after="0"/>
      <w:jc w:val="center"/>
      <w:outlineLvl w:val="0"/>
    </w:pPr>
    <w:rPr>
      <w:rFonts w:asciiTheme="majorHAnsi" w:hAnsiTheme="majorHAnsi" w:eastAsiaTheme="majorEastAsia" w:cstheme="majorBidi"/>
      <w:color w:val="345A8A"/>
      <w:sz w:val="32"/>
      <w:szCs w:val="32"/>
    </w:rPr>
  </w:style>
  <w:style w:type="paragraph" w:styleId="Heading2">
    <w:name w:val="heading 2"/>
    <w:basedOn w:val="Normal"/>
    <w:next w:val="Normal"/>
    <w:uiPriority w:val="9"/>
    <w:unhideWhenUsed/>
    <w:qFormat/>
    <w:rsid w:val="6F7EF2B6"/>
    <w:pPr>
      <w:keepNext/>
      <w:spacing w:before="200" w:after="0"/>
      <w:outlineLvl w:val="1"/>
    </w:pPr>
    <w:rPr>
      <w:rFonts w:asciiTheme="majorHAnsi" w:hAnsiTheme="majorHAnsi" w:eastAsiaTheme="majorEastAsia" w:cstheme="majorBidi"/>
      <w:color w:val="4F81BD" w:themeColor="accent1"/>
      <w:sz w:val="28"/>
      <w:szCs w:val="28"/>
    </w:rPr>
  </w:style>
  <w:style w:type="paragraph" w:styleId="Heading3">
    <w:name w:val="heading 3"/>
    <w:basedOn w:val="Normal"/>
    <w:next w:val="Normal"/>
    <w:uiPriority w:val="9"/>
    <w:unhideWhenUsed/>
    <w:qFormat/>
    <w:rsid w:val="6F7EF2B6"/>
    <w:pPr>
      <w:keepNext/>
      <w:spacing w:before="200" w:after="0"/>
      <w:outlineLvl w:val="2"/>
    </w:pPr>
    <w:rPr>
      <w:rFonts w:asciiTheme="majorHAnsi" w:hAnsiTheme="majorHAnsi" w:eastAsiaTheme="majorEastAsia" w:cstheme="majorBidi"/>
      <w:b/>
      <w:bCs/>
      <w:color w:val="4F81BD" w:themeColor="accent1"/>
      <w:sz w:val="28"/>
      <w:szCs w:val="28"/>
    </w:rPr>
  </w:style>
  <w:style w:type="paragraph" w:styleId="Heading4">
    <w:name w:val="heading 4"/>
    <w:basedOn w:val="Normal"/>
    <w:next w:val="Normal"/>
    <w:uiPriority w:val="9"/>
    <w:unhideWhenUsed/>
    <w:qFormat/>
    <w:rsid w:val="6F7EF2B6"/>
    <w:pPr>
      <w:keepNext/>
      <w:spacing w:before="200" w:after="0"/>
      <w:outlineLvl w:val="3"/>
    </w:pPr>
    <w:rPr>
      <w:rFonts w:asciiTheme="majorHAnsi" w:hAnsiTheme="majorHAnsi" w:eastAsiaTheme="majorEastAsia" w:cstheme="majorBidi"/>
      <w:b/>
      <w:bCs/>
      <w:color w:val="4F81BD" w:themeColor="accent1"/>
    </w:rPr>
  </w:style>
  <w:style w:type="paragraph" w:styleId="Heading5">
    <w:name w:val="heading 5"/>
    <w:basedOn w:val="Normal"/>
    <w:next w:val="Normal"/>
    <w:uiPriority w:val="9"/>
    <w:unhideWhenUsed/>
    <w:qFormat/>
    <w:rsid w:val="6F7EF2B6"/>
    <w:pPr>
      <w:keepNext/>
      <w:spacing w:before="200" w:after="0"/>
      <w:outlineLvl w:val="4"/>
    </w:pPr>
    <w:rPr>
      <w:rFonts w:asciiTheme="majorHAnsi" w:hAnsiTheme="majorHAnsi" w:eastAsiaTheme="majorEastAsia" w:cstheme="majorBidi"/>
      <w:i/>
      <w:iCs/>
      <w:color w:val="4F81BD" w:themeColor="accent1"/>
    </w:rPr>
  </w:style>
  <w:style w:type="paragraph" w:styleId="Heading6">
    <w:name w:val="heading 6"/>
    <w:basedOn w:val="Normal"/>
    <w:next w:val="Normal"/>
    <w:link w:val="Heading6Char"/>
    <w:uiPriority w:val="9"/>
    <w:unhideWhenUsed/>
    <w:qFormat/>
    <w:rsid w:val="6F7EF2B6"/>
    <w:pPr>
      <w:keepNext/>
      <w:spacing w:before="40" w:after="0"/>
      <w:outlineLvl w:val="5"/>
    </w:pPr>
    <w:rPr>
      <w:rFonts w:asciiTheme="majorHAnsi" w:hAnsiTheme="majorHAnsi" w:eastAsiaTheme="majorEastAsia" w:cstheme="majorBidi"/>
      <w:color w:val="243F60"/>
    </w:rPr>
  </w:style>
  <w:style w:type="paragraph" w:styleId="Heading7">
    <w:name w:val="heading 7"/>
    <w:basedOn w:val="Normal"/>
    <w:next w:val="Normal"/>
    <w:link w:val="Heading7Char"/>
    <w:uiPriority w:val="9"/>
    <w:unhideWhenUsed/>
    <w:qFormat/>
    <w:rsid w:val="6F7EF2B6"/>
    <w:pPr>
      <w:keepNext/>
      <w:spacing w:before="40" w:after="0"/>
      <w:outlineLvl w:val="6"/>
    </w:pPr>
    <w:rPr>
      <w:rFonts w:asciiTheme="majorHAnsi" w:hAnsiTheme="majorHAnsi" w:eastAsiaTheme="majorEastAsia" w:cstheme="majorBidi"/>
      <w:i/>
      <w:iCs/>
      <w:color w:val="243F60"/>
    </w:rPr>
  </w:style>
  <w:style w:type="paragraph" w:styleId="Heading8">
    <w:name w:val="heading 8"/>
    <w:basedOn w:val="Normal"/>
    <w:next w:val="Normal"/>
    <w:link w:val="Heading8Char"/>
    <w:uiPriority w:val="9"/>
    <w:unhideWhenUsed/>
    <w:qFormat/>
    <w:rsid w:val="6F7EF2B6"/>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6F7EF2B6"/>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mpact" w:customStyle="1">
    <w:name w:val="Compact"/>
    <w:basedOn w:val="Normal"/>
    <w:uiPriority w:val="1"/>
    <w:qFormat/>
    <w:rsid w:val="6F7EF2B6"/>
    <w:pPr>
      <w:spacing w:before="36" w:after="36"/>
    </w:pPr>
  </w:style>
  <w:style w:type="paragraph" w:styleId="Title">
    <w:name w:val="Title"/>
    <w:basedOn w:val="Normal"/>
    <w:next w:val="Normal"/>
    <w:uiPriority w:val="1"/>
    <w:qFormat/>
    <w:rsid w:val="6F7EF2B6"/>
    <w:pPr>
      <w:keepNext/>
      <w:spacing w:before="480" w:after="240"/>
      <w:jc w:val="center"/>
    </w:pPr>
    <w:rPr>
      <w:rFonts w:asciiTheme="majorHAnsi" w:hAnsiTheme="majorHAnsi" w:eastAsiaTheme="majorEastAsia" w:cstheme="majorBidi"/>
      <w:b/>
      <w:bCs/>
      <w:color w:val="345A8A"/>
      <w:sz w:val="36"/>
      <w:szCs w:val="36"/>
    </w:rPr>
  </w:style>
  <w:style w:type="paragraph" w:styleId="Authors" w:customStyle="1">
    <w:name w:val="Authors"/>
    <w:next w:val="Normal"/>
    <w:qFormat/>
    <w:pPr>
      <w:keepNext/>
      <w:keepLines/>
      <w:jc w:val="center"/>
    </w:pPr>
  </w:style>
  <w:style w:type="paragraph" w:styleId="Date">
    <w:name w:val="Date"/>
    <w:next w:val="Normal"/>
    <w:qFormat/>
    <w:pPr>
      <w:keepNext/>
      <w:keepLines/>
      <w:jc w:val="center"/>
    </w:pPr>
  </w:style>
  <w:style w:type="paragraph" w:styleId="BlockQuote" w:customStyle="1">
    <w:name w:val="Block Quote"/>
    <w:basedOn w:val="Normal"/>
    <w:next w:val="Normal"/>
    <w:uiPriority w:val="9"/>
    <w:unhideWhenUsed/>
    <w:qFormat/>
    <w:rsid w:val="6F7EF2B6"/>
    <w:pPr>
      <w:spacing w:before="100" w:after="100"/>
    </w:pPr>
    <w:rPr>
      <w:rFonts w:asciiTheme="majorHAnsi" w:hAnsiTheme="majorHAnsi" w:eastAsiaTheme="majorEastAsia" w:cstheme="majorBidi"/>
      <w:sz w:val="20"/>
      <w:szCs w:val="20"/>
    </w:rPr>
  </w:style>
  <w:style w:type="paragraph" w:styleId="FootnoteText">
    <w:name w:val="footnote text"/>
    <w:basedOn w:val="Normal"/>
    <w:uiPriority w:val="9"/>
    <w:unhideWhenUsed/>
    <w:qFormat/>
    <w:rsid w:val="6F7EF2B6"/>
  </w:style>
  <w:style w:type="paragraph" w:styleId="DefinitionTerm" w:customStyle="1">
    <w:name w:val="Definition Term"/>
    <w:basedOn w:val="Normal"/>
    <w:next w:val="Definition"/>
    <w:uiPriority w:val="1"/>
    <w:rsid w:val="6F7EF2B6"/>
    <w:pPr>
      <w:keepNext/>
      <w:spacing w:after="0"/>
    </w:pPr>
    <w:rPr>
      <w:b/>
      <w:bCs/>
    </w:rPr>
  </w:style>
  <w:style w:type="paragraph" w:styleId="Definition" w:customStyle="1">
    <w:name w:val="Definition"/>
    <w:basedOn w:val="Normal"/>
    <w:uiPriority w:val="1"/>
    <w:rsid w:val="6F7EF2B6"/>
  </w:style>
  <w:style w:type="paragraph" w:styleId="BodyText">
    <w:name w:val="Body Text"/>
    <w:basedOn w:val="Normal"/>
    <w:uiPriority w:val="1"/>
    <w:rsid w:val="6F7EF2B6"/>
    <w:pPr>
      <w:spacing w:after="120"/>
    </w:pPr>
  </w:style>
  <w:style w:type="paragraph" w:styleId="TableCaption" w:customStyle="1">
    <w:name w:val="Table Caption"/>
    <w:basedOn w:val="Normal"/>
    <w:uiPriority w:val="1"/>
    <w:rsid w:val="6F7EF2B6"/>
    <w:pPr>
      <w:spacing w:before="0" w:after="120"/>
    </w:pPr>
    <w:rPr>
      <w:i/>
      <w:iCs/>
    </w:rPr>
  </w:style>
  <w:style w:type="paragraph" w:styleId="ImageCaption" w:customStyle="1">
    <w:name w:val="Image Caption"/>
    <w:basedOn w:val="Normal"/>
    <w:link w:val="BodyTextChar"/>
    <w:uiPriority w:val="1"/>
    <w:rsid w:val="6F7EF2B6"/>
    <w:pPr>
      <w:spacing w:before="0" w:after="120"/>
    </w:pPr>
    <w:rPr>
      <w:i/>
      <w:iCs/>
    </w:rPr>
  </w:style>
  <w:style w:type="character" w:styleId="BodyTextChar" w:customStyle="1">
    <w:name w:val="Body Text Char"/>
    <w:basedOn w:val="DefaultParagraphFont"/>
    <w:link w:val="ImageCaption"/>
    <w:uiPriority w:val="1"/>
    <w:rsid w:val="6F7EF2B6"/>
    <w:rPr>
      <w:rFonts w:ascii="Calibri" w:hAnsi="Calibri" w:eastAsia="Calibri" w:cs="Calibri"/>
    </w:rPr>
  </w:style>
  <w:style w:type="character" w:styleId="VerbatimChar" w:customStyle="1">
    <w:name w:val="Verbatim Char"/>
    <w:basedOn w:val="BodyTextChar"/>
    <w:link w:val="SourceCode"/>
    <w:uiPriority w:val="1"/>
    <w:rsid w:val="6F7EF2B6"/>
    <w:rPr>
      <w:rFonts w:ascii="Calibri" w:hAnsi="Calibri" w:eastAsia="Calibri" w:cs="Calibri"/>
      <w:sz w:val="22"/>
      <w:szCs w:val="22"/>
    </w:rPr>
  </w:style>
  <w:style w:type="character" w:styleId="FootnoteRef" w:customStyle="1">
    <w:name w:val="Footnote Ref"/>
    <w:basedOn w:val="BodyTextChar"/>
    <w:uiPriority w:val="1"/>
    <w:rsid w:val="6F7EF2B6"/>
    <w:rPr>
      <w:rFonts w:ascii="Calibri" w:hAnsi="Calibri" w:eastAsia="Calibri" w:cs="Calibri"/>
      <w:vertAlign w:val="superscript"/>
    </w:rPr>
  </w:style>
  <w:style w:type="character" w:styleId="Link" w:customStyle="1">
    <w:name w:val="Link"/>
    <w:basedOn w:val="BodyTextChar"/>
    <w:uiPriority w:val="1"/>
    <w:rsid w:val="6F7EF2B6"/>
    <w:rPr>
      <w:rFonts w:ascii="Calibri" w:hAnsi="Calibri" w:eastAsia="Calibri" w:cs="Calibri"/>
      <w:color w:val="4F81BD" w:themeColor="accent1"/>
    </w:rPr>
  </w:style>
  <w:style w:type="paragraph" w:styleId="SourceCode" w:customStyle="1">
    <w:name w:val="Source Code"/>
    <w:basedOn w:val="Normal"/>
    <w:link w:val="VerbatimChar"/>
    <w:uiPriority w:val="1"/>
    <w:rsid w:val="6F7EF2B6"/>
  </w:style>
  <w:style w:type="character" w:styleId="KeywordTok" w:customStyle="1">
    <w:name w:val="KeywordTok"/>
    <w:basedOn w:val="VerbatimChar"/>
    <w:uiPriority w:val="1"/>
    <w:rsid w:val="6F7EF2B6"/>
    <w:rPr>
      <w:rFonts w:ascii="Consolas" w:hAnsi="Consolas" w:eastAsiaTheme="minorEastAsia" w:cstheme="minorBidi"/>
      <w:b/>
      <w:bCs/>
      <w:color w:val="007020"/>
      <w:sz w:val="22"/>
      <w:szCs w:val="22"/>
    </w:rPr>
  </w:style>
  <w:style w:type="character" w:styleId="DataTypeTok" w:customStyle="1">
    <w:name w:val="DataTypeTok"/>
    <w:basedOn w:val="VerbatimChar"/>
    <w:uiPriority w:val="1"/>
    <w:rsid w:val="6F7EF2B6"/>
    <w:rPr>
      <w:rFonts w:ascii="Consolas" w:hAnsi="Consolas" w:eastAsiaTheme="minorEastAsia" w:cstheme="minorBidi"/>
      <w:color w:val="902000"/>
      <w:sz w:val="22"/>
      <w:szCs w:val="22"/>
    </w:rPr>
  </w:style>
  <w:style w:type="character" w:styleId="DecValTok" w:customStyle="1">
    <w:name w:val="DecValTok"/>
    <w:basedOn w:val="VerbatimChar"/>
    <w:uiPriority w:val="1"/>
    <w:rsid w:val="6F7EF2B6"/>
    <w:rPr>
      <w:rFonts w:ascii="Consolas" w:hAnsi="Consolas" w:eastAsiaTheme="minorEastAsia" w:cstheme="minorBidi"/>
      <w:color w:val="40A070"/>
      <w:sz w:val="22"/>
      <w:szCs w:val="22"/>
    </w:rPr>
  </w:style>
  <w:style w:type="character" w:styleId="BaseNTok" w:customStyle="1">
    <w:name w:val="BaseNTok"/>
    <w:basedOn w:val="VerbatimChar"/>
    <w:uiPriority w:val="1"/>
    <w:rsid w:val="6F7EF2B6"/>
    <w:rPr>
      <w:rFonts w:ascii="Consolas" w:hAnsi="Consolas" w:eastAsiaTheme="minorEastAsia" w:cstheme="minorBidi"/>
      <w:color w:val="40A070"/>
      <w:sz w:val="22"/>
      <w:szCs w:val="22"/>
    </w:rPr>
  </w:style>
  <w:style w:type="character" w:styleId="FloatTok" w:customStyle="1">
    <w:name w:val="FloatTok"/>
    <w:basedOn w:val="VerbatimChar"/>
    <w:uiPriority w:val="1"/>
    <w:rsid w:val="6F7EF2B6"/>
    <w:rPr>
      <w:rFonts w:ascii="Consolas" w:hAnsi="Consolas" w:eastAsiaTheme="minorEastAsia" w:cstheme="minorBidi"/>
      <w:color w:val="40A070"/>
      <w:sz w:val="22"/>
      <w:szCs w:val="22"/>
    </w:rPr>
  </w:style>
  <w:style w:type="character" w:styleId="CharTok" w:customStyle="1">
    <w:name w:val="CharTok"/>
    <w:basedOn w:val="VerbatimChar"/>
    <w:uiPriority w:val="1"/>
    <w:rsid w:val="6F7EF2B6"/>
    <w:rPr>
      <w:rFonts w:ascii="Consolas" w:hAnsi="Consolas" w:eastAsiaTheme="minorEastAsia" w:cstheme="minorBidi"/>
      <w:color w:val="4070A0"/>
      <w:sz w:val="22"/>
      <w:szCs w:val="22"/>
    </w:rPr>
  </w:style>
  <w:style w:type="character" w:styleId="StringTok" w:customStyle="1">
    <w:name w:val="StringTok"/>
    <w:basedOn w:val="VerbatimChar"/>
    <w:uiPriority w:val="1"/>
    <w:rsid w:val="6F7EF2B6"/>
    <w:rPr>
      <w:rFonts w:ascii="Consolas" w:hAnsi="Consolas" w:eastAsiaTheme="minorEastAsia" w:cstheme="minorBidi"/>
      <w:color w:val="4070A0"/>
      <w:sz w:val="22"/>
      <w:szCs w:val="22"/>
    </w:rPr>
  </w:style>
  <w:style w:type="character" w:styleId="CommentTok" w:customStyle="1">
    <w:name w:val="CommentTok"/>
    <w:basedOn w:val="VerbatimChar"/>
    <w:uiPriority w:val="1"/>
    <w:rsid w:val="6F7EF2B6"/>
    <w:rPr>
      <w:rFonts w:ascii="Consolas" w:hAnsi="Consolas" w:eastAsiaTheme="minorEastAsia" w:cstheme="minorBidi"/>
      <w:i/>
      <w:iCs/>
      <w:color w:val="60A0B0"/>
      <w:sz w:val="22"/>
      <w:szCs w:val="22"/>
    </w:rPr>
  </w:style>
  <w:style w:type="character" w:styleId="OtherTok" w:customStyle="1">
    <w:name w:val="OtherTok"/>
    <w:basedOn w:val="VerbatimChar"/>
    <w:uiPriority w:val="1"/>
    <w:rsid w:val="6F7EF2B6"/>
    <w:rPr>
      <w:rFonts w:ascii="Consolas" w:hAnsi="Consolas" w:eastAsiaTheme="minorEastAsia" w:cstheme="minorBidi"/>
      <w:color w:val="007020"/>
      <w:sz w:val="22"/>
      <w:szCs w:val="22"/>
    </w:rPr>
  </w:style>
  <w:style w:type="character" w:styleId="AlertTok" w:customStyle="1">
    <w:name w:val="AlertTok"/>
    <w:basedOn w:val="VerbatimChar"/>
    <w:uiPriority w:val="1"/>
    <w:rsid w:val="6F7EF2B6"/>
    <w:rPr>
      <w:rFonts w:ascii="Consolas" w:hAnsi="Consolas" w:eastAsiaTheme="minorEastAsia" w:cstheme="minorBidi"/>
      <w:b/>
      <w:bCs/>
      <w:color w:val="FF0000"/>
      <w:sz w:val="22"/>
      <w:szCs w:val="22"/>
    </w:rPr>
  </w:style>
  <w:style w:type="character" w:styleId="FunctionTok" w:customStyle="1">
    <w:name w:val="FunctionTok"/>
    <w:basedOn w:val="VerbatimChar"/>
    <w:uiPriority w:val="1"/>
    <w:rsid w:val="6F7EF2B6"/>
    <w:rPr>
      <w:rFonts w:ascii="Consolas" w:hAnsi="Consolas" w:eastAsiaTheme="minorEastAsia" w:cstheme="minorBidi"/>
      <w:color w:val="06287E"/>
      <w:sz w:val="22"/>
      <w:szCs w:val="22"/>
    </w:rPr>
  </w:style>
  <w:style w:type="character" w:styleId="RegionMarkerTok" w:customStyle="1">
    <w:name w:val="RegionMarkerTok"/>
    <w:basedOn w:val="VerbatimChar"/>
    <w:uiPriority w:val="1"/>
    <w:rsid w:val="6F7EF2B6"/>
    <w:rPr>
      <w:rFonts w:ascii="Consolas" w:hAnsi="Consolas" w:eastAsiaTheme="minorEastAsia" w:cstheme="minorBidi"/>
      <w:sz w:val="22"/>
      <w:szCs w:val="22"/>
    </w:rPr>
  </w:style>
  <w:style w:type="character" w:styleId="ErrorTok" w:customStyle="1">
    <w:name w:val="ErrorTok"/>
    <w:basedOn w:val="VerbatimChar"/>
    <w:uiPriority w:val="1"/>
    <w:rsid w:val="6F7EF2B6"/>
    <w:rPr>
      <w:rFonts w:ascii="Consolas" w:hAnsi="Consolas" w:eastAsiaTheme="minorEastAsia" w:cstheme="minorBidi"/>
      <w:b/>
      <w:bCs/>
      <w:color w:val="FF0000"/>
      <w:sz w:val="22"/>
      <w:szCs w:val="22"/>
    </w:rPr>
  </w:style>
  <w:style w:type="character" w:styleId="NormalTok" w:customStyle="1">
    <w:name w:val="NormalTok"/>
    <w:basedOn w:val="VerbatimChar"/>
    <w:uiPriority w:val="1"/>
    <w:rsid w:val="6F7EF2B6"/>
    <w:rPr>
      <w:rFonts w:ascii="Consolas" w:hAnsi="Consolas" w:eastAsiaTheme="minorEastAsia" w:cstheme="minorBidi"/>
      <w:sz w:val="22"/>
      <w:szCs w:val="22"/>
    </w:rPr>
  </w:style>
  <w:style w:type="paragraph" w:styleId="Code" w:customStyle="1">
    <w:name w:val="Code"/>
    <w:basedOn w:val="Normal"/>
    <w:link w:val="CodeChar"/>
    <w:uiPriority w:val="1"/>
    <w:qFormat/>
    <w:rsid w:val="6F7EF2B6"/>
    <w:pPr>
      <w:spacing w:before="36" w:after="36"/>
    </w:pPr>
    <w:rPr>
      <w:rFonts w:ascii="Consolas" w:hAnsi="Consolas" w:eastAsia="Consolas" w:cs="Consolas"/>
      <w:color w:val="C00000"/>
    </w:rPr>
  </w:style>
  <w:style w:type="character" w:styleId="CodeChar" w:customStyle="1">
    <w:name w:val="Code Char"/>
    <w:basedOn w:val="DefaultParagraphFont"/>
    <w:link w:val="Code"/>
    <w:uiPriority w:val="1"/>
    <w:rsid w:val="6F7EF2B6"/>
    <w:rPr>
      <w:rFonts w:ascii="Consolas" w:hAnsi="Consolas" w:eastAsia="Consolas" w:cs="Consolas"/>
      <w:color w:val="C00000"/>
    </w:rPr>
  </w:style>
  <w:style w:type="character" w:styleId="IntenseQuoteChar" w:customStyle="1">
    <w:name w:val="Intense Quote Char"/>
    <w:basedOn w:val="DefaultParagraphFont"/>
    <w:link w:val="IntenseQuote"/>
    <w:uiPriority w:val="30"/>
    <w:rsid w:val="6F7EF2B6"/>
    <w:rPr>
      <w:rFonts w:ascii="Calibri" w:hAnsi="Calibri" w:eastAsia="Calibri" w:cs="Calibri"/>
      <w:i/>
      <w:iCs/>
      <w:color w:val="4F81BD" w:themeColor="accent1"/>
    </w:rPr>
  </w:style>
  <w:style w:type="paragraph" w:styleId="IntenseQuote">
    <w:name w:val="Intense Quote"/>
    <w:basedOn w:val="Normal"/>
    <w:next w:val="Normal"/>
    <w:link w:val="IntenseQuoteChar"/>
    <w:uiPriority w:val="30"/>
    <w:qFormat/>
    <w:rsid w:val="6F7EF2B6"/>
    <w:pPr>
      <w:spacing w:before="360" w:after="360"/>
      <w:ind w:left="864" w:right="864"/>
      <w:jc w:val="center"/>
    </w:pPr>
    <w:rPr>
      <w:i/>
      <w:iCs/>
      <w:color w:val="4F81BD" w:themeColor="accent1"/>
    </w:r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link w:val="SubtitleChar"/>
    <w:uiPriority w:val="11"/>
    <w:qFormat/>
    <w:rsid w:val="6F7EF2B6"/>
    <w:rPr>
      <w:rFonts w:asciiTheme="minorHAnsi" w:hAnsiTheme="minorHAnsi" w:eastAsiaTheme="minorEastAsia" w:cstheme="minorBidi"/>
      <w:color w:val="5A5A5A"/>
    </w:rPr>
  </w:style>
  <w:style w:type="paragraph" w:styleId="Quote">
    <w:name w:val="Quote"/>
    <w:basedOn w:val="Normal"/>
    <w:next w:val="Normal"/>
    <w:link w:val="QuoteChar"/>
    <w:uiPriority w:val="29"/>
    <w:qFormat/>
    <w:rsid w:val="6F7EF2B6"/>
    <w:pPr>
      <w:spacing w:before="200"/>
      <w:ind w:left="864" w:right="864"/>
      <w:jc w:val="center"/>
    </w:pPr>
    <w:rPr>
      <w:i/>
      <w:iCs/>
      <w:color w:val="404040" w:themeColor="text1" w:themeTint="BF"/>
    </w:rPr>
  </w:style>
  <w:style w:type="paragraph" w:styleId="ListParagraph">
    <w:name w:val="List Paragraph"/>
    <w:basedOn w:val="Normal"/>
    <w:uiPriority w:val="34"/>
    <w:qFormat/>
    <w:rsid w:val="6F7EF2B6"/>
    <w:pPr>
      <w:numPr>
        <w:numId w:val="1"/>
      </w:numPr>
      <w:contextualSpacing/>
    </w:pPr>
  </w:style>
  <w:style w:type="character" w:styleId="Heading6Char" w:customStyle="1">
    <w:name w:val="Heading 6 Char"/>
    <w:basedOn w:val="DefaultParagraphFont"/>
    <w:link w:val="Heading6"/>
    <w:uiPriority w:val="9"/>
    <w:rsid w:val="6F7EF2B6"/>
    <w:rPr>
      <w:rFonts w:asciiTheme="majorHAnsi" w:hAnsiTheme="majorHAnsi" w:eastAsiaTheme="majorEastAsia" w:cstheme="majorBidi"/>
      <w:color w:val="243F60"/>
    </w:rPr>
  </w:style>
  <w:style w:type="character" w:styleId="Heading7Char" w:customStyle="1">
    <w:name w:val="Heading 7 Char"/>
    <w:basedOn w:val="DefaultParagraphFont"/>
    <w:link w:val="Heading7"/>
    <w:uiPriority w:val="9"/>
    <w:rsid w:val="6F7EF2B6"/>
    <w:rPr>
      <w:rFonts w:asciiTheme="majorHAnsi" w:hAnsiTheme="majorHAnsi" w:eastAsiaTheme="majorEastAsia" w:cstheme="majorBidi"/>
      <w:i/>
      <w:iCs/>
      <w:color w:val="243F60"/>
    </w:rPr>
  </w:style>
  <w:style w:type="character" w:styleId="Heading8Char" w:customStyle="1">
    <w:name w:val="Heading 8 Char"/>
    <w:basedOn w:val="DefaultParagraphFont"/>
    <w:link w:val="Heading8"/>
    <w:uiPriority w:val="9"/>
    <w:rsid w:val="6F7EF2B6"/>
    <w:rPr>
      <w:rFonts w:asciiTheme="majorHAnsi" w:hAnsiTheme="majorHAnsi" w:eastAsiaTheme="majorEastAsia" w:cstheme="majorBidi"/>
      <w:color w:val="272727"/>
      <w:sz w:val="21"/>
      <w:szCs w:val="21"/>
    </w:rPr>
  </w:style>
  <w:style w:type="character" w:styleId="Heading9Char" w:customStyle="1">
    <w:name w:val="Heading 9 Char"/>
    <w:basedOn w:val="DefaultParagraphFont"/>
    <w:link w:val="Heading9"/>
    <w:uiPriority w:val="9"/>
    <w:rsid w:val="6F7EF2B6"/>
    <w:rPr>
      <w:rFonts w:asciiTheme="majorHAnsi" w:hAnsiTheme="majorHAnsi" w:eastAsiaTheme="majorEastAsia" w:cstheme="majorBidi"/>
      <w:i/>
      <w:iCs/>
      <w:color w:val="272727"/>
      <w:sz w:val="21"/>
      <w:szCs w:val="21"/>
    </w:rPr>
  </w:style>
  <w:style w:type="character" w:styleId="SubtitleChar" w:customStyle="1">
    <w:name w:val="Subtitle Char"/>
    <w:basedOn w:val="DefaultParagraphFont"/>
    <w:link w:val="Subtitle"/>
    <w:uiPriority w:val="11"/>
    <w:rsid w:val="6F7EF2B6"/>
    <w:rPr>
      <w:rFonts w:asciiTheme="minorHAnsi" w:hAnsiTheme="minorHAnsi" w:eastAsiaTheme="minorEastAsia" w:cstheme="minorBidi"/>
      <w:color w:val="5A5A5A"/>
    </w:rPr>
  </w:style>
  <w:style w:type="character" w:styleId="QuoteChar" w:customStyle="1">
    <w:name w:val="Quote Char"/>
    <w:basedOn w:val="DefaultParagraphFont"/>
    <w:link w:val="Quote"/>
    <w:uiPriority w:val="29"/>
    <w:rsid w:val="6F7EF2B6"/>
    <w:rPr>
      <w:rFonts w:ascii="Calibri" w:hAnsi="Calibri" w:eastAsia="Calibri" w:cs="Calibri"/>
      <w:i/>
      <w:iCs/>
      <w:color w:val="404040" w:themeColor="text1" w:themeTint="BF"/>
    </w:rPr>
  </w:style>
  <w:style w:type="paragraph" w:styleId="TOC1">
    <w:name w:val="toc 1"/>
    <w:basedOn w:val="Normal"/>
    <w:next w:val="Normal"/>
    <w:uiPriority w:val="39"/>
    <w:unhideWhenUsed/>
    <w:rsid w:val="6F7EF2B6"/>
    <w:pPr>
      <w:spacing w:after="100"/>
    </w:pPr>
  </w:style>
  <w:style w:type="paragraph" w:styleId="TOC2">
    <w:name w:val="toc 2"/>
    <w:basedOn w:val="Normal"/>
    <w:next w:val="Normal"/>
    <w:uiPriority w:val="39"/>
    <w:unhideWhenUsed/>
    <w:rsid w:val="6F7EF2B6"/>
    <w:pPr>
      <w:spacing w:after="100"/>
      <w:ind w:left="220"/>
    </w:pPr>
  </w:style>
  <w:style w:type="paragraph" w:styleId="TOC3">
    <w:name w:val="toc 3"/>
    <w:basedOn w:val="Normal"/>
    <w:next w:val="Normal"/>
    <w:uiPriority w:val="39"/>
    <w:unhideWhenUsed/>
    <w:rsid w:val="6F7EF2B6"/>
    <w:pPr>
      <w:spacing w:after="100"/>
      <w:ind w:left="440"/>
    </w:pPr>
  </w:style>
  <w:style w:type="paragraph" w:styleId="TOC4">
    <w:name w:val="toc 4"/>
    <w:basedOn w:val="Normal"/>
    <w:next w:val="Normal"/>
    <w:uiPriority w:val="39"/>
    <w:unhideWhenUsed/>
    <w:rsid w:val="6F7EF2B6"/>
    <w:pPr>
      <w:spacing w:after="100"/>
      <w:ind w:left="660"/>
    </w:pPr>
  </w:style>
  <w:style w:type="paragraph" w:styleId="TOC5">
    <w:name w:val="toc 5"/>
    <w:basedOn w:val="Normal"/>
    <w:next w:val="Normal"/>
    <w:uiPriority w:val="39"/>
    <w:unhideWhenUsed/>
    <w:rsid w:val="6F7EF2B6"/>
    <w:pPr>
      <w:spacing w:after="100"/>
      <w:ind w:left="880"/>
    </w:pPr>
  </w:style>
  <w:style w:type="paragraph" w:styleId="TOC6">
    <w:name w:val="toc 6"/>
    <w:basedOn w:val="Normal"/>
    <w:next w:val="Normal"/>
    <w:uiPriority w:val="39"/>
    <w:unhideWhenUsed/>
    <w:rsid w:val="6F7EF2B6"/>
    <w:pPr>
      <w:spacing w:after="100"/>
      <w:ind w:left="1100"/>
    </w:pPr>
  </w:style>
  <w:style w:type="paragraph" w:styleId="TOC7">
    <w:name w:val="toc 7"/>
    <w:basedOn w:val="Normal"/>
    <w:next w:val="Normal"/>
    <w:uiPriority w:val="39"/>
    <w:unhideWhenUsed/>
    <w:rsid w:val="6F7EF2B6"/>
    <w:pPr>
      <w:spacing w:after="100"/>
      <w:ind w:left="1320"/>
    </w:pPr>
  </w:style>
  <w:style w:type="paragraph" w:styleId="TOC8">
    <w:name w:val="toc 8"/>
    <w:basedOn w:val="Normal"/>
    <w:next w:val="Normal"/>
    <w:uiPriority w:val="39"/>
    <w:unhideWhenUsed/>
    <w:rsid w:val="6F7EF2B6"/>
    <w:pPr>
      <w:spacing w:after="100"/>
      <w:ind w:left="1540"/>
    </w:pPr>
  </w:style>
  <w:style w:type="paragraph" w:styleId="TOC9">
    <w:name w:val="toc 9"/>
    <w:basedOn w:val="Normal"/>
    <w:next w:val="Normal"/>
    <w:uiPriority w:val="39"/>
    <w:unhideWhenUsed/>
    <w:rsid w:val="6F7EF2B6"/>
    <w:pPr>
      <w:spacing w:after="100"/>
      <w:ind w:left="1760"/>
    </w:pPr>
  </w:style>
  <w:style w:type="paragraph" w:styleId="EndnoteText">
    <w:name w:val="endnote text"/>
    <w:basedOn w:val="Normal"/>
    <w:link w:val="EndnoteTextChar"/>
    <w:uiPriority w:val="99"/>
    <w:semiHidden/>
    <w:unhideWhenUsed/>
    <w:rsid w:val="6F7EF2B6"/>
    <w:pPr>
      <w:spacing w:after="0"/>
    </w:pPr>
    <w:rPr>
      <w:sz w:val="20"/>
      <w:szCs w:val="20"/>
    </w:rPr>
  </w:style>
  <w:style w:type="character" w:styleId="EndnoteTextChar" w:customStyle="1">
    <w:name w:val="Endnote Text Char"/>
    <w:basedOn w:val="DefaultParagraphFont"/>
    <w:link w:val="EndnoteText"/>
    <w:uiPriority w:val="99"/>
    <w:semiHidden/>
    <w:rsid w:val="6F7EF2B6"/>
    <w:rPr>
      <w:rFonts w:ascii="Calibri" w:hAnsi="Calibri" w:eastAsia="Calibri" w:cs="Calibri"/>
      <w:sz w:val="20"/>
      <w:szCs w:val="20"/>
    </w:rPr>
  </w:style>
  <w:style w:type="paragraph" w:styleId="Footer">
    <w:name w:val="footer"/>
    <w:basedOn w:val="Normal"/>
    <w:link w:val="FooterChar"/>
    <w:uiPriority w:val="99"/>
    <w:unhideWhenUsed/>
    <w:rsid w:val="6F7EF2B6"/>
    <w:pPr>
      <w:tabs>
        <w:tab w:val="center" w:pos="4680"/>
        <w:tab w:val="right" w:pos="9360"/>
      </w:tabs>
      <w:spacing w:after="0"/>
    </w:pPr>
  </w:style>
  <w:style w:type="character" w:styleId="FooterChar" w:customStyle="1">
    <w:name w:val="Footer Char"/>
    <w:basedOn w:val="DefaultParagraphFont"/>
    <w:link w:val="Footer"/>
    <w:uiPriority w:val="99"/>
    <w:rsid w:val="6F7EF2B6"/>
    <w:rPr>
      <w:rFonts w:ascii="Calibri" w:hAnsi="Calibri" w:eastAsia="Calibri" w:cs="Calibri"/>
    </w:rPr>
  </w:style>
  <w:style w:type="paragraph" w:styleId="Header">
    <w:name w:val="header"/>
    <w:basedOn w:val="Normal"/>
    <w:link w:val="HeaderChar"/>
    <w:uiPriority w:val="99"/>
    <w:unhideWhenUsed/>
    <w:rsid w:val="6F7EF2B6"/>
    <w:pPr>
      <w:tabs>
        <w:tab w:val="center" w:pos="4680"/>
        <w:tab w:val="right" w:pos="9360"/>
      </w:tabs>
      <w:spacing w:after="0"/>
    </w:pPr>
  </w:style>
  <w:style w:type="character" w:styleId="HeaderChar" w:customStyle="1">
    <w:name w:val="Header Char"/>
    <w:basedOn w:val="DefaultParagraphFont"/>
    <w:link w:val="Header"/>
    <w:uiPriority w:val="99"/>
    <w:rsid w:val="6F7EF2B6"/>
    <w:rPr>
      <w:rFonts w:ascii="Calibri" w:hAnsi="Calibri" w:eastAsia="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microsoft.com/office/2019/09/relationships/intelligence" Target="intelligence.xml" Id="R9170eb0ed0864680" /><Relationship Type="http://schemas.openxmlformats.org/officeDocument/2006/relationships/webSettings" Target="webSettings.xml" Id="rId4" /><Relationship Type="http://schemas.openxmlformats.org/officeDocument/2006/relationships/hyperlink" Target="https://www.digitalocean.com/community/tutorials/7-ways-to-implement-conditional-rendering-in-react-applications" TargetMode="External" Id="R6685e6d8798d46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David La Grange</dc:creator>
  <lastModifiedBy>Brett Johnson</lastModifiedBy>
  <revision>5</revision>
  <dcterms:created xsi:type="dcterms:W3CDTF">2022-01-19T16:22:00.0000000Z</dcterms:created>
  <dcterms:modified xsi:type="dcterms:W3CDTF">2022-06-27T13:19:42.6782905Z</dcterms:modified>
</coreProperties>
</file>