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</w:t>
      </w:r>
      <w:r>
        <w:t xml:space="preserve"> </w:t>
      </w:r>
      <w:r>
        <w:t xml:space="preserve">ND</w:t>
      </w:r>
      <w:r>
        <w:t xml:space="preserve"> </w:t>
      </w:r>
      <w:r>
        <w:t xml:space="preserve">PUC</w:t>
      </w:r>
      <w:r>
        <w:t xml:space="preserve"> </w:t>
      </w:r>
      <w:r>
        <w:t xml:space="preserve">BOTANY</w:t>
      </w:r>
      <w:r>
        <w:t xml:space="preserve"> </w:t>
      </w:r>
      <w:r>
        <w:t xml:space="preserve">NEET.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Flowers with both androecium and gynoecium are called:</w:t>
      </w:r>
    </w:p>
    <w:p>
      <w:pPr>
        <w:numPr>
          <w:ilvl w:val="0"/>
          <w:numId w:val="1001"/>
        </w:numPr>
      </w:pPr>
      <w:r>
        <w:t xml:space="preserve">Bisexual flowers</w:t>
      </w:r>
    </w:p>
    <w:p>
      <w:pPr>
        <w:numPr>
          <w:ilvl w:val="0"/>
          <w:numId w:val="1001"/>
        </w:numPr>
      </w:pPr>
      <w:r>
        <w:t xml:space="preserve">Anther</w:t>
      </w:r>
    </w:p>
    <w:p>
      <w:pPr>
        <w:numPr>
          <w:ilvl w:val="0"/>
          <w:numId w:val="1001"/>
        </w:numPr>
      </w:pPr>
      <w:r>
        <w:t xml:space="preserve">Stamens</w:t>
      </w:r>
    </w:p>
    <w:p>
      <w:pPr>
        <w:numPr>
          <w:ilvl w:val="0"/>
          <w:numId w:val="1001"/>
        </w:numPr>
      </w:pPr>
      <w:r>
        <w:t xml:space="preserve">Unisexual flowers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The transfer of pollen from the anther to stigma is called _________.</w:t>
      </w:r>
    </w:p>
    <w:p>
      <w:pPr>
        <w:numPr>
          <w:ilvl w:val="0"/>
          <w:numId w:val="1002"/>
        </w:numPr>
      </w:pPr>
      <w:r>
        <w:t xml:space="preserve">Pollination</w:t>
      </w:r>
    </w:p>
    <w:p>
      <w:pPr>
        <w:numPr>
          <w:ilvl w:val="0"/>
          <w:numId w:val="1002"/>
        </w:numPr>
      </w:pPr>
      <w:r>
        <w:t xml:space="preserve">Fertilization</w:t>
      </w:r>
    </w:p>
    <w:p>
      <w:pPr>
        <w:numPr>
          <w:ilvl w:val="0"/>
          <w:numId w:val="1002"/>
        </w:numPr>
      </w:pPr>
      <w:r>
        <w:t xml:space="preserve">Adoption</w:t>
      </w:r>
    </w:p>
    <w:p>
      <w:pPr>
        <w:numPr>
          <w:ilvl w:val="0"/>
          <w:numId w:val="1002"/>
        </w:numPr>
      </w:pPr>
      <w:r>
        <w:t xml:space="preserve">Diffusion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The fusion of female reproductive nucleus with the male reproductive nucleus is known as _______.</w:t>
      </w:r>
    </w:p>
    <w:p>
      <w:pPr>
        <w:numPr>
          <w:ilvl w:val="0"/>
          <w:numId w:val="1003"/>
        </w:numPr>
      </w:pPr>
      <w:r>
        <w:t xml:space="preserve">Adoption</w:t>
      </w:r>
    </w:p>
    <w:p>
      <w:pPr>
        <w:numPr>
          <w:ilvl w:val="0"/>
          <w:numId w:val="1003"/>
        </w:numPr>
      </w:pPr>
      <w:r>
        <w:t xml:space="preserve">Excretion</w:t>
      </w:r>
    </w:p>
    <w:p>
      <w:pPr>
        <w:numPr>
          <w:ilvl w:val="0"/>
          <w:numId w:val="1003"/>
        </w:numPr>
      </w:pPr>
      <w:r>
        <w:t xml:space="preserve">Fertilization</w:t>
      </w:r>
    </w:p>
    <w:p>
      <w:pPr>
        <w:numPr>
          <w:ilvl w:val="0"/>
          <w:numId w:val="1003"/>
        </w:numPr>
      </w:pPr>
      <w:r>
        <w:t xml:space="preserve">Regeneration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The two nuclei at the end of the pollen tube are called _____.</w:t>
      </w:r>
    </w:p>
    <w:p>
      <w:pPr>
        <w:numPr>
          <w:ilvl w:val="0"/>
          <w:numId w:val="1004"/>
        </w:numPr>
      </w:pPr>
      <w:r>
        <w:t xml:space="preserve">Tube nucleus and a generative nucleus</w:t>
      </w:r>
    </w:p>
    <w:p>
      <w:pPr>
        <w:numPr>
          <w:ilvl w:val="0"/>
          <w:numId w:val="1004"/>
        </w:numPr>
      </w:pPr>
      <w:r>
        <w:t xml:space="preserve">Sperm and ovum</w:t>
      </w:r>
    </w:p>
    <w:p>
      <w:pPr>
        <w:numPr>
          <w:ilvl w:val="0"/>
          <w:numId w:val="1004"/>
        </w:numPr>
      </w:pPr>
      <w:r>
        <w:t xml:space="preserve">Generative nucleus and stigma</w:t>
      </w:r>
    </w:p>
    <w:p>
      <w:pPr>
        <w:numPr>
          <w:ilvl w:val="0"/>
          <w:numId w:val="1004"/>
        </w:numPr>
      </w:pPr>
      <w:r>
        <w:t xml:space="preserve">Tube nucleus and sperm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Generative nucleus divides forming:</w:t>
      </w:r>
    </w:p>
    <w:p>
      <w:pPr>
        <w:numPr>
          <w:ilvl w:val="0"/>
          <w:numId w:val="1005"/>
        </w:numPr>
      </w:pPr>
      <w:r>
        <w:t xml:space="preserve">2 male nuclei</w:t>
      </w:r>
    </w:p>
    <w:p>
      <w:pPr>
        <w:numPr>
          <w:ilvl w:val="0"/>
          <w:numId w:val="1005"/>
        </w:numPr>
      </w:pPr>
      <w:r>
        <w:t xml:space="preserve">3 male nuclei</w:t>
      </w:r>
    </w:p>
    <w:p>
      <w:pPr>
        <w:numPr>
          <w:ilvl w:val="0"/>
          <w:numId w:val="1005"/>
        </w:numPr>
      </w:pPr>
      <w:r>
        <w:t xml:space="preserve">2 female nuclei</w:t>
      </w:r>
    </w:p>
    <w:p>
      <w:pPr>
        <w:numPr>
          <w:ilvl w:val="0"/>
          <w:numId w:val="1005"/>
        </w:numPr>
      </w:pPr>
      <w:r>
        <w:t xml:space="preserve">3 female nuclei</w:t>
      </w:r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Embryo sac is located inside the:</w:t>
      </w:r>
    </w:p>
    <w:p>
      <w:pPr>
        <w:numPr>
          <w:ilvl w:val="0"/>
          <w:numId w:val="1006"/>
        </w:numPr>
      </w:pPr>
      <w:r>
        <w:t xml:space="preserve">Stigma</w:t>
      </w:r>
    </w:p>
    <w:p>
      <w:pPr>
        <w:numPr>
          <w:ilvl w:val="0"/>
          <w:numId w:val="1006"/>
        </w:numPr>
      </w:pPr>
      <w:r>
        <w:t xml:space="preserve">Ovule</w:t>
      </w:r>
    </w:p>
    <w:p>
      <w:pPr>
        <w:numPr>
          <w:ilvl w:val="0"/>
          <w:numId w:val="1006"/>
        </w:numPr>
      </w:pPr>
      <w:r>
        <w:t xml:space="preserve">Micropyle</w:t>
      </w:r>
    </w:p>
    <w:p>
      <w:pPr>
        <w:numPr>
          <w:ilvl w:val="0"/>
          <w:numId w:val="1006"/>
        </w:numPr>
      </w:pPr>
      <w:r>
        <w:t xml:space="preserve">Style</w:t>
      </w:r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One nucleus of the pollen tube and secondary nucleus of the ovum grow into:</w:t>
      </w:r>
    </w:p>
    <w:p>
      <w:pPr>
        <w:numPr>
          <w:ilvl w:val="0"/>
          <w:numId w:val="1007"/>
        </w:numPr>
      </w:pPr>
      <w:r>
        <w:t xml:space="preserve">Stigma</w:t>
      </w:r>
    </w:p>
    <w:p>
      <w:pPr>
        <w:numPr>
          <w:ilvl w:val="0"/>
          <w:numId w:val="1007"/>
        </w:numPr>
      </w:pPr>
      <w:r>
        <w:t xml:space="preserve">Endosperm</w:t>
      </w:r>
    </w:p>
    <w:p>
      <w:pPr>
        <w:numPr>
          <w:ilvl w:val="0"/>
          <w:numId w:val="1007"/>
        </w:numPr>
      </w:pPr>
      <w:r>
        <w:t xml:space="preserve">Anther</w:t>
      </w:r>
    </w:p>
    <w:p>
      <w:pPr>
        <w:numPr>
          <w:ilvl w:val="0"/>
          <w:numId w:val="1007"/>
        </w:numPr>
      </w:pPr>
      <w:r>
        <w:t xml:space="preserve">Stamen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The male reproductive part of a flower is known as ___________.</w:t>
      </w:r>
    </w:p>
    <w:p>
      <w:pPr>
        <w:numPr>
          <w:ilvl w:val="0"/>
          <w:numId w:val="1008"/>
        </w:numPr>
      </w:pPr>
      <w:r>
        <w:t xml:space="preserve">petals</w:t>
      </w:r>
    </w:p>
    <w:p>
      <w:pPr>
        <w:numPr>
          <w:ilvl w:val="0"/>
          <w:numId w:val="1008"/>
        </w:numPr>
      </w:pPr>
      <w:r>
        <w:t xml:space="preserve">sepals</w:t>
      </w:r>
    </w:p>
    <w:p>
      <w:pPr>
        <w:numPr>
          <w:ilvl w:val="0"/>
          <w:numId w:val="1008"/>
        </w:numPr>
      </w:pPr>
      <w:r>
        <w:t xml:space="preserve">stamen</w:t>
      </w:r>
    </w:p>
    <w:p>
      <w:pPr>
        <w:numPr>
          <w:ilvl w:val="0"/>
          <w:numId w:val="1008"/>
        </w:numPr>
      </w:pPr>
      <w:r>
        <w:t xml:space="preserve">pistil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The other name for gynoecium is:</w:t>
      </w:r>
    </w:p>
    <w:p>
      <w:pPr>
        <w:numPr>
          <w:ilvl w:val="0"/>
          <w:numId w:val="1009"/>
        </w:numPr>
      </w:pPr>
      <w:r>
        <w:t xml:space="preserve">Pistil</w:t>
      </w:r>
    </w:p>
    <w:p>
      <w:pPr>
        <w:numPr>
          <w:ilvl w:val="0"/>
          <w:numId w:val="1009"/>
        </w:numPr>
      </w:pPr>
      <w:r>
        <w:t xml:space="preserve">Stigma</w:t>
      </w:r>
    </w:p>
    <w:p>
      <w:pPr>
        <w:numPr>
          <w:ilvl w:val="0"/>
          <w:numId w:val="1009"/>
        </w:numPr>
      </w:pPr>
      <w:r>
        <w:t xml:space="preserve">Style</w:t>
      </w:r>
    </w:p>
    <w:p>
      <w:pPr>
        <w:numPr>
          <w:ilvl w:val="0"/>
          <w:numId w:val="1009"/>
        </w:numPr>
      </w:pPr>
      <w:r>
        <w:t xml:space="preserve">None of these</w:t>
      </w:r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Functional megaspore in a flowering plant develops into:</w:t>
      </w:r>
    </w:p>
    <w:p>
      <w:pPr>
        <w:numPr>
          <w:ilvl w:val="0"/>
          <w:numId w:val="1010"/>
        </w:numPr>
      </w:pPr>
      <w:r>
        <w:t xml:space="preserve">Endosperm</w:t>
      </w:r>
    </w:p>
    <w:p>
      <w:pPr>
        <w:numPr>
          <w:ilvl w:val="0"/>
          <w:numId w:val="1010"/>
        </w:numPr>
      </w:pPr>
      <w:r>
        <w:t xml:space="preserve">Ovule</w:t>
      </w:r>
    </w:p>
    <w:p>
      <w:pPr>
        <w:numPr>
          <w:ilvl w:val="0"/>
          <w:numId w:val="1010"/>
        </w:numPr>
      </w:pPr>
      <w:r>
        <w:t xml:space="preserve">Embryo-sac</w:t>
      </w:r>
    </w:p>
    <w:p>
      <w:pPr>
        <w:numPr>
          <w:ilvl w:val="0"/>
          <w:numId w:val="1010"/>
        </w:numPr>
      </w:pPr>
      <w:r>
        <w:t xml:space="preserve">Embryo</w:t>
      </w:r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Which of the following is similar to autogamy, but requires pollinators?</w:t>
      </w:r>
    </w:p>
    <w:p>
      <w:pPr>
        <w:numPr>
          <w:ilvl w:val="0"/>
          <w:numId w:val="1011"/>
        </w:numPr>
      </w:pPr>
      <w:r>
        <w:t xml:space="preserve">Geitonogamy</w:t>
      </w:r>
    </w:p>
    <w:p>
      <w:pPr>
        <w:numPr>
          <w:ilvl w:val="0"/>
          <w:numId w:val="1011"/>
        </w:numPr>
      </w:pPr>
      <w:r>
        <w:t xml:space="preserve">Cleistogamy</w:t>
      </w:r>
    </w:p>
    <w:p>
      <w:pPr>
        <w:numPr>
          <w:ilvl w:val="0"/>
          <w:numId w:val="1011"/>
        </w:numPr>
      </w:pPr>
      <w:r>
        <w:t xml:space="preserve">Apogamy</w:t>
      </w:r>
    </w:p>
    <w:p>
      <w:pPr>
        <w:numPr>
          <w:ilvl w:val="0"/>
          <w:numId w:val="1011"/>
        </w:numPr>
      </w:pPr>
      <w:r>
        <w:t xml:space="preserve">Xenogamy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What is the function of the filiform apparatus?</w:t>
      </w:r>
    </w:p>
    <w:p>
      <w:pPr>
        <w:numPr>
          <w:ilvl w:val="0"/>
          <w:numId w:val="1012"/>
        </w:numPr>
      </w:pPr>
      <w:r>
        <w:t xml:space="preserve">Guide the entry of pollen tube</w:t>
      </w:r>
    </w:p>
    <w:p>
      <w:pPr>
        <w:numPr>
          <w:ilvl w:val="0"/>
          <w:numId w:val="1012"/>
        </w:numPr>
      </w:pPr>
      <w:r>
        <w:t xml:space="preserve">Recognize the suitable pollen at the stigma</w:t>
      </w:r>
    </w:p>
    <w:p>
      <w:pPr>
        <w:numPr>
          <w:ilvl w:val="0"/>
          <w:numId w:val="1012"/>
        </w:numPr>
      </w:pPr>
      <w:r>
        <w:t xml:space="preserve">Produce nectar</w:t>
      </w:r>
    </w:p>
    <w:p>
      <w:pPr>
        <w:numPr>
          <w:ilvl w:val="0"/>
          <w:numId w:val="1012"/>
        </w:numPr>
      </w:pPr>
      <w:r>
        <w:t xml:space="preserve">Stimulate division of the generative cell</w:t>
      </w:r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Seed formation without fertilization in flowering plants involves the process of:</w:t>
      </w:r>
    </w:p>
    <w:p>
      <w:pPr>
        <w:numPr>
          <w:ilvl w:val="0"/>
          <w:numId w:val="1013"/>
        </w:numPr>
      </w:pPr>
      <w:r>
        <w:t xml:space="preserve">Budding</w:t>
      </w:r>
    </w:p>
    <w:p>
      <w:pPr>
        <w:numPr>
          <w:ilvl w:val="0"/>
          <w:numId w:val="1013"/>
        </w:numPr>
      </w:pPr>
      <w:r>
        <w:t xml:space="preserve">Apomixis</w:t>
      </w:r>
    </w:p>
    <w:p>
      <w:pPr>
        <w:numPr>
          <w:ilvl w:val="0"/>
          <w:numId w:val="1013"/>
        </w:numPr>
      </w:pPr>
      <w:r>
        <w:t xml:space="preserve">Sporulation</w:t>
      </w:r>
    </w:p>
    <w:p>
      <w:pPr>
        <w:numPr>
          <w:ilvl w:val="0"/>
          <w:numId w:val="1013"/>
        </w:numPr>
      </w:pPr>
      <w:r>
        <w:t xml:space="preserve">Somatic hybridization</w:t>
      </w:r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A dioecious flowering plant prevents:</w:t>
      </w:r>
    </w:p>
    <w:p>
      <w:pPr>
        <w:numPr>
          <w:ilvl w:val="0"/>
          <w:numId w:val="1014"/>
        </w:numPr>
      </w:pPr>
      <w:r>
        <w:t xml:space="preserve">Geitonogamy and xenogamy</w:t>
      </w:r>
    </w:p>
    <w:p>
      <w:pPr>
        <w:numPr>
          <w:ilvl w:val="0"/>
          <w:numId w:val="1014"/>
        </w:numPr>
      </w:pPr>
      <w:r>
        <w:t xml:space="preserve">Autogamy and xenogamy</w:t>
      </w:r>
    </w:p>
    <w:p>
      <w:pPr>
        <w:numPr>
          <w:ilvl w:val="0"/>
          <w:numId w:val="1014"/>
        </w:numPr>
      </w:pPr>
      <w:r>
        <w:t xml:space="preserve">Autogamy and geitonogamy</w:t>
      </w:r>
    </w:p>
    <w:p>
      <w:pPr>
        <w:numPr>
          <w:ilvl w:val="0"/>
          <w:numId w:val="1014"/>
        </w:numPr>
      </w:pPr>
      <w:r>
        <w:t xml:space="preserve">Cleistogamy and xenogamy</w:t>
      </w:r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If an endosperm cell of an angiosperm contains 24 chromosomes, the number of chromosomes in each cell of the root will be:&lt;ul class="Ts_solution_list ng-scope" dir="ltr" ng-if="show_single_data[10] == 1 || show_single_data[10] == 3"&gt;&lt;/ul&gt;</w:t>
      </w:r>
    </w:p>
    <w:p>
      <w:pPr>
        <w:numPr>
          <w:ilvl w:val="0"/>
          <w:numId w:val="1015"/>
        </w:numPr>
      </w:pPr>
      <w:r>
        <w:t xml:space="preserve">8</w:t>
      </w:r>
    </w:p>
    <w:p>
      <w:pPr>
        <w:numPr>
          <w:ilvl w:val="0"/>
          <w:numId w:val="1015"/>
        </w:numPr>
      </w:pPr>
      <w:r>
        <w:t xml:space="preserve">4</w:t>
      </w:r>
    </w:p>
    <w:p>
      <w:pPr>
        <w:numPr>
          <w:ilvl w:val="0"/>
          <w:numId w:val="1015"/>
        </w:numPr>
      </w:pPr>
      <w:r>
        <w:t xml:space="preserve">16</w:t>
      </w:r>
    </w:p>
    <w:p>
      <w:pPr>
        <w:numPr>
          <w:ilvl w:val="0"/>
          <w:numId w:val="1015"/>
        </w:numPr>
      </w:pPr>
      <w:r>
        <w:t xml:space="preserve">24</w:t>
      </w:r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The cells of endosperm have 24 chromosomes. What will be the number of chromosomes in the gametes?</w:t>
      </w:r>
    </w:p>
    <w:p>
      <w:pPr>
        <w:numPr>
          <w:ilvl w:val="0"/>
          <w:numId w:val="1016"/>
        </w:numPr>
      </w:pPr>
      <w:r>
        <w:t xml:space="preserve">8</w:t>
      </w:r>
    </w:p>
    <w:p>
      <w:pPr>
        <w:numPr>
          <w:ilvl w:val="0"/>
          <w:numId w:val="1016"/>
        </w:numPr>
      </w:pPr>
      <w:r>
        <w:t xml:space="preserve">16</w:t>
      </w:r>
    </w:p>
    <w:p>
      <w:pPr>
        <w:numPr>
          <w:ilvl w:val="0"/>
          <w:numId w:val="1016"/>
        </w:numPr>
      </w:pPr>
      <w:r>
        <w:t xml:space="preserve">23</w:t>
      </w:r>
    </w:p>
    <w:p>
      <w:pPr>
        <w:numPr>
          <w:ilvl w:val="0"/>
          <w:numId w:val="1016"/>
        </w:numPr>
      </w:pPr>
      <w:r>
        <w:t xml:space="preserve">32</w:t>
      </w:r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The true embryo develops as a result of fusion of:</w:t>
      </w:r>
    </w:p>
    <w:p>
      <w:pPr>
        <w:numPr>
          <w:ilvl w:val="0"/>
          <w:numId w:val="1017"/>
        </w:numPr>
      </w:pPr>
      <w:r>
        <w:t xml:space="preserve">Two polar nuclei of embryo sac</w:t>
      </w:r>
    </w:p>
    <w:p>
      <w:pPr>
        <w:numPr>
          <w:ilvl w:val="0"/>
          <w:numId w:val="1017"/>
        </w:numPr>
      </w:pPr>
      <w:r>
        <w:t xml:space="preserve">Egg cell and male gamete</w:t>
      </w:r>
    </w:p>
    <w:p>
      <w:pPr>
        <w:numPr>
          <w:ilvl w:val="0"/>
          <w:numId w:val="1017"/>
        </w:numPr>
      </w:pPr>
      <w:r>
        <w:t xml:space="preserve">Synergid and male gamete</w:t>
      </w:r>
    </w:p>
    <w:p>
      <w:pPr>
        <w:numPr>
          <w:ilvl w:val="0"/>
          <w:numId w:val="1017"/>
        </w:numPr>
      </w:pPr>
      <w:r>
        <w:t xml:space="preserve">Male gamete and antipodals</w:t>
      </w:r>
    </w:p>
    <w:bookmarkEnd w:id="36"/>
    <w:bookmarkStart w:id="37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The portion of embryonal axis between plumule(future shoot) and cotyledons is called ___________.</w:t>
      </w:r>
    </w:p>
    <w:p>
      <w:pPr>
        <w:numPr>
          <w:ilvl w:val="0"/>
          <w:numId w:val="1018"/>
        </w:numPr>
      </w:pPr>
      <w:r>
        <w:t xml:space="preserve">Hypocotyl</w:t>
      </w:r>
    </w:p>
    <w:p>
      <w:pPr>
        <w:numPr>
          <w:ilvl w:val="0"/>
          <w:numId w:val="1018"/>
        </w:numPr>
      </w:pPr>
      <w:r>
        <w:t xml:space="preserve">Epicotyl</w:t>
      </w:r>
    </w:p>
    <w:p>
      <w:pPr>
        <w:numPr>
          <w:ilvl w:val="0"/>
          <w:numId w:val="1018"/>
        </w:numPr>
      </w:pPr>
      <w:r>
        <w:t xml:space="preserve">Coleorhiza</w:t>
      </w:r>
    </w:p>
    <w:p>
      <w:pPr>
        <w:numPr>
          <w:ilvl w:val="0"/>
          <w:numId w:val="1018"/>
        </w:numPr>
      </w:pPr>
      <w:r>
        <w:t xml:space="preserve">Coleoptile</w:t>
      </w:r>
    </w:p>
    <w:bookmarkEnd w:id="37"/>
    <w:bookmarkStart w:id="38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Coleorhiza and coleoptile are the protective sheaths covering _______ and ______ respectively.</w:t>
      </w:r>
    </w:p>
    <w:p>
      <w:pPr>
        <w:numPr>
          <w:ilvl w:val="0"/>
          <w:numId w:val="1019"/>
        </w:numPr>
      </w:pPr>
      <w:r>
        <w:t xml:space="preserve">Radicle, Plumule</w:t>
      </w:r>
    </w:p>
    <w:p>
      <w:pPr>
        <w:numPr>
          <w:ilvl w:val="0"/>
          <w:numId w:val="1019"/>
        </w:numPr>
      </w:pPr>
      <w:r>
        <w:t xml:space="preserve">Plumule, Radicle</w:t>
      </w:r>
    </w:p>
    <w:p>
      <w:pPr>
        <w:numPr>
          <w:ilvl w:val="0"/>
          <w:numId w:val="1019"/>
        </w:numPr>
      </w:pPr>
      <w:r>
        <w:t xml:space="preserve">Plumule, Hypocotyl</w:t>
      </w:r>
    </w:p>
    <w:p>
      <w:pPr>
        <w:numPr>
          <w:ilvl w:val="0"/>
          <w:numId w:val="1019"/>
        </w:numPr>
      </w:pPr>
      <w:r>
        <w:t xml:space="preserve">Epicotyle, Radicle</w:t>
      </w:r>
    </w:p>
    <w:bookmarkEnd w:id="38"/>
    <w:bookmarkStart w:id="39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________ is not an endospermic seed.</w:t>
      </w:r>
    </w:p>
    <w:p>
      <w:pPr>
        <w:numPr>
          <w:ilvl w:val="0"/>
          <w:numId w:val="1020"/>
        </w:numPr>
      </w:pPr>
      <w:r>
        <w:t xml:space="preserve">Pea</w:t>
      </w:r>
    </w:p>
    <w:p>
      <w:pPr>
        <w:numPr>
          <w:ilvl w:val="0"/>
          <w:numId w:val="1020"/>
        </w:numPr>
      </w:pPr>
      <w:r>
        <w:t xml:space="preserve">Castor</w:t>
      </w:r>
    </w:p>
    <w:p>
      <w:pPr>
        <w:numPr>
          <w:ilvl w:val="0"/>
          <w:numId w:val="1020"/>
        </w:numPr>
      </w:pPr>
      <w:r>
        <w:t xml:space="preserve">Maize</w:t>
      </w:r>
    </w:p>
    <w:p>
      <w:pPr>
        <w:numPr>
          <w:ilvl w:val="0"/>
          <w:numId w:val="1020"/>
        </w:numPr>
      </w:pPr>
      <w:r>
        <w:t xml:space="preserve">Wheat</w:t>
      </w:r>
    </w:p>
    <w:bookmarkEnd w:id="39"/>
    <w:bookmarkStart w:id="40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Pollen grain is a __________.</w:t>
      </w:r>
    </w:p>
    <w:p>
      <w:pPr>
        <w:numPr>
          <w:ilvl w:val="0"/>
          <w:numId w:val="1021"/>
        </w:numPr>
      </w:pPr>
      <w:r>
        <w:t xml:space="preserve">Megaspore</w:t>
      </w:r>
    </w:p>
    <w:p>
      <w:pPr>
        <w:numPr>
          <w:ilvl w:val="0"/>
          <w:numId w:val="1021"/>
        </w:numPr>
      </w:pPr>
      <w:r>
        <w:t xml:space="preserve">Microspore</w:t>
      </w:r>
    </w:p>
    <w:p>
      <w:pPr>
        <w:numPr>
          <w:ilvl w:val="0"/>
          <w:numId w:val="1021"/>
        </w:numPr>
      </w:pPr>
      <w:r>
        <w:t xml:space="preserve">Microsporophyll</w:t>
      </w:r>
    </w:p>
    <w:p>
      <w:pPr>
        <w:numPr>
          <w:ilvl w:val="0"/>
          <w:numId w:val="1021"/>
        </w:numPr>
      </w:pPr>
      <w:r>
        <w:t xml:space="preserve">Microsporangium</w:t>
      </w:r>
    </w:p>
    <w:bookmarkEnd w:id="40"/>
    <w:bookmarkStart w:id="41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t xml:space="preserve">How many pollen mother cells should undergo meiotic division to produce 64 pollen grains?</w:t>
      </w:r>
    </w:p>
    <w:p>
      <w:pPr>
        <w:numPr>
          <w:ilvl w:val="0"/>
          <w:numId w:val="1022"/>
        </w:numPr>
      </w:pPr>
      <w:r>
        <w:t xml:space="preserve">64</w:t>
      </w:r>
    </w:p>
    <w:p>
      <w:pPr>
        <w:numPr>
          <w:ilvl w:val="0"/>
          <w:numId w:val="1022"/>
        </w:numPr>
      </w:pPr>
      <w:r>
        <w:t xml:space="preserve">32</w:t>
      </w:r>
    </w:p>
    <w:p>
      <w:pPr>
        <w:numPr>
          <w:ilvl w:val="0"/>
          <w:numId w:val="1022"/>
        </w:numPr>
      </w:pPr>
      <w:r>
        <w:t xml:space="preserve">16</w:t>
      </w:r>
    </w:p>
    <w:p>
      <w:pPr>
        <w:numPr>
          <w:ilvl w:val="0"/>
          <w:numId w:val="1022"/>
        </w:numPr>
      </w:pPr>
      <w:r>
        <w:t xml:space="preserve">8</w:t>
      </w:r>
    </w:p>
    <w:bookmarkEnd w:id="41"/>
    <w:bookmarkStart w:id="42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Proximal end of the filament of stamen is attached to the:</w:t>
      </w:r>
    </w:p>
    <w:p>
      <w:pPr>
        <w:numPr>
          <w:ilvl w:val="0"/>
          <w:numId w:val="1023"/>
        </w:numPr>
      </w:pPr>
      <w:r>
        <w:t xml:space="preserve">Anther</w:t>
      </w:r>
    </w:p>
    <w:p>
      <w:pPr>
        <w:numPr>
          <w:ilvl w:val="0"/>
          <w:numId w:val="1023"/>
        </w:numPr>
      </w:pPr>
      <w:r>
        <w:t xml:space="preserve">Connective</w:t>
      </w:r>
    </w:p>
    <w:p>
      <w:pPr>
        <w:numPr>
          <w:ilvl w:val="0"/>
          <w:numId w:val="1023"/>
        </w:numPr>
      </w:pPr>
      <w:r>
        <w:t xml:space="preserve">Placenta</w:t>
      </w:r>
    </w:p>
    <w:p>
      <w:pPr>
        <w:numPr>
          <w:ilvl w:val="0"/>
          <w:numId w:val="1023"/>
        </w:numPr>
      </w:pPr>
      <w:r>
        <w:t xml:space="preserve">Thalamus or petal</w:t>
      </w:r>
    </w:p>
    <w:bookmarkEnd w:id="42"/>
    <w:bookmarkStart w:id="43" w:name="question-24"/>
    <w:p>
      <w:pPr>
        <w:pStyle w:val="Heading1"/>
      </w:pPr>
      <w:r>
        <w:t xml:space="preserve">Question 24</w:t>
      </w:r>
    </w:p>
    <w:p>
      <w:pPr>
        <w:pStyle w:val="FirstParagraph"/>
      </w:pPr>
      <w:r>
        <w:t xml:space="preserve">The most common type of ovule in Angiosperms is:</w:t>
      </w:r>
    </w:p>
    <w:p>
      <w:pPr>
        <w:numPr>
          <w:ilvl w:val="0"/>
          <w:numId w:val="1024"/>
        </w:numPr>
      </w:pPr>
      <w:r>
        <w:t xml:space="preserve">Anatropous</w:t>
      </w:r>
    </w:p>
    <w:p>
      <w:pPr>
        <w:numPr>
          <w:ilvl w:val="0"/>
          <w:numId w:val="1024"/>
        </w:numPr>
      </w:pPr>
      <w:r>
        <w:t xml:space="preserve">Amphitropus</w:t>
      </w:r>
    </w:p>
    <w:p>
      <w:pPr>
        <w:numPr>
          <w:ilvl w:val="0"/>
          <w:numId w:val="1024"/>
        </w:numPr>
      </w:pPr>
      <w:r>
        <w:t xml:space="preserve">Orthotropous type</w:t>
      </w:r>
    </w:p>
    <w:p>
      <w:pPr>
        <w:numPr>
          <w:ilvl w:val="0"/>
          <w:numId w:val="1024"/>
        </w:numPr>
      </w:pPr>
      <w:r>
        <w:t xml:space="preserve">Antropous</w:t>
      </w:r>
    </w:p>
    <w:bookmarkEnd w:id="43"/>
    <w:bookmarkStart w:id="44" w:name="question-25"/>
    <w:p>
      <w:pPr>
        <w:pStyle w:val="Heading1"/>
      </w:pPr>
      <w:r>
        <w:t xml:space="preserve">Question 25</w:t>
      </w:r>
    </w:p>
    <w:p>
      <w:pPr>
        <w:pStyle w:val="FirstParagraph"/>
      </w:pPr>
      <w:r>
        <w:t xml:space="preserve">The flower which does not open for pollination are called as:</w:t>
      </w:r>
    </w:p>
    <w:p>
      <w:pPr>
        <w:numPr>
          <w:ilvl w:val="0"/>
          <w:numId w:val="1025"/>
        </w:numPr>
      </w:pPr>
      <w:r>
        <w:t xml:space="preserve">Autogamous</w:t>
      </w:r>
    </w:p>
    <w:p>
      <w:pPr>
        <w:numPr>
          <w:ilvl w:val="0"/>
          <w:numId w:val="1025"/>
        </w:numPr>
      </w:pPr>
      <w:r>
        <w:t xml:space="preserve">Chasmogomous</w:t>
      </w:r>
    </w:p>
    <w:p>
      <w:pPr>
        <w:numPr>
          <w:ilvl w:val="0"/>
          <w:numId w:val="1025"/>
        </w:numPr>
      </w:pPr>
      <w:r>
        <w:t xml:space="preserve">Geitogamous</w:t>
      </w:r>
    </w:p>
    <w:p>
      <w:pPr>
        <w:numPr>
          <w:ilvl w:val="0"/>
          <w:numId w:val="1025"/>
        </w:numPr>
      </w:pPr>
      <w:r>
        <w:t xml:space="preserve">Cleistogamous</w:t>
      </w:r>
    </w:p>
    <w:bookmarkEnd w:id="44"/>
    <w:bookmarkStart w:id="45" w:name="question-26"/>
    <w:p>
      <w:pPr>
        <w:pStyle w:val="Heading1"/>
      </w:pPr>
      <w:r>
        <w:t xml:space="preserve">Question 26</w:t>
      </w:r>
    </w:p>
    <w:p>
      <w:pPr>
        <w:pStyle w:val="FirstParagraph"/>
      </w:pPr>
      <w:r>
        <w:t xml:space="preserve">Insect pollinated flowers are:</w:t>
      </w:r>
    </w:p>
    <w:p>
      <w:pPr>
        <w:numPr>
          <w:ilvl w:val="0"/>
          <w:numId w:val="1026"/>
        </w:numPr>
      </w:pPr>
      <w:r>
        <w:t xml:space="preserve">Large and without fragrance</w:t>
      </w:r>
    </w:p>
    <w:p>
      <w:pPr>
        <w:numPr>
          <w:ilvl w:val="0"/>
          <w:numId w:val="1026"/>
        </w:numPr>
      </w:pPr>
      <w:r>
        <w:t xml:space="preserve">Small and without fragrance</w:t>
      </w:r>
    </w:p>
    <w:p>
      <w:pPr>
        <w:numPr>
          <w:ilvl w:val="0"/>
          <w:numId w:val="1026"/>
        </w:numPr>
      </w:pPr>
      <w:r>
        <w:t xml:space="preserve">Colorful and contain nectar</w:t>
      </w:r>
    </w:p>
    <w:p>
      <w:pPr>
        <w:numPr>
          <w:ilvl w:val="0"/>
          <w:numId w:val="1026"/>
        </w:numPr>
      </w:pPr>
      <w:r>
        <w:t xml:space="preserve">Colorless and without nectar</w:t>
      </w:r>
    </w:p>
    <w:bookmarkEnd w:id="45"/>
    <w:bookmarkStart w:id="46" w:name="question-27"/>
    <w:p>
      <w:pPr>
        <w:pStyle w:val="Heading1"/>
      </w:pPr>
      <w:r>
        <w:t xml:space="preserve">Question 27</w:t>
      </w:r>
    </w:p>
    <w:p>
      <w:pPr>
        <w:pStyle w:val="FirstParagraph"/>
      </w:pPr>
      <w:r>
        <w:t xml:space="preserve">Which of the following flower contain both stamens and pistils?</w:t>
      </w:r>
    </w:p>
    <w:p>
      <w:pPr>
        <w:numPr>
          <w:ilvl w:val="0"/>
          <w:numId w:val="1027"/>
        </w:numPr>
      </w:pPr>
      <w:r>
        <w:t xml:space="preserve">Perfect flower</w:t>
      </w:r>
    </w:p>
    <w:p>
      <w:pPr>
        <w:numPr>
          <w:ilvl w:val="0"/>
          <w:numId w:val="1027"/>
        </w:numPr>
      </w:pPr>
      <w:r>
        <w:t xml:space="preserve">Incomplete flower</w:t>
      </w:r>
    </w:p>
    <w:p>
      <w:pPr>
        <w:numPr>
          <w:ilvl w:val="0"/>
          <w:numId w:val="1027"/>
        </w:numPr>
      </w:pPr>
      <w:r>
        <w:t xml:space="preserve">Staminate flower</w:t>
      </w:r>
    </w:p>
    <w:p>
      <w:pPr>
        <w:numPr>
          <w:ilvl w:val="0"/>
          <w:numId w:val="1027"/>
        </w:numPr>
      </w:pPr>
      <w:r>
        <w:t xml:space="preserve">Bracteate flower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ND PUC BOTANY NEET.</dc:title>
  <dc:creator/>
  <cp:keywords/>
  <dcterms:created xsi:type="dcterms:W3CDTF">2024-06-29T05:45:34Z</dcterms:created>
  <dcterms:modified xsi:type="dcterms:W3CDTF">2024-06-29T05:45:34Z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