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563"/>
        <w:jc w:val="center"/>
        <w:rPr>
          <w:rFonts w:hint="default" w:ascii="Arial" w:hAnsi="Arial" w:cs="Arial"/>
          <w:b/>
          <w:bCs w:val="0"/>
          <w:color w:val="000000" w:themeColor="text1"/>
          <w:sz w:val="28"/>
          <w:szCs w:val="28"/>
          <w:lang w:val="en-US"/>
          <w14:textFill>
            <w14:solidFill>
              <w14:schemeClr w14:val="tx1"/>
            </w14:solidFill>
          </w14:textFill>
        </w:rPr>
      </w:pPr>
      <w:r>
        <w:rPr>
          <w:rFonts w:hint="default" w:ascii="Arial" w:hAnsi="Arial" w:cs="Arial"/>
          <w:b/>
          <w:bCs w:val="0"/>
          <w:color w:val="000000" w:themeColor="text1"/>
          <w:sz w:val="28"/>
          <w:szCs w:val="28"/>
          <w:lang w:val="en-US"/>
          <w14:textFill>
            <w14:solidFill>
              <w14:schemeClr w14:val="tx1"/>
            </w14:solidFill>
          </w14:textFill>
        </w:rPr>
        <w:t>Akorede</w:t>
      </w:r>
      <w:r>
        <w:rPr>
          <w:rFonts w:ascii="Arial" w:hAnsi="Arial" w:cs="Arial"/>
          <w:b/>
          <w:bCs w:val="0"/>
          <w:color w:val="000000" w:themeColor="text1"/>
          <w:sz w:val="28"/>
          <w:szCs w:val="28"/>
          <w14:textFill>
            <w14:solidFill>
              <w14:schemeClr w14:val="tx1"/>
            </w14:solidFill>
          </w14:textFill>
        </w:rPr>
        <w:t xml:space="preserve"> </w:t>
      </w:r>
      <w:r>
        <w:rPr>
          <w:rFonts w:hint="default" w:ascii="Arial" w:hAnsi="Arial" w:cs="Arial"/>
          <w:b/>
          <w:bCs w:val="0"/>
          <w:color w:val="000000" w:themeColor="text1"/>
          <w:sz w:val="28"/>
          <w:szCs w:val="28"/>
          <w:lang w:val="en-US"/>
          <w14:textFill>
            <w14:solidFill>
              <w14:schemeClr w14:val="tx1"/>
            </w14:solidFill>
          </w14:textFill>
        </w:rPr>
        <w:t>Daniel</w:t>
      </w:r>
      <w:r>
        <w:rPr>
          <w:rFonts w:ascii="Arial" w:hAnsi="Arial" w:cs="Arial"/>
          <w:b/>
          <w:bCs w:val="0"/>
          <w:color w:val="000000" w:themeColor="text1"/>
          <w:sz w:val="28"/>
          <w:szCs w:val="28"/>
          <w14:textFill>
            <w14:solidFill>
              <w14:schemeClr w14:val="tx1"/>
            </w14:solidFill>
          </w14:textFill>
        </w:rPr>
        <w:t xml:space="preserve"> </w:t>
      </w:r>
      <w:r>
        <w:rPr>
          <w:rFonts w:hint="default" w:ascii="Arial" w:hAnsi="Arial" w:cs="Arial"/>
          <w:b/>
          <w:bCs w:val="0"/>
          <w:color w:val="000000" w:themeColor="text1"/>
          <w:sz w:val="28"/>
          <w:szCs w:val="28"/>
          <w:lang w:val="en-US"/>
          <w14:textFill>
            <w14:solidFill>
              <w14:schemeClr w14:val="tx1"/>
            </w14:solidFill>
          </w14:textFill>
        </w:rPr>
        <w:t>Osunkoya</w:t>
      </w:r>
    </w:p>
    <w:p>
      <w:pPr>
        <w:tabs>
          <w:tab w:val="right" w:pos="9781"/>
        </w:tabs>
        <w:spacing w:after="0" w:line="240" w:lineRule="auto"/>
        <w:ind w:left="-426" w:right="-563"/>
        <w:jc w:val="center"/>
        <w:rPr>
          <w:rFonts w:hint="default" w:ascii="Arial" w:hAnsi="Arial" w:cs="Arial"/>
          <w:b/>
          <w:bCs w:val="0"/>
          <w:color w:val="000000" w:themeColor="text1"/>
          <w:sz w:val="28"/>
          <w:szCs w:val="28"/>
          <w:lang w:val="en-US"/>
          <w14:textFill>
            <w14:solidFill>
              <w14:schemeClr w14:val="tx1"/>
            </w14:solidFill>
          </w14:textFill>
        </w:rPr>
      </w:pPr>
      <w:r>
        <w:rPr>
          <w:rFonts w:ascii="Arial" w:hAnsi="Arial" w:cs="Arial"/>
          <w:b/>
          <w:bCs w:val="0"/>
          <w:color w:val="000000" w:themeColor="text1"/>
          <w:sz w:val="28"/>
          <w:szCs w:val="28"/>
          <w14:textFill>
            <w14:solidFill>
              <w14:schemeClr w14:val="tx1"/>
            </w14:solidFill>
          </w14:textFill>
        </w:rPr>
        <w:t xml:space="preserve">1234 </w:t>
      </w:r>
      <w:r>
        <w:rPr>
          <w:rFonts w:hint="default" w:ascii="Arial" w:hAnsi="Arial" w:cs="Arial"/>
          <w:b/>
          <w:bCs w:val="0"/>
          <w:color w:val="000000" w:themeColor="text1"/>
          <w:sz w:val="28"/>
          <w:szCs w:val="28"/>
          <w:lang w:val="en-US"/>
          <w14:textFill>
            <w14:solidFill>
              <w14:schemeClr w14:val="tx1"/>
            </w14:solidFill>
          </w14:textFill>
        </w:rPr>
        <w:t>Jane Street</w:t>
      </w:r>
    </w:p>
    <w:p>
      <w:pPr>
        <w:tabs>
          <w:tab w:val="right" w:pos="9781"/>
        </w:tabs>
        <w:spacing w:after="0" w:line="240" w:lineRule="auto"/>
        <w:ind w:left="-426" w:right="-563"/>
        <w:jc w:val="center"/>
        <w:rPr>
          <w:rFonts w:ascii="Arial" w:hAnsi="Arial" w:cs="Arial"/>
          <w:b/>
          <w:bCs w:val="0"/>
          <w:color w:val="000000" w:themeColor="text1"/>
          <w:sz w:val="28"/>
          <w:szCs w:val="28"/>
          <w14:textFill>
            <w14:solidFill>
              <w14:schemeClr w14:val="tx1"/>
            </w14:solidFill>
          </w14:textFill>
        </w:rPr>
      </w:pPr>
      <w:r>
        <w:rPr>
          <w:rFonts w:hint="default" w:ascii="Arial" w:hAnsi="Arial" w:cs="Arial"/>
          <w:b/>
          <w:bCs w:val="0"/>
          <w:color w:val="000000" w:themeColor="text1"/>
          <w:sz w:val="28"/>
          <w:szCs w:val="28"/>
          <w:lang w:val="en-US"/>
          <w14:textFill>
            <w14:solidFill>
              <w14:schemeClr w14:val="tx1"/>
            </w14:solidFill>
          </w14:textFill>
        </w:rPr>
        <w:t>Toronto</w:t>
      </w:r>
      <w:r>
        <w:rPr>
          <w:rFonts w:ascii="Arial" w:hAnsi="Arial" w:cs="Arial"/>
          <w:b/>
          <w:bCs w:val="0"/>
          <w:color w:val="000000" w:themeColor="text1"/>
          <w:sz w:val="28"/>
          <w:szCs w:val="28"/>
          <w14:textFill>
            <w14:solidFill>
              <w14:schemeClr w14:val="tx1"/>
            </w14:solidFill>
          </w14:textFill>
        </w:rPr>
        <w:t xml:space="preserve">, </w:t>
      </w:r>
      <w:r>
        <w:rPr>
          <w:rFonts w:hint="default" w:ascii="Arial" w:hAnsi="Arial" w:cs="Arial"/>
          <w:b/>
          <w:bCs w:val="0"/>
          <w:color w:val="000000" w:themeColor="text1"/>
          <w:sz w:val="28"/>
          <w:szCs w:val="28"/>
          <w:lang w:val="en-US"/>
          <w14:textFill>
            <w14:solidFill>
              <w14:schemeClr w14:val="tx1"/>
            </w14:solidFill>
          </w14:textFill>
        </w:rPr>
        <w:t>Ontario</w:t>
      </w:r>
      <w:r>
        <w:rPr>
          <w:rFonts w:ascii="Arial" w:hAnsi="Arial" w:cs="Arial"/>
          <w:b/>
          <w:bCs w:val="0"/>
          <w:color w:val="000000" w:themeColor="text1"/>
          <w:sz w:val="28"/>
          <w:szCs w:val="28"/>
          <w14:textFill>
            <w14:solidFill>
              <w14:schemeClr w14:val="tx1"/>
            </w14:solidFill>
          </w14:textFill>
        </w:rPr>
        <w:t xml:space="preserve">, </w:t>
      </w:r>
      <w:r>
        <w:rPr>
          <w:rFonts w:hint="default" w:ascii="Arial" w:hAnsi="Arial" w:cs="Arial"/>
          <w:b/>
          <w:bCs w:val="0"/>
          <w:color w:val="000000" w:themeColor="text1"/>
          <w:sz w:val="28"/>
          <w:szCs w:val="28"/>
          <w:lang w:val="en-US"/>
          <w14:textFill>
            <w14:solidFill>
              <w14:schemeClr w14:val="tx1"/>
            </w14:solidFill>
          </w14:textFill>
        </w:rPr>
        <w:t>M3N</w:t>
      </w:r>
    </w:p>
    <w:p>
      <w:pPr>
        <w:tabs>
          <w:tab w:val="right" w:pos="9781"/>
        </w:tabs>
        <w:spacing w:after="0" w:line="240" w:lineRule="auto"/>
        <w:ind w:left="-426" w:right="-563"/>
        <w:jc w:val="center"/>
        <w:rPr>
          <w:rFonts w:hint="default" w:ascii="Arial" w:hAnsi="Arial" w:cs="Arial"/>
          <w:b/>
          <w:bCs w:val="0"/>
          <w:color w:val="000000" w:themeColor="text1"/>
          <w:sz w:val="28"/>
          <w:szCs w:val="28"/>
          <w:lang w:val="en-US"/>
          <w14:textFill>
            <w14:solidFill>
              <w14:schemeClr w14:val="tx1"/>
            </w14:solidFill>
          </w14:textFill>
        </w:rPr>
      </w:pPr>
      <w:r>
        <w:rPr>
          <w:rFonts w:ascii="Arial" w:hAnsi="Arial" w:cs="Arial"/>
          <w:b/>
          <w:bCs w:val="0"/>
          <w:color w:val="000000" w:themeColor="text1"/>
          <w:sz w:val="28"/>
          <w:szCs w:val="28"/>
          <w14:textFill>
            <w14:solidFill>
              <w14:schemeClr w14:val="tx1"/>
            </w14:solidFill>
          </w14:textFill>
        </w:rPr>
        <w:t>Email:</w:t>
      </w:r>
      <w:r>
        <w:rPr>
          <w:rFonts w:hint="default" w:ascii="Arial" w:hAnsi="Arial" w:cs="Arial"/>
          <w:b/>
          <w:bCs w:val="0"/>
          <w:color w:val="000000" w:themeColor="text1"/>
          <w:sz w:val="28"/>
          <w:szCs w:val="28"/>
          <w:lang w:val="en-US"/>
          <w14:textFill>
            <w14:solidFill>
              <w14:schemeClr w14:val="tx1"/>
            </w14:solidFill>
          </w14:textFill>
        </w:rPr>
        <w:t xml:space="preserve"> kodexbaba41@gmail.com</w:t>
      </w:r>
    </w:p>
    <w:p>
      <w:pPr>
        <w:tabs>
          <w:tab w:val="right" w:pos="9781"/>
        </w:tabs>
        <w:spacing w:after="0" w:line="240" w:lineRule="auto"/>
        <w:ind w:left="-426" w:right="-563"/>
        <w:jc w:val="center"/>
        <w:rPr>
          <w:rFonts w:hint="default" w:ascii="Arial" w:hAnsi="Arial" w:cs="Arial"/>
          <w:b/>
          <w:bCs w:val="0"/>
          <w:color w:val="000000" w:themeColor="text1"/>
          <w:sz w:val="28"/>
          <w:szCs w:val="28"/>
          <w:lang w:val="en-US"/>
          <w14:textFill>
            <w14:solidFill>
              <w14:schemeClr w14:val="tx1"/>
            </w14:solidFill>
          </w14:textFill>
        </w:rPr>
      </w:pPr>
      <w:r>
        <w:rPr>
          <w:rFonts w:ascii="Arial" w:hAnsi="Arial" w:cs="Arial"/>
          <w:b/>
          <w:bCs w:val="0"/>
          <w:color w:val="000000" w:themeColor="text1"/>
          <w:sz w:val="28"/>
          <w:szCs w:val="28"/>
          <w14:textFill>
            <w14:solidFill>
              <w14:schemeClr w14:val="tx1"/>
            </w14:solidFill>
          </w14:textFill>
        </w:rPr>
        <w:t>Cell:</w:t>
      </w:r>
      <w:r>
        <w:rPr>
          <w:rFonts w:hint="default" w:ascii="Arial" w:hAnsi="Arial" w:cs="Arial"/>
          <w:b/>
          <w:bCs w:val="0"/>
          <w:color w:val="000000" w:themeColor="text1"/>
          <w:sz w:val="28"/>
          <w:szCs w:val="28"/>
          <w:lang w:val="en-US"/>
          <w14:textFill>
            <w14:solidFill>
              <w14:schemeClr w14:val="tx1"/>
            </w14:solidFill>
          </w14:textFill>
        </w:rPr>
        <w:t xml:space="preserve"> +19023995456</w:t>
      </w:r>
    </w:p>
    <w:p>
      <w:pPr>
        <w:tabs>
          <w:tab w:val="right" w:pos="9781"/>
        </w:tabs>
        <w:spacing w:after="0" w:line="240" w:lineRule="auto"/>
        <w:ind w:left="-426" w:right="-563"/>
        <w:jc w:val="center"/>
        <w:rPr>
          <w:rFonts w:ascii="Arial" w:hAnsi="Arial" w:cs="Arial"/>
          <w:b/>
          <w:bCs w:val="0"/>
          <w:color w:val="000000" w:themeColor="text1"/>
          <w:sz w:val="28"/>
          <w:szCs w:val="28"/>
          <w14:textFill>
            <w14:solidFill>
              <w14:schemeClr w14:val="tx1"/>
            </w14:solidFill>
          </w14:textFill>
        </w:rPr>
      </w:pPr>
      <w:r>
        <w:rPr>
          <w:rFonts w:ascii="Arial" w:hAnsi="Arial" w:cs="Arial"/>
          <w:b/>
          <w:bCs w:val="0"/>
          <w:color w:val="000000" w:themeColor="text1"/>
          <w:sz w:val="28"/>
          <w:szCs w:val="28"/>
          <w14:textFill>
            <w14:solidFill>
              <w14:schemeClr w14:val="tx1"/>
            </w14:solidFill>
          </w14:textFill>
        </w:rPr>
        <w:t>LinkedIn:</w:t>
      </w:r>
    </w:p>
    <w:p>
      <w:pPr>
        <w:tabs>
          <w:tab w:val="right" w:pos="9781"/>
        </w:tabs>
        <w:spacing w:after="0" w:line="240" w:lineRule="auto"/>
        <w:ind w:left="-426" w:right="-563"/>
        <w:jc w:val="center"/>
        <w:rPr>
          <w:rFonts w:ascii="Arial" w:hAnsi="Arial" w:cs="Arial"/>
          <w:b/>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after="120" w:line="240" w:lineRule="auto"/>
        <w:ind w:right="-421"/>
        <w:rPr>
          <w:rFonts w:ascii="Arial" w:hAnsi="Arial" w:cs="Arial"/>
          <w:b/>
          <w:sz w:val="22"/>
        </w:rPr>
      </w:pPr>
    </w:p>
    <w:p>
      <w:pPr>
        <w:spacing w:after="120" w:line="240" w:lineRule="auto"/>
        <w:ind w:left="-425" w:right="-421" w:hanging="1"/>
        <w:rPr>
          <w:rFonts w:ascii="Arial" w:hAnsi="Arial" w:cs="Arial"/>
          <w:color w:val="FF0000"/>
          <w:sz w:val="22"/>
        </w:rPr>
      </w:pPr>
      <w:r>
        <w:rPr>
          <w:rFonts w:ascii="Arial" w:hAnsi="Arial" w:cs="Arial"/>
          <w:b/>
          <w:sz w:val="22"/>
        </w:rPr>
        <w:t>OBJECTIVE:</w:t>
      </w:r>
    </w:p>
    <w:p>
      <w:pPr>
        <w:spacing w:after="120" w:line="240" w:lineRule="auto"/>
        <w:ind w:left="-425" w:right="-421" w:hanging="1"/>
        <w:rPr>
          <w:rFonts w:ascii="Arial" w:hAnsi="Arial" w:cs="Arial"/>
          <w:b/>
          <w:sz w:val="22"/>
        </w:rPr>
      </w:pPr>
      <w:r>
        <w:rPr>
          <w:rFonts w:ascii="Arial" w:hAnsi="Arial" w:cs="Arial"/>
          <w:color w:val="auto"/>
          <w:sz w:val="22"/>
        </w:rPr>
        <w:t>To secure a challenging position as a Database Administrator at ComputerTalk Technology Inc., leveraging my Advanced Diploma in Computer Programming, technical skills, and passion for database management. Dedicated to utilizing my education and experience to contribute effectively to the optimization and maintenance of critical SQL Server RDBMS systems, ensuring the availability and performance of the "ice" product portfolio.</w:t>
      </w:r>
    </w:p>
    <w:p>
      <w:pPr>
        <w:spacing w:after="120" w:line="240" w:lineRule="auto"/>
        <w:ind w:left="-425" w:right="-421" w:hanging="1"/>
        <w:rPr>
          <w:rFonts w:ascii="Arial" w:hAnsi="Arial" w:cs="Arial"/>
          <w:sz w:val="22"/>
        </w:rPr>
      </w:pPr>
      <w:r>
        <w:rPr>
          <w:rFonts w:ascii="Arial" w:hAnsi="Arial" w:cs="Arial"/>
          <w:b/>
          <w:sz w:val="22"/>
        </w:rPr>
        <w:t>HIGHLIGHTS OF QUALIFICATIONS:</w:t>
      </w:r>
    </w:p>
    <w:p>
      <w:pPr>
        <w:pStyle w:val="11"/>
        <w:numPr>
          <w:ilvl w:val="0"/>
          <w:numId w:val="1"/>
        </w:numPr>
        <w:spacing w:after="0" w:line="240" w:lineRule="auto"/>
        <w:ind w:right="-421"/>
        <w:rPr>
          <w:rFonts w:ascii="Arial" w:hAnsi="Arial" w:cs="Arial"/>
          <w:color w:val="auto"/>
        </w:rPr>
      </w:pPr>
      <w:r>
        <w:rPr>
          <w:rFonts w:ascii="Arial" w:hAnsi="Arial" w:cs="Arial"/>
          <w:color w:val="auto"/>
        </w:rPr>
        <w:t>Proficient in MS SQL Server Administration with hands-on experience in implementation, configuration, maintenance, and performance optimization.</w:t>
      </w:r>
    </w:p>
    <w:p>
      <w:pPr>
        <w:pStyle w:val="11"/>
        <w:numPr>
          <w:ilvl w:val="0"/>
          <w:numId w:val="1"/>
        </w:numPr>
        <w:spacing w:after="0" w:line="240" w:lineRule="auto"/>
        <w:ind w:right="-421"/>
        <w:rPr>
          <w:rFonts w:ascii="Arial" w:hAnsi="Arial" w:cs="Arial"/>
        </w:rPr>
      </w:pPr>
      <w:r>
        <w:rPr>
          <w:rFonts w:ascii="Arial" w:hAnsi="Arial" w:cs="Arial"/>
        </w:rPr>
        <w:t>Strong understanding of database management principles, including backups, restores, and recovery models.</w:t>
      </w:r>
    </w:p>
    <w:p>
      <w:pPr>
        <w:pStyle w:val="11"/>
        <w:numPr>
          <w:ilvl w:val="0"/>
          <w:numId w:val="1"/>
        </w:numPr>
        <w:spacing w:after="0" w:line="240" w:lineRule="auto"/>
        <w:ind w:right="-421"/>
        <w:rPr>
          <w:rFonts w:ascii="Arial" w:hAnsi="Arial" w:cs="Arial"/>
        </w:rPr>
      </w:pPr>
      <w:r>
        <w:rPr>
          <w:rFonts w:ascii="Arial" w:hAnsi="Arial" w:cs="Arial"/>
        </w:rPr>
        <w:t>Solid foundation in data modeling techniques, ensuring integration and performance expectations are met.</w:t>
      </w:r>
    </w:p>
    <w:p>
      <w:pPr>
        <w:pStyle w:val="11"/>
        <w:numPr>
          <w:ilvl w:val="0"/>
          <w:numId w:val="1"/>
        </w:numPr>
        <w:spacing w:after="120" w:line="240" w:lineRule="auto"/>
        <w:ind w:right="-421"/>
        <w:rPr>
          <w:rFonts w:ascii="Arial" w:hAnsi="Arial" w:cs="Arial"/>
          <w:b w:val="0"/>
          <w:bCs/>
        </w:rPr>
      </w:pPr>
      <w:r>
        <w:rPr>
          <w:rFonts w:ascii="Arial" w:hAnsi="Arial" w:cs="Arial"/>
          <w:b w:val="0"/>
          <w:bCs/>
        </w:rPr>
        <w:t>Experienced in working with Windows server environments, including Active Directory integration.</w:t>
      </w:r>
    </w:p>
    <w:p>
      <w:pPr>
        <w:pStyle w:val="11"/>
        <w:numPr>
          <w:ilvl w:val="0"/>
          <w:numId w:val="1"/>
        </w:numPr>
        <w:spacing w:after="120" w:line="240" w:lineRule="auto"/>
        <w:ind w:right="-421"/>
        <w:rPr>
          <w:rFonts w:ascii="Arial" w:hAnsi="Arial" w:cs="Arial"/>
          <w:b w:val="0"/>
          <w:bCs/>
        </w:rPr>
      </w:pPr>
      <w:r>
        <w:rPr>
          <w:rFonts w:ascii="Arial" w:hAnsi="Arial" w:cs="Arial"/>
          <w:b w:val="0"/>
          <w:bCs/>
        </w:rPr>
        <w:t>Flexible and adaptable team player, capable of thriving in a fast-paced, dynamic environment with the ability to multitask effectively.</w:t>
      </w:r>
    </w:p>
    <w:p>
      <w:pPr>
        <w:spacing w:after="120" w:line="240" w:lineRule="auto"/>
        <w:ind w:right="-421"/>
        <w:rPr>
          <w:rFonts w:ascii="Arial" w:hAnsi="Arial" w:cs="Arial"/>
          <w:b/>
          <w:sz w:val="22"/>
        </w:rPr>
      </w:pPr>
    </w:p>
    <w:p>
      <w:pPr>
        <w:spacing w:after="120" w:line="240" w:lineRule="auto"/>
        <w:ind w:left="-425" w:right="-421" w:hanging="1"/>
        <w:rPr>
          <w:rFonts w:ascii="Arial" w:hAnsi="Arial" w:eastAsia="Times New Roman" w:cs="Arial"/>
          <w:color w:val="FF0000"/>
          <w:sz w:val="22"/>
        </w:rPr>
      </w:pPr>
      <w:r>
        <w:rPr>
          <w:rFonts w:ascii="Arial" w:hAnsi="Arial" w:cs="Arial"/>
          <w:b/>
          <w:sz w:val="22"/>
        </w:rPr>
        <w:t>TECHNICAL SKILLS:</w:t>
      </w:r>
    </w:p>
    <w:tbl>
      <w:tblPr>
        <w:tblStyle w:val="9"/>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35"/>
        <w:gridCol w:w="5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35" w:type="dxa"/>
          </w:tcPr>
          <w:p>
            <w:pPr>
              <w:pStyle w:val="11"/>
              <w:numPr>
                <w:ilvl w:val="0"/>
                <w:numId w:val="2"/>
              </w:numPr>
              <w:spacing w:after="120" w:line="240" w:lineRule="auto"/>
              <w:ind w:right="-421"/>
              <w:rPr>
                <w:rFonts w:ascii="Arial" w:hAnsi="Arial" w:cs="Arial"/>
                <w:bCs/>
              </w:rPr>
            </w:pPr>
            <w:r>
              <w:rPr>
                <w:rFonts w:ascii="Arial" w:hAnsi="Arial" w:cs="Arial"/>
                <w:bCs/>
              </w:rPr>
              <w:t>Database Management Systems: MS SQL Server (implementation, configuration, maintenance)</w:t>
            </w:r>
          </w:p>
        </w:tc>
        <w:tc>
          <w:tcPr>
            <w:tcW w:w="5035" w:type="dxa"/>
          </w:tcPr>
          <w:p>
            <w:pPr>
              <w:pStyle w:val="11"/>
              <w:numPr>
                <w:ilvl w:val="0"/>
                <w:numId w:val="2"/>
              </w:numPr>
              <w:spacing w:after="120" w:line="240" w:lineRule="auto"/>
              <w:ind w:right="-421"/>
              <w:rPr>
                <w:rFonts w:ascii="Arial" w:hAnsi="Arial" w:cs="Arial"/>
                <w:bCs/>
              </w:rPr>
            </w:pPr>
            <w:r>
              <w:rPr>
                <w:rFonts w:hint="default" w:ascii="Arial" w:hAnsi="Arial" w:cs="Arial"/>
                <w:bCs/>
                <w:lang w:val="en-US"/>
              </w:rPr>
              <w:t>Agile Software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35" w:type="dxa"/>
          </w:tcPr>
          <w:p>
            <w:pPr>
              <w:pStyle w:val="11"/>
              <w:numPr>
                <w:ilvl w:val="0"/>
                <w:numId w:val="2"/>
              </w:numPr>
              <w:spacing w:after="120" w:line="240" w:lineRule="auto"/>
              <w:ind w:right="-421"/>
              <w:rPr>
                <w:rFonts w:ascii="Arial" w:hAnsi="Arial" w:cs="Arial"/>
                <w:bCs/>
              </w:rPr>
            </w:pPr>
            <w:r>
              <w:rPr>
                <w:rFonts w:ascii="Arial" w:hAnsi="Arial" w:cs="Arial"/>
                <w:bCs/>
              </w:rPr>
              <w:t>Programming Languages: SQL, T-SQL</w:t>
            </w:r>
          </w:p>
        </w:tc>
        <w:tc>
          <w:tcPr>
            <w:tcW w:w="5035" w:type="dxa"/>
          </w:tcPr>
          <w:p>
            <w:pPr>
              <w:pStyle w:val="11"/>
              <w:numPr>
                <w:ilvl w:val="0"/>
                <w:numId w:val="2"/>
              </w:numPr>
              <w:spacing w:after="120" w:line="240" w:lineRule="auto"/>
              <w:ind w:right="-421"/>
              <w:rPr>
                <w:rFonts w:ascii="Arial" w:hAnsi="Arial" w:cs="Arial"/>
                <w:bCs/>
              </w:rPr>
            </w:pPr>
            <w:r>
              <w:rPr>
                <w:rFonts w:ascii="Arial" w:hAnsi="Arial" w:cs="Arial"/>
                <w:bCs/>
              </w:rPr>
              <w:t>Scripting: PowerShell (basic proficiency)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35" w:type="dxa"/>
          </w:tcPr>
          <w:p>
            <w:pPr>
              <w:pStyle w:val="11"/>
              <w:numPr>
                <w:ilvl w:val="0"/>
                <w:numId w:val="2"/>
              </w:numPr>
              <w:spacing w:after="120" w:line="240" w:lineRule="auto"/>
              <w:ind w:right="-421"/>
              <w:rPr>
                <w:rFonts w:ascii="Arial" w:hAnsi="Arial" w:cs="Arial"/>
                <w:bCs/>
              </w:rPr>
            </w:pPr>
            <w:r>
              <w:rPr>
                <w:rFonts w:ascii="Arial" w:hAnsi="Arial" w:cs="Arial"/>
                <w:bCs/>
              </w:rPr>
              <w:t>Performance Tuning and Optimization: Query tuning, Indexing strategies</w:t>
            </w:r>
          </w:p>
        </w:tc>
        <w:tc>
          <w:tcPr>
            <w:tcW w:w="5035" w:type="dxa"/>
          </w:tcPr>
          <w:p>
            <w:pPr>
              <w:pStyle w:val="11"/>
              <w:numPr>
                <w:ilvl w:val="0"/>
                <w:numId w:val="2"/>
              </w:numPr>
              <w:spacing w:after="120" w:line="240" w:lineRule="auto"/>
              <w:ind w:right="-421"/>
              <w:rPr>
                <w:rFonts w:ascii="Arial" w:hAnsi="Arial" w:cs="Arial"/>
                <w:bCs/>
              </w:rPr>
            </w:pPr>
            <w:r>
              <w:rPr>
                <w:rFonts w:ascii="Arial" w:hAnsi="Arial" w:cs="Arial"/>
                <w:bCs/>
              </w:rPr>
              <w:t>Documentation: Technical documentation and reporting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35" w:type="dxa"/>
          </w:tcPr>
          <w:p>
            <w:pPr>
              <w:pStyle w:val="11"/>
              <w:numPr>
                <w:ilvl w:val="0"/>
                <w:numId w:val="2"/>
              </w:numPr>
              <w:spacing w:after="120" w:line="240" w:lineRule="auto"/>
              <w:ind w:right="-421"/>
              <w:rPr>
                <w:rFonts w:ascii="Arial" w:hAnsi="Arial" w:cs="Arial"/>
                <w:bCs/>
              </w:rPr>
            </w:pPr>
            <w:r>
              <w:rPr>
                <w:rFonts w:ascii="Arial" w:hAnsi="Arial" w:cs="Arial"/>
                <w:bCs/>
              </w:rPr>
              <w:t>Backup and Recovery: Backup Exec, SQL Server Backup and Restore operations</w:t>
            </w:r>
          </w:p>
        </w:tc>
        <w:tc>
          <w:tcPr>
            <w:tcW w:w="5035" w:type="dxa"/>
          </w:tcPr>
          <w:p>
            <w:pPr>
              <w:pStyle w:val="11"/>
              <w:numPr>
                <w:ilvl w:val="0"/>
                <w:numId w:val="2"/>
              </w:numPr>
              <w:spacing w:after="120" w:line="240" w:lineRule="auto"/>
              <w:ind w:right="-421"/>
              <w:rPr>
                <w:rFonts w:ascii="Arial" w:hAnsi="Arial" w:cs="Arial"/>
                <w:bCs/>
              </w:rPr>
            </w:pPr>
          </w:p>
        </w:tc>
      </w:tr>
    </w:tbl>
    <w:p>
      <w:pPr>
        <w:spacing w:after="120" w:line="240" w:lineRule="auto"/>
        <w:ind w:left="-425" w:right="-421" w:hanging="1"/>
        <w:rPr>
          <w:rFonts w:ascii="Arial" w:hAnsi="Arial" w:cs="Arial"/>
          <w:b/>
          <w:sz w:val="22"/>
        </w:rPr>
      </w:pPr>
    </w:p>
    <w:p>
      <w:pPr>
        <w:rPr>
          <w:rFonts w:ascii="Arial" w:hAnsi="Arial" w:eastAsia="Times New Roman" w:cs="Arial"/>
          <w:color w:val="FF0000"/>
          <w:sz w:val="22"/>
        </w:rPr>
      </w:pPr>
      <w:r>
        <w:rPr>
          <w:rFonts w:ascii="Arial" w:hAnsi="Arial" w:cs="Arial"/>
          <w:b/>
          <w:sz w:val="22"/>
        </w:rPr>
        <w:t>EDUCATION:</w:t>
      </w:r>
    </w:p>
    <w:p>
      <w:pPr>
        <w:tabs>
          <w:tab w:val="left" w:pos="9923"/>
        </w:tabs>
        <w:spacing w:after="0" w:line="240" w:lineRule="auto"/>
        <w:ind w:left="-425" w:right="-410" w:hanging="1"/>
        <w:jc w:val="both"/>
        <w:rPr>
          <w:rFonts w:hint="default" w:ascii="Arial" w:hAnsi="Arial" w:cs="Arial"/>
          <w:sz w:val="22"/>
          <w:u w:val="single"/>
          <w:lang w:val="en-US"/>
        </w:rPr>
      </w:pPr>
      <w:r>
        <w:rPr>
          <w:rFonts w:hint="default" w:ascii="Arial" w:hAnsi="Arial" w:cs="Arial"/>
          <w:b/>
          <w:sz w:val="22"/>
          <w:u w:val="single"/>
          <w:lang w:val="en-US"/>
        </w:rPr>
        <w:t>Computer programming Advanced Diploma</w:t>
      </w:r>
      <w:r>
        <w:rPr>
          <w:rFonts w:ascii="Arial" w:hAnsi="Arial" w:cs="Arial"/>
          <w:b/>
          <w:sz w:val="22"/>
          <w:u w:val="single"/>
        </w:rPr>
        <w:tab/>
      </w:r>
      <w:r>
        <w:rPr>
          <w:rFonts w:hint="default" w:ascii="Arial" w:hAnsi="Arial" w:cs="Arial"/>
          <w:b/>
          <w:sz w:val="22"/>
          <w:u w:val="single"/>
          <w:lang w:val="en-US"/>
        </w:rPr>
        <w:t>2025</w:t>
      </w:r>
    </w:p>
    <w:p>
      <w:pPr>
        <w:tabs>
          <w:tab w:val="right" w:pos="9781"/>
        </w:tabs>
        <w:spacing w:after="0" w:line="240" w:lineRule="auto"/>
        <w:ind w:left="-426" w:right="-421"/>
        <w:rPr>
          <w:rFonts w:ascii="Arial" w:hAnsi="Arial" w:cs="Arial"/>
          <w:sz w:val="22"/>
        </w:rPr>
      </w:pPr>
      <w:r>
        <w:rPr>
          <w:rFonts w:hint="default" w:ascii="Arial" w:hAnsi="Arial" w:cs="Arial"/>
          <w:b/>
          <w:sz w:val="22"/>
          <w:lang w:val="en-US"/>
        </w:rPr>
        <w:t>George Brown College</w:t>
      </w:r>
      <w:r>
        <w:rPr>
          <w:rFonts w:ascii="Arial" w:hAnsi="Arial" w:cs="Arial"/>
          <w:sz w:val="22"/>
        </w:rPr>
        <w:t>, 160 Kendal Ave, Toronto, ON M5R 1M3</w:t>
      </w:r>
    </w:p>
    <w:p>
      <w:pPr>
        <w:tabs>
          <w:tab w:val="right" w:pos="9781"/>
        </w:tabs>
        <w:spacing w:after="0" w:line="240" w:lineRule="auto"/>
        <w:ind w:left="-426" w:right="-421"/>
        <w:rPr>
          <w:rFonts w:ascii="Arial" w:hAnsi="Arial" w:cs="Arial"/>
          <w:sz w:val="22"/>
        </w:rPr>
      </w:pPr>
    </w:p>
    <w:p>
      <w:pPr>
        <w:pStyle w:val="11"/>
        <w:numPr>
          <w:ilvl w:val="0"/>
          <w:numId w:val="3"/>
        </w:numPr>
        <w:spacing w:after="0" w:line="240" w:lineRule="auto"/>
        <w:ind w:left="0" w:right="-421" w:firstLine="0"/>
        <w:rPr>
          <w:rFonts w:ascii="Arial" w:hAnsi="Arial" w:cs="Arial"/>
        </w:rPr>
      </w:pPr>
      <w:r>
        <w:rPr>
          <w:rFonts w:ascii="Arial" w:hAnsi="Arial" w:cs="Arial"/>
        </w:rPr>
        <w:t>Completed coursework in database management, including advanced SQL techniques and database design principles.</w:t>
      </w:r>
    </w:p>
    <w:p>
      <w:pPr>
        <w:pStyle w:val="11"/>
        <w:numPr>
          <w:ilvl w:val="0"/>
          <w:numId w:val="2"/>
        </w:numPr>
        <w:spacing w:after="0" w:line="240" w:lineRule="auto"/>
        <w:ind w:left="0" w:right="-421" w:firstLine="0"/>
        <w:rPr>
          <w:rFonts w:ascii="Arial" w:hAnsi="Arial" w:cs="Arial"/>
        </w:rPr>
      </w:pPr>
      <w:r>
        <w:rPr>
          <w:rFonts w:ascii="Arial" w:hAnsi="Arial" w:cs="Arial"/>
        </w:rPr>
        <w:t>Successfully designed and implemented a comprehensive database schema for a group project focused on a simulated clinic environment.</w:t>
      </w:r>
    </w:p>
    <w:p>
      <w:pPr>
        <w:pStyle w:val="11"/>
        <w:numPr>
          <w:ilvl w:val="2"/>
          <w:numId w:val="2"/>
        </w:numPr>
        <w:spacing w:after="0" w:line="240" w:lineRule="auto"/>
        <w:ind w:left="840" w:leftChars="0" w:right="-421" w:firstLine="0"/>
        <w:rPr>
          <w:rFonts w:ascii="Arial" w:hAnsi="Arial" w:cs="Arial"/>
        </w:rPr>
      </w:pPr>
      <w:r>
        <w:rPr>
          <w:rFonts w:ascii="Arial" w:hAnsi="Arial" w:cs="Arial"/>
        </w:rPr>
        <w:t>Developed a conceptual model outlining entities, relationships, and data flows within the system.</w:t>
      </w:r>
    </w:p>
    <w:p>
      <w:pPr>
        <w:pStyle w:val="11"/>
        <w:numPr>
          <w:ilvl w:val="2"/>
          <w:numId w:val="2"/>
        </w:numPr>
        <w:spacing w:after="0" w:line="240" w:lineRule="auto"/>
        <w:ind w:left="840" w:leftChars="0" w:right="-421" w:firstLine="0"/>
        <w:rPr>
          <w:rFonts w:ascii="Arial" w:hAnsi="Arial" w:cs="Arial"/>
        </w:rPr>
      </w:pPr>
      <w:r>
        <w:rPr>
          <w:rFonts w:ascii="Arial" w:hAnsi="Arial" w:cs="Arial"/>
        </w:rPr>
        <w:t>Created a logical data model translating conceptual design into database tables, attributes, and relationships.</w:t>
      </w:r>
    </w:p>
    <w:p>
      <w:pPr>
        <w:pStyle w:val="11"/>
        <w:numPr>
          <w:ilvl w:val="2"/>
          <w:numId w:val="2"/>
        </w:numPr>
        <w:spacing w:after="0" w:line="240" w:lineRule="auto"/>
        <w:ind w:left="840" w:leftChars="0" w:right="-421" w:firstLine="0"/>
        <w:rPr>
          <w:rFonts w:ascii="Arial" w:hAnsi="Arial" w:cs="Arial"/>
        </w:rPr>
      </w:pPr>
      <w:r>
        <w:rPr>
          <w:rFonts w:ascii="Arial" w:hAnsi="Arial" w:cs="Arial"/>
        </w:rPr>
        <w:t>Implemented the database schema using MySQL Workbench, including defining tables, data types, constraints, and relationships.</w:t>
      </w:r>
    </w:p>
    <w:p>
      <w:pPr>
        <w:pStyle w:val="11"/>
        <w:numPr>
          <w:ilvl w:val="2"/>
          <w:numId w:val="2"/>
        </w:numPr>
        <w:spacing w:after="0" w:line="240" w:lineRule="auto"/>
        <w:ind w:left="840" w:leftChars="0" w:right="-421" w:firstLine="0"/>
        <w:rPr>
          <w:rFonts w:ascii="Arial" w:hAnsi="Arial" w:cs="Arial"/>
        </w:rPr>
      </w:pPr>
      <w:r>
        <w:rPr>
          <w:rFonts w:ascii="Arial" w:hAnsi="Arial" w:cs="Arial"/>
        </w:rPr>
        <w:t>Collaborated with team members to ensure data integrity, security, and performance of the database system.</w:t>
      </w:r>
    </w:p>
    <w:p>
      <w:pPr>
        <w:pStyle w:val="11"/>
        <w:numPr>
          <w:ilvl w:val="2"/>
          <w:numId w:val="2"/>
        </w:numPr>
        <w:spacing w:after="0" w:line="240" w:lineRule="auto"/>
        <w:ind w:left="840" w:leftChars="0" w:right="-421" w:firstLine="0"/>
        <w:rPr>
          <w:rFonts w:ascii="Arial" w:hAnsi="Arial" w:cs="Arial"/>
        </w:rPr>
      </w:pPr>
      <w:r>
        <w:rPr>
          <w:rFonts w:ascii="Arial" w:hAnsi="Arial" w:cs="Arial"/>
        </w:rPr>
        <w:t>Documented the design, implementation process, and project outcomes to facilitate future maintenance and understanding of the system.</w:t>
      </w:r>
    </w:p>
    <w:p>
      <w:pPr>
        <w:tabs>
          <w:tab w:val="right" w:pos="9356"/>
        </w:tabs>
        <w:spacing w:after="120" w:line="240" w:lineRule="auto"/>
        <w:ind w:right="-420"/>
        <w:jc w:val="both"/>
        <w:rPr>
          <w:rFonts w:ascii="Arial" w:hAnsi="Arial" w:cs="Arial"/>
          <w:b/>
          <w:sz w:val="22"/>
        </w:rPr>
      </w:pPr>
    </w:p>
    <w:p>
      <w:pPr>
        <w:tabs>
          <w:tab w:val="right" w:pos="9356"/>
        </w:tabs>
        <w:spacing w:after="120" w:line="240" w:lineRule="auto"/>
        <w:ind w:left="-426" w:right="-420"/>
        <w:jc w:val="both"/>
        <w:rPr>
          <w:rFonts w:ascii="Arial" w:hAnsi="Arial" w:eastAsia="Times New Roman" w:cs="Arial"/>
          <w:sz w:val="22"/>
        </w:rPr>
      </w:pPr>
      <w:r>
        <w:rPr>
          <w:rFonts w:ascii="Arial" w:hAnsi="Arial" w:cs="Arial"/>
          <w:b/>
          <w:sz w:val="22"/>
        </w:rPr>
        <w:t>CERTIFICATIONS:</w:t>
      </w:r>
      <w:r>
        <w:rPr>
          <w:rFonts w:ascii="Arial" w:hAnsi="Arial" w:eastAsia="Times New Roman" w:cs="Arial"/>
          <w:sz w:val="22"/>
        </w:rPr>
        <w:t xml:space="preserve"> </w:t>
      </w:r>
    </w:p>
    <w:p>
      <w:pPr>
        <w:pStyle w:val="11"/>
        <w:numPr>
          <w:ilvl w:val="0"/>
          <w:numId w:val="3"/>
        </w:numPr>
        <w:spacing w:after="0" w:line="240" w:lineRule="auto"/>
        <w:ind w:left="0" w:right="-421" w:firstLine="0"/>
        <w:rPr>
          <w:rFonts w:ascii="Arial" w:hAnsi="Arial" w:cs="Arial"/>
        </w:rPr>
      </w:pPr>
      <w:r>
        <w:rPr>
          <w:rFonts w:ascii="Arial" w:hAnsi="Arial" w:cs="Arial"/>
        </w:rPr>
        <w:t>Microsoft Certified: SQL Server Administrator (In Progress) - Expected Completion: 2024</w:t>
      </w:r>
    </w:p>
    <w:p>
      <w:pPr>
        <w:tabs>
          <w:tab w:val="right" w:pos="9356"/>
        </w:tabs>
        <w:spacing w:after="120" w:line="240" w:lineRule="auto"/>
        <w:ind w:left="426" w:right="-420"/>
        <w:jc w:val="both"/>
        <w:rPr>
          <w:rFonts w:ascii="Arial" w:hAnsi="Arial" w:eastAsia="Times New Roman" w:cs="Arial"/>
          <w:sz w:val="22"/>
        </w:rPr>
      </w:pPr>
    </w:p>
    <w:p>
      <w:pPr>
        <w:tabs>
          <w:tab w:val="right" w:pos="9356"/>
        </w:tabs>
        <w:spacing w:line="240" w:lineRule="auto"/>
        <w:ind w:left="-425" w:right="-421" w:hanging="1"/>
        <w:jc w:val="both"/>
        <w:rPr>
          <w:rFonts w:ascii="Arial" w:hAnsi="Arial" w:eastAsia="Times New Roman" w:cs="Arial"/>
          <w:color w:val="FF0000"/>
          <w:sz w:val="22"/>
        </w:rPr>
      </w:pPr>
      <w:r>
        <w:rPr>
          <w:rFonts w:ascii="Arial" w:hAnsi="Arial" w:cs="Arial"/>
          <w:b/>
          <w:sz w:val="22"/>
        </w:rPr>
        <w:t>PROFESSIONAL EXPERIENCE:</w:t>
      </w:r>
      <w:r>
        <w:rPr>
          <w:rFonts w:ascii="Arial" w:hAnsi="Arial" w:eastAsia="Times New Roman" w:cs="Arial"/>
          <w:sz w:val="22"/>
        </w:rPr>
        <w:t xml:space="preserve"> </w:t>
      </w:r>
    </w:p>
    <w:p>
      <w:pPr>
        <w:tabs>
          <w:tab w:val="left" w:pos="7655"/>
          <w:tab w:val="right" w:pos="9781"/>
        </w:tabs>
        <w:spacing w:after="0" w:line="240" w:lineRule="auto"/>
        <w:ind w:left="-425" w:right="-421" w:hanging="1"/>
        <w:jc w:val="both"/>
        <w:rPr>
          <w:rFonts w:ascii="Arial" w:hAnsi="Arial" w:cs="Arial"/>
          <w:sz w:val="22"/>
        </w:rPr>
      </w:pPr>
      <w:r>
        <w:rPr>
          <w:rFonts w:ascii="Arial" w:hAnsi="Arial" w:cs="Arial"/>
          <w:b/>
          <w:sz w:val="22"/>
          <w:u w:val="single"/>
        </w:rPr>
        <w:t>Database Administrator Intern</w:t>
      </w:r>
      <w:r>
        <w:rPr>
          <w:rFonts w:ascii="Arial" w:hAnsi="Arial" w:cs="Arial"/>
          <w:b/>
          <w:i/>
          <w:sz w:val="22"/>
          <w:u w:val="single"/>
        </w:rPr>
        <w:tab/>
      </w:r>
      <w:r>
        <w:rPr>
          <w:rFonts w:ascii="Arial" w:hAnsi="Arial" w:cs="Arial"/>
          <w:b/>
          <w:i w:val="0"/>
          <w:iCs/>
          <w:sz w:val="22"/>
          <w:u w:val="single"/>
        </w:rPr>
        <w:t>May 2024 - August 2024</w:t>
      </w:r>
    </w:p>
    <w:p>
      <w:pPr>
        <w:spacing w:after="0" w:line="240" w:lineRule="auto"/>
        <w:ind w:left="-425" w:right="-421" w:hanging="1"/>
        <w:rPr>
          <w:rFonts w:ascii="Arial" w:hAnsi="Arial" w:cs="Arial"/>
          <w:sz w:val="22"/>
        </w:rPr>
      </w:pPr>
      <w:r>
        <w:rPr>
          <w:rFonts w:ascii="Arial" w:hAnsi="Arial" w:cs="Arial"/>
          <w:b/>
          <w:bCs/>
          <w:sz w:val="22"/>
        </w:rPr>
        <w:t>XYZ Company</w:t>
      </w:r>
      <w:r>
        <w:rPr>
          <w:rFonts w:ascii="Arial" w:hAnsi="Arial" w:cs="Arial"/>
          <w:sz w:val="22"/>
        </w:rPr>
        <w:t xml:space="preserve">, Toronto, ON </w:t>
      </w:r>
    </w:p>
    <w:p>
      <w:pPr>
        <w:pStyle w:val="11"/>
        <w:numPr>
          <w:ilvl w:val="0"/>
          <w:numId w:val="3"/>
        </w:numPr>
        <w:spacing w:after="0" w:line="240" w:lineRule="auto"/>
        <w:ind w:left="0" w:right="-421" w:firstLine="0"/>
        <w:rPr>
          <w:rFonts w:ascii="Arial" w:hAnsi="Arial" w:cs="Arial"/>
        </w:rPr>
      </w:pPr>
      <w:r>
        <w:rPr>
          <w:rFonts w:hint="default" w:ascii="Arial" w:hAnsi="Arial" w:cs="Arial"/>
          <w:lang w:val="en-US"/>
        </w:rPr>
        <w:t xml:space="preserve">Collaborated </w:t>
      </w:r>
      <w:bookmarkStart w:id="0" w:name="_GoBack"/>
      <w:bookmarkEnd w:id="0"/>
      <w:r>
        <w:rPr>
          <w:rFonts w:ascii="Arial" w:hAnsi="Arial" w:cs="Arial"/>
        </w:rPr>
        <w:t>senior database administrators in the implementation and maintenance of SQL Server databases, contributing to the optimization of database performance.</w:t>
      </w:r>
    </w:p>
    <w:p>
      <w:pPr>
        <w:pStyle w:val="11"/>
        <w:numPr>
          <w:ilvl w:val="0"/>
          <w:numId w:val="2"/>
        </w:numPr>
        <w:spacing w:after="0" w:line="240" w:lineRule="auto"/>
        <w:ind w:left="0" w:right="-421" w:firstLine="0"/>
        <w:rPr>
          <w:rFonts w:ascii="Arial" w:hAnsi="Arial" w:cs="Arial"/>
        </w:rPr>
      </w:pPr>
      <w:r>
        <w:rPr>
          <w:rFonts w:ascii="Arial" w:hAnsi="Arial" w:cs="Arial"/>
        </w:rPr>
        <w:t>Conducted data analysis and generated reports to identify trends and insights, aiding in decision-making processes.</w:t>
      </w:r>
    </w:p>
    <w:p>
      <w:pPr>
        <w:pStyle w:val="11"/>
        <w:numPr>
          <w:ilvl w:val="0"/>
          <w:numId w:val="2"/>
        </w:numPr>
        <w:spacing w:after="0" w:line="240" w:lineRule="auto"/>
        <w:ind w:left="0" w:right="-421" w:firstLine="0"/>
        <w:rPr>
          <w:rFonts w:ascii="Arial" w:hAnsi="Arial" w:cs="Arial"/>
        </w:rPr>
      </w:pPr>
      <w:r>
        <w:rPr>
          <w:rFonts w:ascii="Arial" w:hAnsi="Arial" w:cs="Arial"/>
        </w:rPr>
        <w:t>Collaborated with cross-functional teams to troubleshoot database issues and ensure data integrity and security.</w:t>
      </w:r>
    </w:p>
    <w:p>
      <w:pPr>
        <w:pStyle w:val="11"/>
        <w:numPr>
          <w:ilvl w:val="0"/>
          <w:numId w:val="2"/>
        </w:numPr>
        <w:spacing w:after="0" w:line="240" w:lineRule="auto"/>
        <w:ind w:left="0" w:right="-421" w:firstLine="0"/>
        <w:rPr>
          <w:rFonts w:ascii="Arial" w:hAnsi="Arial" w:cs="Arial"/>
        </w:rPr>
      </w:pPr>
      <w:r>
        <w:rPr>
          <w:rFonts w:ascii="Arial" w:hAnsi="Arial" w:cs="Arial"/>
        </w:rPr>
        <w:t>Documented database processes and procedures, creating user manuals and guides for future reference.</w:t>
      </w:r>
    </w:p>
    <w:p>
      <w:pPr>
        <w:pStyle w:val="11"/>
        <w:numPr>
          <w:ilvl w:val="0"/>
          <w:numId w:val="2"/>
        </w:numPr>
        <w:spacing w:after="0" w:line="240" w:lineRule="auto"/>
        <w:ind w:left="0" w:right="-421" w:firstLine="0"/>
        <w:rPr>
          <w:rFonts w:ascii="Arial" w:hAnsi="Arial" w:cs="Arial"/>
          <w:sz w:val="22"/>
        </w:rPr>
      </w:pPr>
      <w:r>
        <w:rPr>
          <w:rFonts w:ascii="Arial" w:hAnsi="Arial" w:cs="Arial"/>
        </w:rPr>
        <w:t>Completed assigned projects within deadlines, demonstrating strong organizational and time management skills.</w:t>
      </w:r>
    </w:p>
    <w:p>
      <w:pPr>
        <w:spacing w:after="0" w:line="240" w:lineRule="auto"/>
        <w:ind w:left="-425" w:right="-421" w:hanging="1"/>
        <w:rPr>
          <w:rFonts w:ascii="Arial" w:hAnsi="Arial" w:cs="Arial"/>
          <w:sz w:val="22"/>
        </w:rPr>
      </w:pPr>
    </w:p>
    <w:p>
      <w:pPr>
        <w:tabs>
          <w:tab w:val="left" w:pos="7655"/>
          <w:tab w:val="right" w:pos="10065"/>
        </w:tabs>
        <w:spacing w:after="0" w:line="240" w:lineRule="auto"/>
        <w:ind w:left="-425" w:right="-421" w:hanging="1"/>
        <w:jc w:val="both"/>
        <w:rPr>
          <w:rFonts w:ascii="Arial" w:hAnsi="Arial" w:cs="Arial"/>
          <w:sz w:val="22"/>
        </w:rPr>
      </w:pPr>
      <w:r>
        <w:rPr>
          <w:rFonts w:hint="default" w:ascii="Arial" w:hAnsi="Arial" w:cs="Arial"/>
          <w:b/>
          <w:sz w:val="22"/>
          <w:u w:val="single"/>
          <w:lang w:val="en-US"/>
        </w:rPr>
        <w:t>Concierge Security Guard</w:t>
      </w:r>
      <w:r>
        <w:rPr>
          <w:rFonts w:ascii="Arial" w:hAnsi="Arial" w:cs="Arial"/>
          <w:b/>
          <w:i/>
          <w:sz w:val="22"/>
          <w:u w:val="single"/>
        </w:rPr>
        <w:tab/>
      </w:r>
      <w:r>
        <w:rPr>
          <w:rFonts w:hint="default" w:ascii="Arial" w:hAnsi="Arial" w:cs="Arial"/>
          <w:b/>
          <w:i/>
          <w:sz w:val="22"/>
          <w:u w:val="single"/>
          <w:lang w:val="en-US"/>
        </w:rPr>
        <w:t xml:space="preserve">   </w:t>
      </w:r>
      <w:r>
        <w:rPr>
          <w:rFonts w:ascii="Arial" w:hAnsi="Arial" w:cs="Arial"/>
          <w:b/>
          <w:i w:val="0"/>
          <w:iCs/>
          <w:sz w:val="22"/>
          <w:u w:val="single"/>
        </w:rPr>
        <w:t>June 2023 - Present</w:t>
      </w:r>
    </w:p>
    <w:p>
      <w:pPr>
        <w:tabs>
          <w:tab w:val="right" w:pos="9781"/>
        </w:tabs>
        <w:spacing w:after="0" w:line="240" w:lineRule="auto"/>
        <w:ind w:left="-425" w:right="-421" w:hanging="1"/>
        <w:jc w:val="both"/>
        <w:rPr>
          <w:rFonts w:ascii="Arial" w:hAnsi="Arial" w:cs="Arial"/>
          <w:sz w:val="22"/>
        </w:rPr>
      </w:pPr>
      <w:r>
        <w:rPr>
          <w:rFonts w:ascii="Arial" w:hAnsi="Arial" w:cs="Arial"/>
          <w:b/>
          <w:bCs/>
          <w:sz w:val="22"/>
        </w:rPr>
        <w:t>ABC Security Services</w:t>
      </w:r>
      <w:r>
        <w:rPr>
          <w:rFonts w:ascii="Arial" w:hAnsi="Arial" w:cs="Arial"/>
          <w:sz w:val="22"/>
        </w:rPr>
        <w:t xml:space="preserve">, Toronto, ON </w:t>
      </w:r>
    </w:p>
    <w:p>
      <w:pPr>
        <w:pStyle w:val="11"/>
        <w:numPr>
          <w:ilvl w:val="0"/>
          <w:numId w:val="3"/>
        </w:numPr>
        <w:spacing w:after="0" w:line="240" w:lineRule="auto"/>
        <w:ind w:left="0" w:right="-421" w:firstLine="0"/>
        <w:rPr>
          <w:rFonts w:ascii="Arial" w:hAnsi="Arial" w:cs="Arial"/>
        </w:rPr>
      </w:pPr>
      <w:r>
        <w:rPr>
          <w:rFonts w:ascii="Arial" w:hAnsi="Arial" w:cs="Arial"/>
        </w:rPr>
        <w:t>Document daily activities, incidents, and observations using computerized reporting systems, demonstrating strong attention to detail and accuracy.</w:t>
      </w:r>
    </w:p>
    <w:p>
      <w:pPr>
        <w:pStyle w:val="11"/>
        <w:numPr>
          <w:ilvl w:val="0"/>
          <w:numId w:val="2"/>
        </w:numPr>
        <w:spacing w:after="0" w:line="240" w:lineRule="auto"/>
        <w:ind w:left="0" w:right="-421" w:firstLine="0"/>
        <w:rPr>
          <w:rFonts w:ascii="Arial" w:hAnsi="Arial" w:cs="Arial"/>
        </w:rPr>
      </w:pPr>
      <w:r>
        <w:rPr>
          <w:rFonts w:ascii="Arial" w:hAnsi="Arial" w:cs="Arial"/>
        </w:rPr>
        <w:t>Provide excellent customer service by assisting visitors, responding to inquiries, and addressing concerns professionally.</w:t>
      </w:r>
    </w:p>
    <w:p>
      <w:pPr>
        <w:pStyle w:val="11"/>
        <w:numPr>
          <w:ilvl w:val="0"/>
          <w:numId w:val="2"/>
        </w:numPr>
        <w:spacing w:after="0" w:line="240" w:lineRule="auto"/>
        <w:ind w:left="0" w:right="-421" w:firstLine="0"/>
        <w:rPr>
          <w:rFonts w:ascii="Arial" w:hAnsi="Arial" w:cs="Arial"/>
          <w:b/>
          <w:sz w:val="22"/>
        </w:rPr>
      </w:pPr>
      <w:r>
        <w:rPr>
          <w:rFonts w:ascii="Arial" w:hAnsi="Arial" w:cs="Arial"/>
        </w:rPr>
        <w:t>Enforce company policies and procedures to maintain a secure and orderly environment.</w:t>
      </w:r>
    </w:p>
    <w:p>
      <w:pPr>
        <w:spacing w:after="120" w:line="240" w:lineRule="auto"/>
        <w:ind w:left="-425" w:hanging="1"/>
        <w:rPr>
          <w:rFonts w:ascii="Arial" w:hAnsi="Arial" w:cs="Arial"/>
          <w:b/>
          <w:sz w:val="22"/>
        </w:rPr>
      </w:pPr>
      <w:r>
        <w:rPr>
          <w:rFonts w:ascii="Arial" w:hAnsi="Arial" w:cs="Arial"/>
          <w:b/>
          <w:sz w:val="22"/>
        </w:rPr>
        <w:t>VOLUNTEER EXPERIENCE:</w:t>
      </w:r>
    </w:p>
    <w:p>
      <w:pPr>
        <w:spacing w:after="0" w:line="240" w:lineRule="auto"/>
        <w:jc w:val="both"/>
        <w:rPr>
          <w:rFonts w:ascii="Arial" w:hAnsi="Arial" w:eastAsia="Times New Roman" w:cs="Arial"/>
          <w:sz w:val="22"/>
        </w:rPr>
      </w:pPr>
    </w:p>
    <w:p>
      <w:pPr>
        <w:tabs>
          <w:tab w:val="left" w:pos="7655"/>
          <w:tab w:val="right" w:pos="9781"/>
        </w:tabs>
        <w:spacing w:after="0" w:line="240" w:lineRule="auto"/>
        <w:ind w:left="-425" w:right="-421" w:hanging="1"/>
        <w:jc w:val="both"/>
        <w:rPr>
          <w:rFonts w:ascii="Arial" w:hAnsi="Arial" w:cs="Arial"/>
          <w:sz w:val="22"/>
        </w:rPr>
      </w:pPr>
      <w:r>
        <w:rPr>
          <w:rFonts w:ascii="Arial" w:hAnsi="Arial" w:cs="Arial"/>
          <w:b/>
          <w:i w:val="0"/>
          <w:iCs/>
          <w:sz w:val="22"/>
          <w:u w:val="single"/>
        </w:rPr>
        <w:t>Volunteer Coordinator</w:t>
      </w:r>
      <w:r>
        <w:rPr>
          <w:rFonts w:ascii="Arial" w:hAnsi="Arial" w:cs="Arial"/>
          <w:b/>
          <w:i/>
          <w:sz w:val="22"/>
          <w:u w:val="single"/>
        </w:rPr>
        <w:tab/>
      </w:r>
      <w:r>
        <w:rPr>
          <w:rFonts w:ascii="Arial" w:hAnsi="Arial" w:cs="Arial"/>
          <w:b/>
          <w:i w:val="0"/>
          <w:iCs/>
          <w:sz w:val="22"/>
          <w:u w:val="single"/>
        </w:rPr>
        <w:t>September 2023 - Present</w:t>
      </w:r>
    </w:p>
    <w:p>
      <w:pPr>
        <w:spacing w:after="0" w:line="240" w:lineRule="auto"/>
        <w:ind w:left="-425" w:right="-421" w:hanging="1"/>
        <w:rPr>
          <w:rFonts w:ascii="Arial" w:hAnsi="Arial" w:cs="Arial"/>
          <w:sz w:val="22"/>
        </w:rPr>
      </w:pPr>
      <w:r>
        <w:rPr>
          <w:rFonts w:ascii="Arial" w:hAnsi="Arial" w:cs="Arial"/>
          <w:b/>
          <w:bCs/>
          <w:sz w:val="22"/>
        </w:rPr>
        <w:t>Community Food Bank</w:t>
      </w:r>
      <w:r>
        <w:rPr>
          <w:rFonts w:ascii="Arial" w:hAnsi="Arial" w:cs="Arial"/>
          <w:sz w:val="22"/>
        </w:rPr>
        <w:t xml:space="preserve">, Toronto, ON </w:t>
      </w:r>
    </w:p>
    <w:p>
      <w:pPr>
        <w:pStyle w:val="11"/>
        <w:numPr>
          <w:ilvl w:val="0"/>
          <w:numId w:val="2"/>
        </w:numPr>
        <w:spacing w:after="0" w:line="240" w:lineRule="auto"/>
        <w:ind w:left="0" w:right="-421" w:firstLine="0"/>
        <w:rPr>
          <w:rFonts w:ascii="Arial" w:hAnsi="Arial" w:cs="Arial"/>
        </w:rPr>
      </w:pPr>
      <w:r>
        <w:rPr>
          <w:rFonts w:ascii="Arial" w:hAnsi="Arial" w:cs="Arial"/>
        </w:rPr>
        <w:t>Organized and supervised a team of volunteers for various tasks, including food sorting, packaging, and distribution.</w:t>
      </w:r>
    </w:p>
    <w:p>
      <w:pPr>
        <w:pStyle w:val="11"/>
        <w:numPr>
          <w:ilvl w:val="0"/>
          <w:numId w:val="2"/>
        </w:numPr>
        <w:spacing w:after="0" w:line="240" w:lineRule="auto"/>
        <w:ind w:left="0" w:right="-421" w:firstLine="0"/>
        <w:rPr>
          <w:rFonts w:ascii="Arial" w:hAnsi="Arial" w:cs="Arial"/>
        </w:rPr>
      </w:pPr>
      <w:r>
        <w:rPr>
          <w:rFonts w:ascii="Arial" w:hAnsi="Arial" w:cs="Arial"/>
        </w:rPr>
        <w:t>Developed outreach initiatives to increase community engagement and donations, resulting in a 20% increase in volunteer participation.</w:t>
      </w:r>
    </w:p>
    <w:p>
      <w:pPr>
        <w:pStyle w:val="11"/>
        <w:numPr>
          <w:ilvl w:val="0"/>
          <w:numId w:val="2"/>
        </w:numPr>
        <w:spacing w:after="0" w:line="240" w:lineRule="auto"/>
        <w:ind w:left="0" w:right="-421" w:firstLine="0"/>
        <w:rPr>
          <w:rFonts w:ascii="Arial" w:hAnsi="Arial" w:cs="Arial"/>
        </w:rPr>
      </w:pPr>
      <w:r>
        <w:rPr>
          <w:rFonts w:ascii="Arial" w:hAnsi="Arial" w:cs="Arial"/>
        </w:rPr>
        <w:t xml:space="preserve">Collaborated with local businesses and organizations to organize </w:t>
      </w:r>
      <w:r>
        <w:rPr>
          <w:rFonts w:ascii="Arial" w:hAnsi="Arial" w:cs="Arial"/>
          <w:lang w:val="en-US"/>
        </w:rPr>
        <w:t>fund-raising</w:t>
      </w:r>
      <w:r>
        <w:rPr>
          <w:rFonts w:ascii="Arial" w:hAnsi="Arial" w:cs="Arial"/>
        </w:rPr>
        <w:t xml:space="preserve"> events, raising over $5,000 for the food bank.</w:t>
      </w:r>
    </w:p>
    <w:p>
      <w:pPr>
        <w:pStyle w:val="11"/>
        <w:numPr>
          <w:ilvl w:val="0"/>
          <w:numId w:val="2"/>
        </w:numPr>
        <w:spacing w:after="0" w:line="240" w:lineRule="auto"/>
        <w:ind w:left="0" w:right="-421" w:firstLine="0"/>
        <w:rPr>
          <w:rFonts w:ascii="Arial" w:hAnsi="Arial" w:cs="Arial"/>
          <w:color w:val="FF0000"/>
          <w:sz w:val="18"/>
          <w:szCs w:val="18"/>
        </w:rPr>
      </w:pPr>
      <w:r>
        <w:rPr>
          <w:rFonts w:ascii="Arial" w:hAnsi="Arial" w:cs="Arial"/>
        </w:rPr>
        <w:t>Prepared regular reports and presentations for stakeholders, highlighting volunteer contributions and program impact.</w:t>
      </w:r>
    </w:p>
    <w:sectPr>
      <w:footerReference r:id="rId5" w:type="default"/>
      <w:pgSz w:w="12240" w:h="15840"/>
      <w:pgMar w:top="1440" w:right="1080" w:bottom="1440" w:left="1080" w:header="708"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87D04"/>
    <w:multiLevelType w:val="multilevel"/>
    <w:tmpl w:val="09C87D0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66722CE"/>
    <w:multiLevelType w:val="multilevel"/>
    <w:tmpl w:val="166722CE"/>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2">
    <w:nsid w:val="6A2B347B"/>
    <w:multiLevelType w:val="multilevel"/>
    <w:tmpl w:val="6A2B347B"/>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E6"/>
    <w:rsid w:val="00015447"/>
    <w:rsid w:val="00096054"/>
    <w:rsid w:val="000B7704"/>
    <w:rsid w:val="000C11FD"/>
    <w:rsid w:val="000D12B2"/>
    <w:rsid w:val="000F7BA8"/>
    <w:rsid w:val="00102C08"/>
    <w:rsid w:val="00102DEB"/>
    <w:rsid w:val="00130659"/>
    <w:rsid w:val="001319C0"/>
    <w:rsid w:val="0015289D"/>
    <w:rsid w:val="00153A66"/>
    <w:rsid w:val="00153CAA"/>
    <w:rsid w:val="00182AF2"/>
    <w:rsid w:val="001A7676"/>
    <w:rsid w:val="001F6C58"/>
    <w:rsid w:val="00221675"/>
    <w:rsid w:val="00233FBD"/>
    <w:rsid w:val="00235822"/>
    <w:rsid w:val="002402FE"/>
    <w:rsid w:val="00242DA4"/>
    <w:rsid w:val="00252560"/>
    <w:rsid w:val="0026174E"/>
    <w:rsid w:val="00274C9B"/>
    <w:rsid w:val="0028264A"/>
    <w:rsid w:val="00283EB5"/>
    <w:rsid w:val="00297F4F"/>
    <w:rsid w:val="002B1177"/>
    <w:rsid w:val="002C062E"/>
    <w:rsid w:val="002C1D44"/>
    <w:rsid w:val="002F3006"/>
    <w:rsid w:val="0033337A"/>
    <w:rsid w:val="00360687"/>
    <w:rsid w:val="00361A56"/>
    <w:rsid w:val="00385223"/>
    <w:rsid w:val="0038608B"/>
    <w:rsid w:val="00417182"/>
    <w:rsid w:val="00431A5A"/>
    <w:rsid w:val="00431C7A"/>
    <w:rsid w:val="004368E9"/>
    <w:rsid w:val="00441937"/>
    <w:rsid w:val="0044328B"/>
    <w:rsid w:val="0044424B"/>
    <w:rsid w:val="00451CAF"/>
    <w:rsid w:val="00477447"/>
    <w:rsid w:val="00484597"/>
    <w:rsid w:val="004934BB"/>
    <w:rsid w:val="004D6C37"/>
    <w:rsid w:val="00501EE6"/>
    <w:rsid w:val="005045B0"/>
    <w:rsid w:val="00506727"/>
    <w:rsid w:val="00510087"/>
    <w:rsid w:val="005163B0"/>
    <w:rsid w:val="005648D9"/>
    <w:rsid w:val="00565E15"/>
    <w:rsid w:val="005B1E7C"/>
    <w:rsid w:val="005F6EFD"/>
    <w:rsid w:val="0062308D"/>
    <w:rsid w:val="00624431"/>
    <w:rsid w:val="00631441"/>
    <w:rsid w:val="006866AB"/>
    <w:rsid w:val="00690855"/>
    <w:rsid w:val="006B0517"/>
    <w:rsid w:val="006C6722"/>
    <w:rsid w:val="006E2AE4"/>
    <w:rsid w:val="00711109"/>
    <w:rsid w:val="007D6C2C"/>
    <w:rsid w:val="00814019"/>
    <w:rsid w:val="008517FF"/>
    <w:rsid w:val="008928C1"/>
    <w:rsid w:val="00895ABB"/>
    <w:rsid w:val="008B0530"/>
    <w:rsid w:val="008D772D"/>
    <w:rsid w:val="008E30E6"/>
    <w:rsid w:val="009125D5"/>
    <w:rsid w:val="00924D5E"/>
    <w:rsid w:val="00926DED"/>
    <w:rsid w:val="0094161F"/>
    <w:rsid w:val="0096467C"/>
    <w:rsid w:val="00967856"/>
    <w:rsid w:val="00982BE4"/>
    <w:rsid w:val="009C7A94"/>
    <w:rsid w:val="00A11463"/>
    <w:rsid w:val="00A45DDE"/>
    <w:rsid w:val="00A535F0"/>
    <w:rsid w:val="00A672CF"/>
    <w:rsid w:val="00A705B6"/>
    <w:rsid w:val="00AA20E6"/>
    <w:rsid w:val="00AB387A"/>
    <w:rsid w:val="00AB62F7"/>
    <w:rsid w:val="00AF61AA"/>
    <w:rsid w:val="00B03769"/>
    <w:rsid w:val="00B1718B"/>
    <w:rsid w:val="00B41B82"/>
    <w:rsid w:val="00B54013"/>
    <w:rsid w:val="00B918F7"/>
    <w:rsid w:val="00B97FBB"/>
    <w:rsid w:val="00BB2072"/>
    <w:rsid w:val="00BE2FEC"/>
    <w:rsid w:val="00C0643D"/>
    <w:rsid w:val="00C35F20"/>
    <w:rsid w:val="00C4377B"/>
    <w:rsid w:val="00C562D9"/>
    <w:rsid w:val="00C822C2"/>
    <w:rsid w:val="00C87BD6"/>
    <w:rsid w:val="00C902BC"/>
    <w:rsid w:val="00C93CD3"/>
    <w:rsid w:val="00CD357B"/>
    <w:rsid w:val="00CD39A8"/>
    <w:rsid w:val="00CF3638"/>
    <w:rsid w:val="00CF395F"/>
    <w:rsid w:val="00D04074"/>
    <w:rsid w:val="00D25152"/>
    <w:rsid w:val="00D71825"/>
    <w:rsid w:val="00DA7A18"/>
    <w:rsid w:val="00DC7262"/>
    <w:rsid w:val="00DF0CCA"/>
    <w:rsid w:val="00E00160"/>
    <w:rsid w:val="00E1349F"/>
    <w:rsid w:val="00ED0D03"/>
    <w:rsid w:val="00EE5FE7"/>
    <w:rsid w:val="00EE7D79"/>
    <w:rsid w:val="00F01805"/>
    <w:rsid w:val="00F06AC8"/>
    <w:rsid w:val="00F60C9D"/>
    <w:rsid w:val="00F64FD2"/>
    <w:rsid w:val="00F67FB1"/>
    <w:rsid w:val="00F82D06"/>
    <w:rsid w:val="00F8532E"/>
    <w:rsid w:val="00F95C71"/>
    <w:rsid w:val="00FC7899"/>
    <w:rsid w:val="00FE1989"/>
    <w:rsid w:val="077D0A84"/>
    <w:rsid w:val="1F071EB1"/>
    <w:rsid w:val="281C705A"/>
    <w:rsid w:val="2DA313B7"/>
    <w:rsid w:val="44ED30A1"/>
    <w:rsid w:val="663E7F2E"/>
    <w:rsid w:val="6E161A91"/>
    <w:rsid w:val="771F21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rPr>
      <w:rFonts w:asciiTheme="minorHAnsi" w:hAnsiTheme="minorHAnsi"/>
      <w:sz w:val="22"/>
    </w:rPr>
  </w:style>
  <w:style w:type="character" w:styleId="6">
    <w:name w:val="Hyperlink"/>
    <w:basedOn w:val="2"/>
    <w:unhideWhenUsed/>
    <w:qFormat/>
    <w:uiPriority w:val="99"/>
    <w:rPr>
      <w:color w:val="0000FF" w:themeColor="hyperlink"/>
      <w:u w:val="single"/>
      <w14:textFill>
        <w14:solidFill>
          <w14:schemeClr w14:val="hlink"/>
        </w14:solidFill>
      </w14:textFill>
    </w:rPr>
  </w:style>
  <w:style w:type="character" w:styleId="7">
    <w:name w:val="page number"/>
    <w:basedOn w:val="2"/>
    <w:semiHidden/>
    <w:unhideWhenUsed/>
    <w:qFormat/>
    <w:uiPriority w:val="99"/>
  </w:style>
  <w:style w:type="character" w:styleId="8">
    <w:name w:val="Strong"/>
    <w:basedOn w:val="2"/>
    <w:qFormat/>
    <w:uiPriority w:val="22"/>
    <w:rPr>
      <w:b/>
      <w:bCs/>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uiPriority w:val="99"/>
    <w:rPr>
      <w:rFonts w:asciiTheme="minorHAnsi" w:hAnsiTheme="minorHAnsi"/>
      <w:sz w:val="22"/>
    </w:rPr>
  </w:style>
  <w:style w:type="paragraph" w:styleId="11">
    <w:name w:val="List Paragraph"/>
    <w:basedOn w:val="1"/>
    <w:qFormat/>
    <w:uiPriority w:val="34"/>
    <w:pPr>
      <w:ind w:left="720"/>
      <w:contextualSpacing/>
    </w:pPr>
    <w:rPr>
      <w:rFonts w:asciiTheme="minorHAnsi" w:hAnsiTheme="minorHAnsi"/>
      <w:sz w:val="22"/>
    </w:rPr>
  </w:style>
  <w:style w:type="character" w:customStyle="1" w:styleId="12">
    <w:name w:val="Footer Char"/>
    <w:basedOn w:val="2"/>
    <w:link w:val="4"/>
    <w:uiPriority w:val="99"/>
  </w:style>
  <w:style w:type="paragraph" w:styleId="13">
    <w:name w:val="No Spacing"/>
    <w:qFormat/>
    <w:uiPriority w:val="1"/>
    <w:pPr>
      <w:spacing w:after="0" w:line="240" w:lineRule="auto"/>
    </w:pPr>
    <w:rPr>
      <w:rFonts w:ascii="Times New Roman" w:hAnsi="Times New Roman" w:eastAsiaTheme="minorHAnsi" w:cstheme="minorBidi"/>
      <w:sz w:val="24"/>
      <w:szCs w:val="22"/>
      <w:lang w:val="en-CA"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D488F-D4F7-4170-9377-FA83CDF0D988}">
  <ds:schemaRefs/>
</ds:datastoreItem>
</file>

<file path=docProps/app.xml><?xml version="1.0" encoding="utf-8"?>
<Properties xmlns="http://schemas.openxmlformats.org/officeDocument/2006/extended-properties" xmlns:vt="http://schemas.openxmlformats.org/officeDocument/2006/docPropsVTypes">
  <Template>Normal</Template>
  <Pages>1</Pages>
  <Words>389</Words>
  <Characters>2218</Characters>
  <Lines>1</Lines>
  <Paragraphs>1</Paragraphs>
  <TotalTime>121</TotalTime>
  <ScaleCrop>false</ScaleCrop>
  <LinksUpToDate>false</LinksUpToDate>
  <CharactersWithSpaces>2602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2021-09-24T20:00:00Z</dcterms:created>
  <dc:creator>Shannon</dc:creator>
  <cp:lastModifiedBy>Korede Daniel</cp:lastModifiedBy>
  <cp:lastPrinted>2020-01-07T02:24:00Z</cp:lastPrinted>
  <dcterms:modified xsi:type="dcterms:W3CDTF">2024-03-26T22:48:26Z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A023AFCF92B54E70AA8FBB2F7301D92F_12</vt:lpwstr>
  </property>
</Properties>
</file>