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D3A" w:rsidRDefault="00AB7D3A">
      <w:pPr>
        <w:rPr>
          <w:sz w:val="32"/>
          <w:szCs w:val="32"/>
        </w:rPr>
      </w:pPr>
      <w:r>
        <w:rPr>
          <w:sz w:val="32"/>
          <w:szCs w:val="32"/>
        </w:rPr>
        <w:t>3.3 Lab Sessions</w:t>
      </w:r>
    </w:p>
    <w:p w:rsidR="00AB7D3A" w:rsidRDefault="00AB7D3A">
      <w:pPr>
        <w:rPr>
          <w:sz w:val="32"/>
          <w:szCs w:val="32"/>
        </w:rPr>
      </w:pPr>
      <w:r>
        <w:rPr>
          <w:sz w:val="32"/>
          <w:szCs w:val="32"/>
        </w:rPr>
        <w:t>Ex 1</w:t>
      </w:r>
    </w:p>
    <w:p w:rsidR="00AB7D3A" w:rsidRDefault="001A55DB" w:rsidP="001A55DB">
      <w:pPr>
        <w:pStyle w:val="ListParagraph"/>
        <w:numPr>
          <w:ilvl w:val="0"/>
          <w:numId w:val="1"/>
        </w:numPr>
        <w:rPr>
          <w:sz w:val="32"/>
          <w:szCs w:val="32"/>
        </w:rPr>
      </w:pPr>
      <w:r>
        <w:rPr>
          <w:sz w:val="32"/>
          <w:szCs w:val="32"/>
        </w:rPr>
        <w:t xml:space="preserve">Pivot Tables and Charts – Daily Attendance List , Daily User List </w:t>
      </w:r>
    </w:p>
    <w:p w:rsidR="001A55DB" w:rsidRDefault="001A55DB" w:rsidP="001A55DB">
      <w:pPr>
        <w:pStyle w:val="ListParagraph"/>
        <w:numPr>
          <w:ilvl w:val="0"/>
          <w:numId w:val="1"/>
        </w:numPr>
        <w:rPr>
          <w:sz w:val="32"/>
          <w:szCs w:val="32"/>
        </w:rPr>
      </w:pPr>
      <w:r>
        <w:rPr>
          <w:sz w:val="32"/>
          <w:szCs w:val="32"/>
        </w:rPr>
        <w:t xml:space="preserve">Templates – Making CV forms, Meeting Schedule </w:t>
      </w:r>
    </w:p>
    <w:p w:rsidR="001A55DB" w:rsidRDefault="001A55DB" w:rsidP="001A55DB">
      <w:pPr>
        <w:pStyle w:val="ListParagraph"/>
        <w:numPr>
          <w:ilvl w:val="0"/>
          <w:numId w:val="1"/>
        </w:numPr>
        <w:rPr>
          <w:sz w:val="32"/>
          <w:szCs w:val="32"/>
        </w:rPr>
      </w:pPr>
      <w:r>
        <w:rPr>
          <w:sz w:val="32"/>
          <w:szCs w:val="32"/>
        </w:rPr>
        <w:t xml:space="preserve">Conditional Formatting – Admin and Staff log in / log out </w:t>
      </w:r>
    </w:p>
    <w:p w:rsidR="001A55DB" w:rsidRDefault="001A55DB" w:rsidP="001A55DB">
      <w:pPr>
        <w:pStyle w:val="ListParagraph"/>
        <w:numPr>
          <w:ilvl w:val="0"/>
          <w:numId w:val="1"/>
        </w:numPr>
        <w:rPr>
          <w:sz w:val="32"/>
          <w:szCs w:val="32"/>
        </w:rPr>
      </w:pPr>
      <w:r>
        <w:rPr>
          <w:sz w:val="32"/>
          <w:szCs w:val="32"/>
        </w:rPr>
        <w:t xml:space="preserve">Validation – Admin Dashboard Login </w:t>
      </w:r>
    </w:p>
    <w:p w:rsidR="001A55DB" w:rsidRDefault="001A55DB" w:rsidP="001A55DB">
      <w:pPr>
        <w:pStyle w:val="ListParagraph"/>
        <w:numPr>
          <w:ilvl w:val="0"/>
          <w:numId w:val="1"/>
        </w:numPr>
        <w:rPr>
          <w:sz w:val="32"/>
          <w:szCs w:val="32"/>
        </w:rPr>
      </w:pPr>
      <w:r>
        <w:rPr>
          <w:sz w:val="32"/>
          <w:szCs w:val="32"/>
        </w:rPr>
        <w:t xml:space="preserve">Logical Functions – Financial processes , Sales &amp; Marketing Processes </w:t>
      </w:r>
    </w:p>
    <w:p w:rsidR="001A55DB" w:rsidRDefault="001A55DB" w:rsidP="001A55DB">
      <w:pPr>
        <w:rPr>
          <w:sz w:val="32"/>
          <w:szCs w:val="32"/>
        </w:rPr>
      </w:pPr>
      <w:r>
        <w:rPr>
          <w:sz w:val="32"/>
          <w:szCs w:val="32"/>
        </w:rPr>
        <w:t xml:space="preserve">Ex 3 </w:t>
      </w:r>
    </w:p>
    <w:p w:rsidR="001A55DB" w:rsidRDefault="001A55DB" w:rsidP="001A55DB">
      <w:pPr>
        <w:pStyle w:val="ListParagraph"/>
        <w:numPr>
          <w:ilvl w:val="0"/>
          <w:numId w:val="2"/>
        </w:numPr>
        <w:rPr>
          <w:sz w:val="32"/>
          <w:szCs w:val="32"/>
        </w:rPr>
      </w:pPr>
      <w:r>
        <w:rPr>
          <w:sz w:val="32"/>
          <w:szCs w:val="32"/>
        </w:rPr>
        <w:t>After using the functions in Exercise 2, I think that their application could be improved by applying interface design elements, such as text, image, sound or color.</w:t>
      </w:r>
    </w:p>
    <w:p w:rsidR="001A55DB" w:rsidRDefault="001A55DB" w:rsidP="001A55DB">
      <w:pPr>
        <w:pStyle w:val="ListParagraph"/>
        <w:numPr>
          <w:ilvl w:val="0"/>
          <w:numId w:val="2"/>
        </w:numPr>
        <w:rPr>
          <w:sz w:val="32"/>
          <w:szCs w:val="32"/>
        </w:rPr>
      </w:pPr>
      <w:r>
        <w:rPr>
          <w:sz w:val="32"/>
          <w:szCs w:val="32"/>
        </w:rPr>
        <w:t xml:space="preserve">When developing functions such as Data entry, above interface design elements can help the user. Firstly, we can have normal text but if we have a condition like if a number is over 5 digits , we can automatically change to other specific color. Secondly, when data entry process is finished, we can expect user to add their photo so that admin can know who put the data and after they hit a save button, we can let them know that their work has saved by an alert sound. </w:t>
      </w:r>
    </w:p>
    <w:p w:rsidR="001A55DB" w:rsidRDefault="001A55DB" w:rsidP="001A55DB">
      <w:pPr>
        <w:ind w:left="360"/>
        <w:rPr>
          <w:sz w:val="32"/>
          <w:szCs w:val="32"/>
        </w:rPr>
      </w:pPr>
    </w:p>
    <w:p w:rsidR="006325C3" w:rsidRDefault="006325C3" w:rsidP="001A55DB">
      <w:pPr>
        <w:ind w:left="360"/>
        <w:rPr>
          <w:sz w:val="32"/>
          <w:szCs w:val="32"/>
        </w:rPr>
      </w:pPr>
    </w:p>
    <w:p w:rsidR="006325C3" w:rsidRDefault="006325C3" w:rsidP="001A55DB">
      <w:pPr>
        <w:ind w:left="360"/>
        <w:rPr>
          <w:sz w:val="32"/>
          <w:szCs w:val="32"/>
        </w:rPr>
      </w:pPr>
    </w:p>
    <w:p w:rsidR="006325C3" w:rsidRDefault="006325C3" w:rsidP="001A55DB">
      <w:pPr>
        <w:ind w:left="360"/>
        <w:rPr>
          <w:sz w:val="32"/>
          <w:szCs w:val="32"/>
        </w:rPr>
      </w:pPr>
    </w:p>
    <w:p w:rsidR="006325C3" w:rsidRDefault="006325C3" w:rsidP="001A55DB">
      <w:pPr>
        <w:ind w:left="360"/>
        <w:rPr>
          <w:sz w:val="32"/>
          <w:szCs w:val="32"/>
        </w:rPr>
      </w:pPr>
    </w:p>
    <w:p w:rsidR="006325C3" w:rsidRDefault="006325C3" w:rsidP="001A55DB">
      <w:pPr>
        <w:ind w:left="360"/>
        <w:rPr>
          <w:sz w:val="32"/>
          <w:szCs w:val="32"/>
        </w:rPr>
      </w:pPr>
    </w:p>
    <w:p w:rsidR="001A55DB" w:rsidRDefault="001A55DB" w:rsidP="001A55DB">
      <w:pPr>
        <w:ind w:left="360"/>
        <w:rPr>
          <w:sz w:val="32"/>
          <w:szCs w:val="32"/>
        </w:rPr>
      </w:pPr>
      <w:r>
        <w:rPr>
          <w:sz w:val="32"/>
          <w:szCs w:val="32"/>
        </w:rPr>
        <w:lastRenderedPageBreak/>
        <w:t xml:space="preserve">Ex 4 </w:t>
      </w:r>
    </w:p>
    <w:tbl>
      <w:tblPr>
        <w:tblStyle w:val="TableGrid"/>
        <w:tblW w:w="10439" w:type="dxa"/>
        <w:tblInd w:w="-545" w:type="dxa"/>
        <w:tblLook w:val="04A0" w:firstRow="1" w:lastRow="0" w:firstColumn="1" w:lastColumn="0" w:noHBand="0" w:noVBand="1"/>
      </w:tblPr>
      <w:tblGrid>
        <w:gridCol w:w="3289"/>
        <w:gridCol w:w="2385"/>
        <w:gridCol w:w="2694"/>
        <w:gridCol w:w="2071"/>
      </w:tblGrid>
      <w:tr w:rsidR="006325C3" w:rsidTr="00CE57CA">
        <w:trPr>
          <w:trHeight w:val="570"/>
        </w:trPr>
        <w:tc>
          <w:tcPr>
            <w:tcW w:w="3289" w:type="dxa"/>
            <w:shd w:val="clear" w:color="auto" w:fill="E7E6E6" w:themeFill="background2"/>
          </w:tcPr>
          <w:p w:rsidR="006325C3" w:rsidRDefault="006325C3" w:rsidP="001A55DB">
            <w:pPr>
              <w:rPr>
                <w:sz w:val="32"/>
                <w:szCs w:val="32"/>
              </w:rPr>
            </w:pPr>
            <w:r>
              <w:rPr>
                <w:sz w:val="32"/>
                <w:szCs w:val="32"/>
              </w:rPr>
              <w:t>Feature/Function</w:t>
            </w:r>
          </w:p>
        </w:tc>
        <w:tc>
          <w:tcPr>
            <w:tcW w:w="2385" w:type="dxa"/>
            <w:shd w:val="clear" w:color="auto" w:fill="E7E6E6" w:themeFill="background2"/>
          </w:tcPr>
          <w:p w:rsidR="006325C3" w:rsidRDefault="006325C3" w:rsidP="001A55DB">
            <w:pPr>
              <w:rPr>
                <w:sz w:val="32"/>
                <w:szCs w:val="32"/>
              </w:rPr>
            </w:pPr>
            <w:r>
              <w:rPr>
                <w:sz w:val="32"/>
                <w:szCs w:val="32"/>
              </w:rPr>
              <w:t xml:space="preserve">Settings </w:t>
            </w:r>
          </w:p>
        </w:tc>
        <w:tc>
          <w:tcPr>
            <w:tcW w:w="2694" w:type="dxa"/>
            <w:shd w:val="clear" w:color="auto" w:fill="E7E6E6" w:themeFill="background2"/>
          </w:tcPr>
          <w:p w:rsidR="006325C3" w:rsidRDefault="006325C3" w:rsidP="001A55DB">
            <w:pPr>
              <w:rPr>
                <w:sz w:val="32"/>
                <w:szCs w:val="32"/>
              </w:rPr>
            </w:pPr>
            <w:r>
              <w:rPr>
                <w:sz w:val="32"/>
                <w:szCs w:val="32"/>
              </w:rPr>
              <w:t>Input Messages</w:t>
            </w:r>
          </w:p>
        </w:tc>
        <w:tc>
          <w:tcPr>
            <w:tcW w:w="2071" w:type="dxa"/>
            <w:shd w:val="clear" w:color="auto" w:fill="E7E6E6" w:themeFill="background2"/>
          </w:tcPr>
          <w:p w:rsidR="006325C3" w:rsidRDefault="006325C3" w:rsidP="001A55DB">
            <w:pPr>
              <w:rPr>
                <w:sz w:val="32"/>
                <w:szCs w:val="32"/>
              </w:rPr>
            </w:pPr>
            <w:r>
              <w:rPr>
                <w:sz w:val="32"/>
                <w:szCs w:val="32"/>
              </w:rPr>
              <w:t>Error Alerts</w:t>
            </w:r>
          </w:p>
        </w:tc>
      </w:tr>
      <w:tr w:rsidR="006325C3" w:rsidTr="00CE57CA">
        <w:trPr>
          <w:trHeight w:val="871"/>
        </w:trPr>
        <w:tc>
          <w:tcPr>
            <w:tcW w:w="3289" w:type="dxa"/>
          </w:tcPr>
          <w:p w:rsidR="006325C3" w:rsidRDefault="006325C3" w:rsidP="001A55DB">
            <w:pPr>
              <w:rPr>
                <w:sz w:val="32"/>
                <w:szCs w:val="32"/>
              </w:rPr>
            </w:pPr>
            <w:r>
              <w:rPr>
                <w:sz w:val="32"/>
                <w:szCs w:val="32"/>
              </w:rPr>
              <w:t xml:space="preserve">Enters an amount into a spreadsheet </w:t>
            </w:r>
          </w:p>
        </w:tc>
        <w:tc>
          <w:tcPr>
            <w:tcW w:w="2385" w:type="dxa"/>
          </w:tcPr>
          <w:p w:rsidR="006325C3" w:rsidRDefault="006325C3" w:rsidP="001A55DB">
            <w:pPr>
              <w:rPr>
                <w:sz w:val="32"/>
                <w:szCs w:val="32"/>
              </w:rPr>
            </w:pPr>
            <w:r>
              <w:rPr>
                <w:sz w:val="32"/>
                <w:szCs w:val="32"/>
              </w:rPr>
              <w:t>Number and Currency Signs are expected.</w:t>
            </w:r>
          </w:p>
        </w:tc>
        <w:tc>
          <w:tcPr>
            <w:tcW w:w="2694" w:type="dxa"/>
          </w:tcPr>
          <w:p w:rsidR="006325C3" w:rsidRDefault="006325C3" w:rsidP="001A55DB">
            <w:pPr>
              <w:rPr>
                <w:sz w:val="32"/>
                <w:szCs w:val="32"/>
              </w:rPr>
            </w:pPr>
            <w:r>
              <w:rPr>
                <w:sz w:val="32"/>
                <w:szCs w:val="32"/>
              </w:rPr>
              <w:t>Input Number and special characters only.</w:t>
            </w:r>
          </w:p>
        </w:tc>
        <w:tc>
          <w:tcPr>
            <w:tcW w:w="2071" w:type="dxa"/>
          </w:tcPr>
          <w:p w:rsidR="006325C3" w:rsidRDefault="006325C3" w:rsidP="001A55DB">
            <w:pPr>
              <w:rPr>
                <w:sz w:val="32"/>
                <w:szCs w:val="32"/>
              </w:rPr>
            </w:pPr>
            <w:r>
              <w:rPr>
                <w:sz w:val="32"/>
                <w:szCs w:val="32"/>
              </w:rPr>
              <w:t>You are not allowed to type character.</w:t>
            </w:r>
          </w:p>
        </w:tc>
      </w:tr>
      <w:tr w:rsidR="006325C3" w:rsidTr="00CE57CA">
        <w:trPr>
          <w:trHeight w:val="959"/>
        </w:trPr>
        <w:tc>
          <w:tcPr>
            <w:tcW w:w="3289" w:type="dxa"/>
          </w:tcPr>
          <w:p w:rsidR="006325C3" w:rsidRDefault="006325C3" w:rsidP="001A55DB">
            <w:pPr>
              <w:rPr>
                <w:sz w:val="32"/>
                <w:szCs w:val="32"/>
              </w:rPr>
            </w:pPr>
            <w:r>
              <w:rPr>
                <w:sz w:val="32"/>
                <w:szCs w:val="32"/>
              </w:rPr>
              <w:t xml:space="preserve">Enters text into a spreadsheet </w:t>
            </w:r>
          </w:p>
        </w:tc>
        <w:tc>
          <w:tcPr>
            <w:tcW w:w="2385" w:type="dxa"/>
          </w:tcPr>
          <w:p w:rsidR="006325C3" w:rsidRDefault="006325C3" w:rsidP="001A55DB">
            <w:pPr>
              <w:rPr>
                <w:sz w:val="32"/>
                <w:szCs w:val="32"/>
              </w:rPr>
            </w:pPr>
            <w:r>
              <w:rPr>
                <w:sz w:val="32"/>
                <w:szCs w:val="32"/>
              </w:rPr>
              <w:t xml:space="preserve">Characters Only </w:t>
            </w:r>
          </w:p>
        </w:tc>
        <w:tc>
          <w:tcPr>
            <w:tcW w:w="2694" w:type="dxa"/>
          </w:tcPr>
          <w:p w:rsidR="006325C3" w:rsidRDefault="006325C3" w:rsidP="001A55DB">
            <w:pPr>
              <w:rPr>
                <w:sz w:val="32"/>
                <w:szCs w:val="32"/>
              </w:rPr>
            </w:pPr>
            <w:r>
              <w:rPr>
                <w:sz w:val="32"/>
                <w:szCs w:val="32"/>
              </w:rPr>
              <w:t>Input character only.</w:t>
            </w:r>
          </w:p>
        </w:tc>
        <w:tc>
          <w:tcPr>
            <w:tcW w:w="2071" w:type="dxa"/>
          </w:tcPr>
          <w:p w:rsidR="006325C3" w:rsidRDefault="006325C3" w:rsidP="001A55DB">
            <w:pPr>
              <w:rPr>
                <w:sz w:val="32"/>
                <w:szCs w:val="32"/>
              </w:rPr>
            </w:pPr>
            <w:r>
              <w:rPr>
                <w:sz w:val="32"/>
                <w:szCs w:val="32"/>
              </w:rPr>
              <w:t>You are not allowed to type numbers and special characters.</w:t>
            </w:r>
          </w:p>
        </w:tc>
      </w:tr>
      <w:tr w:rsidR="006325C3" w:rsidTr="00CE57CA">
        <w:trPr>
          <w:trHeight w:val="986"/>
        </w:trPr>
        <w:tc>
          <w:tcPr>
            <w:tcW w:w="3289" w:type="dxa"/>
          </w:tcPr>
          <w:p w:rsidR="006325C3" w:rsidRDefault="006325C3" w:rsidP="001A55DB">
            <w:pPr>
              <w:rPr>
                <w:sz w:val="32"/>
                <w:szCs w:val="32"/>
              </w:rPr>
            </w:pPr>
            <w:r>
              <w:rPr>
                <w:sz w:val="32"/>
                <w:szCs w:val="32"/>
              </w:rPr>
              <w:t xml:space="preserve">Enters a name into a database </w:t>
            </w:r>
          </w:p>
        </w:tc>
        <w:tc>
          <w:tcPr>
            <w:tcW w:w="2385" w:type="dxa"/>
          </w:tcPr>
          <w:p w:rsidR="006325C3" w:rsidRDefault="006325C3" w:rsidP="001A55DB">
            <w:pPr>
              <w:rPr>
                <w:sz w:val="32"/>
                <w:szCs w:val="32"/>
              </w:rPr>
            </w:pPr>
            <w:r>
              <w:rPr>
                <w:sz w:val="32"/>
                <w:szCs w:val="32"/>
              </w:rPr>
              <w:t>Specific Names</w:t>
            </w:r>
          </w:p>
        </w:tc>
        <w:tc>
          <w:tcPr>
            <w:tcW w:w="2694" w:type="dxa"/>
          </w:tcPr>
          <w:p w:rsidR="006325C3" w:rsidRDefault="006325C3" w:rsidP="001A55DB">
            <w:pPr>
              <w:rPr>
                <w:sz w:val="32"/>
                <w:szCs w:val="32"/>
              </w:rPr>
            </w:pPr>
            <w:r>
              <w:rPr>
                <w:sz w:val="32"/>
                <w:szCs w:val="32"/>
              </w:rPr>
              <w:t>You have to give a name which no one has provided.</w:t>
            </w:r>
          </w:p>
        </w:tc>
        <w:tc>
          <w:tcPr>
            <w:tcW w:w="2071" w:type="dxa"/>
          </w:tcPr>
          <w:p w:rsidR="006325C3" w:rsidRDefault="006325C3" w:rsidP="001A55DB">
            <w:pPr>
              <w:rPr>
                <w:sz w:val="32"/>
                <w:szCs w:val="32"/>
              </w:rPr>
            </w:pPr>
            <w:r>
              <w:rPr>
                <w:sz w:val="32"/>
                <w:szCs w:val="32"/>
              </w:rPr>
              <w:t>Your Name is not available.</w:t>
            </w:r>
          </w:p>
        </w:tc>
      </w:tr>
      <w:tr w:rsidR="006325C3" w:rsidTr="00CE57CA">
        <w:trPr>
          <w:trHeight w:val="986"/>
        </w:trPr>
        <w:tc>
          <w:tcPr>
            <w:tcW w:w="3289" w:type="dxa"/>
          </w:tcPr>
          <w:p w:rsidR="006325C3" w:rsidRDefault="006325C3" w:rsidP="001A55DB">
            <w:pPr>
              <w:rPr>
                <w:sz w:val="32"/>
                <w:szCs w:val="32"/>
              </w:rPr>
            </w:pPr>
            <w:r>
              <w:rPr>
                <w:sz w:val="32"/>
                <w:szCs w:val="32"/>
              </w:rPr>
              <w:t xml:space="preserve">Enters a postcode into a database </w:t>
            </w:r>
          </w:p>
        </w:tc>
        <w:tc>
          <w:tcPr>
            <w:tcW w:w="2385" w:type="dxa"/>
          </w:tcPr>
          <w:p w:rsidR="006325C3" w:rsidRDefault="006325C3" w:rsidP="001A55DB">
            <w:pPr>
              <w:rPr>
                <w:sz w:val="32"/>
                <w:szCs w:val="32"/>
              </w:rPr>
            </w:pPr>
            <w:r>
              <w:rPr>
                <w:sz w:val="32"/>
                <w:szCs w:val="32"/>
              </w:rPr>
              <w:t xml:space="preserve">Specific Numbers </w:t>
            </w:r>
          </w:p>
        </w:tc>
        <w:tc>
          <w:tcPr>
            <w:tcW w:w="2694" w:type="dxa"/>
          </w:tcPr>
          <w:p w:rsidR="006325C3" w:rsidRDefault="00CE57CA" w:rsidP="001A55DB">
            <w:pPr>
              <w:rPr>
                <w:sz w:val="32"/>
                <w:szCs w:val="32"/>
              </w:rPr>
            </w:pPr>
            <w:r>
              <w:rPr>
                <w:sz w:val="32"/>
                <w:szCs w:val="32"/>
              </w:rPr>
              <w:t xml:space="preserve">You have to provide a region name before you write a postcode </w:t>
            </w:r>
          </w:p>
        </w:tc>
        <w:tc>
          <w:tcPr>
            <w:tcW w:w="2071" w:type="dxa"/>
          </w:tcPr>
          <w:p w:rsidR="006325C3" w:rsidRDefault="00CE57CA" w:rsidP="001A55DB">
            <w:pPr>
              <w:rPr>
                <w:sz w:val="32"/>
                <w:szCs w:val="32"/>
              </w:rPr>
            </w:pPr>
            <w:r>
              <w:rPr>
                <w:sz w:val="32"/>
                <w:szCs w:val="32"/>
              </w:rPr>
              <w:t>You have not provided enough data.</w:t>
            </w:r>
          </w:p>
        </w:tc>
      </w:tr>
    </w:tbl>
    <w:p w:rsidR="001A55DB" w:rsidRDefault="001A55DB"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1A55DB">
      <w:pPr>
        <w:ind w:left="360"/>
        <w:rPr>
          <w:sz w:val="32"/>
          <w:szCs w:val="32"/>
        </w:rPr>
      </w:pPr>
    </w:p>
    <w:p w:rsidR="00CE57CA" w:rsidRDefault="00CE57CA" w:rsidP="00CE57CA">
      <w:pPr>
        <w:rPr>
          <w:sz w:val="32"/>
          <w:szCs w:val="32"/>
        </w:rPr>
      </w:pPr>
      <w:r>
        <w:rPr>
          <w:sz w:val="32"/>
          <w:szCs w:val="32"/>
        </w:rPr>
        <w:lastRenderedPageBreak/>
        <w:t xml:space="preserve">Ex 5 </w:t>
      </w:r>
    </w:p>
    <w:p w:rsidR="008D5748" w:rsidRDefault="008D5748" w:rsidP="00CE57CA">
      <w:pPr>
        <w:rPr>
          <w:sz w:val="32"/>
          <w:szCs w:val="32"/>
        </w:rPr>
      </w:pPr>
      <w:r>
        <w:rPr>
          <w:sz w:val="32"/>
          <w:szCs w:val="32"/>
        </w:rPr>
        <w:t>a.</w:t>
      </w:r>
    </w:p>
    <w:tbl>
      <w:tblPr>
        <w:tblStyle w:val="TableGrid"/>
        <w:tblW w:w="9672" w:type="dxa"/>
        <w:tblInd w:w="-159" w:type="dxa"/>
        <w:tblLook w:val="04A0" w:firstRow="1" w:lastRow="0" w:firstColumn="1" w:lastColumn="0" w:noHBand="0" w:noVBand="1"/>
      </w:tblPr>
      <w:tblGrid>
        <w:gridCol w:w="4836"/>
        <w:gridCol w:w="4836"/>
      </w:tblGrid>
      <w:tr w:rsidR="00CE57CA" w:rsidTr="00CE57CA">
        <w:trPr>
          <w:trHeight w:val="851"/>
        </w:trPr>
        <w:tc>
          <w:tcPr>
            <w:tcW w:w="4836" w:type="dxa"/>
            <w:shd w:val="clear" w:color="auto" w:fill="E7E6E6" w:themeFill="background2"/>
          </w:tcPr>
          <w:p w:rsidR="00CE57CA" w:rsidRPr="00CE57CA" w:rsidRDefault="00CE57CA" w:rsidP="00CE57CA">
            <w:pPr>
              <w:rPr>
                <w:b/>
                <w:bCs/>
                <w:sz w:val="36"/>
                <w:szCs w:val="36"/>
              </w:rPr>
            </w:pPr>
            <w:r w:rsidRPr="00CE57CA">
              <w:rPr>
                <w:b/>
                <w:bCs/>
                <w:sz w:val="36"/>
                <w:szCs w:val="36"/>
              </w:rPr>
              <w:t>Human Computer Interface element</w:t>
            </w:r>
          </w:p>
        </w:tc>
        <w:tc>
          <w:tcPr>
            <w:tcW w:w="4836" w:type="dxa"/>
            <w:shd w:val="clear" w:color="auto" w:fill="E7E6E6" w:themeFill="background2"/>
          </w:tcPr>
          <w:p w:rsidR="00CE57CA" w:rsidRPr="00CE57CA" w:rsidRDefault="00CE57CA" w:rsidP="00CE57CA">
            <w:pPr>
              <w:rPr>
                <w:b/>
                <w:bCs/>
                <w:sz w:val="36"/>
                <w:szCs w:val="36"/>
              </w:rPr>
            </w:pPr>
            <w:r w:rsidRPr="00CE57CA">
              <w:rPr>
                <w:b/>
                <w:bCs/>
                <w:sz w:val="36"/>
                <w:szCs w:val="36"/>
              </w:rPr>
              <w:t>Comment</w:t>
            </w:r>
          </w:p>
        </w:tc>
      </w:tr>
      <w:tr w:rsidR="00CE57CA" w:rsidTr="00CE57CA">
        <w:trPr>
          <w:trHeight w:val="891"/>
        </w:trPr>
        <w:tc>
          <w:tcPr>
            <w:tcW w:w="4836" w:type="dxa"/>
          </w:tcPr>
          <w:p w:rsidR="00CE57CA" w:rsidRPr="00CE57CA" w:rsidRDefault="00CE57CA" w:rsidP="00CE57CA">
            <w:pPr>
              <w:spacing w:line="276" w:lineRule="auto"/>
              <w:rPr>
                <w:b/>
                <w:bCs/>
                <w:sz w:val="32"/>
                <w:szCs w:val="32"/>
              </w:rPr>
            </w:pPr>
            <w:r w:rsidRPr="00CE57CA">
              <w:rPr>
                <w:b/>
                <w:bCs/>
                <w:sz w:val="32"/>
                <w:szCs w:val="32"/>
              </w:rPr>
              <w:t>Ribbon</w:t>
            </w:r>
          </w:p>
          <w:p w:rsidR="00CE57CA" w:rsidRPr="00CE57CA" w:rsidRDefault="00CE57CA" w:rsidP="00CE57CA">
            <w:pPr>
              <w:spacing w:line="276" w:lineRule="auto"/>
              <w:rPr>
                <w:b/>
                <w:bCs/>
                <w:sz w:val="32"/>
                <w:szCs w:val="32"/>
              </w:rPr>
            </w:pPr>
          </w:p>
        </w:tc>
        <w:tc>
          <w:tcPr>
            <w:tcW w:w="4836" w:type="dxa"/>
          </w:tcPr>
          <w:p w:rsidR="00CE57CA" w:rsidRDefault="00CE57CA" w:rsidP="00CE57CA">
            <w:pPr>
              <w:rPr>
                <w:sz w:val="32"/>
                <w:szCs w:val="32"/>
              </w:rPr>
            </w:pPr>
            <w:r>
              <w:rPr>
                <w:sz w:val="32"/>
                <w:szCs w:val="32"/>
              </w:rPr>
              <w:t>To have access to each feature and function</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Command Buttons</w:t>
            </w:r>
          </w:p>
        </w:tc>
        <w:tc>
          <w:tcPr>
            <w:tcW w:w="4836" w:type="dxa"/>
          </w:tcPr>
          <w:p w:rsidR="00CE57CA" w:rsidRDefault="00CE57CA" w:rsidP="00CE57CA">
            <w:pPr>
              <w:rPr>
                <w:sz w:val="32"/>
                <w:szCs w:val="32"/>
              </w:rPr>
            </w:pPr>
            <w:r>
              <w:rPr>
                <w:sz w:val="32"/>
                <w:szCs w:val="32"/>
              </w:rPr>
              <w:t>To give command in short time</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Text Boxes</w:t>
            </w:r>
          </w:p>
        </w:tc>
        <w:tc>
          <w:tcPr>
            <w:tcW w:w="4836" w:type="dxa"/>
          </w:tcPr>
          <w:p w:rsidR="00CE57CA" w:rsidRDefault="00CE57CA" w:rsidP="00CE57CA">
            <w:pPr>
              <w:rPr>
                <w:sz w:val="32"/>
                <w:szCs w:val="32"/>
              </w:rPr>
            </w:pPr>
            <w:r>
              <w:rPr>
                <w:sz w:val="32"/>
                <w:szCs w:val="32"/>
              </w:rPr>
              <w:t>To type something</w:t>
            </w:r>
          </w:p>
        </w:tc>
      </w:tr>
      <w:tr w:rsidR="00CE57CA" w:rsidTr="00CE57CA">
        <w:trPr>
          <w:trHeight w:val="891"/>
        </w:trPr>
        <w:tc>
          <w:tcPr>
            <w:tcW w:w="4836" w:type="dxa"/>
          </w:tcPr>
          <w:p w:rsidR="00CE57CA" w:rsidRPr="00CE57CA" w:rsidRDefault="00CE57CA" w:rsidP="00CE57CA">
            <w:pPr>
              <w:spacing w:line="276" w:lineRule="auto"/>
              <w:rPr>
                <w:b/>
                <w:bCs/>
                <w:sz w:val="32"/>
                <w:szCs w:val="32"/>
              </w:rPr>
            </w:pPr>
            <w:r w:rsidRPr="00CE57CA">
              <w:rPr>
                <w:b/>
                <w:bCs/>
                <w:sz w:val="32"/>
                <w:szCs w:val="32"/>
              </w:rPr>
              <w:t>List Boxes</w:t>
            </w:r>
          </w:p>
        </w:tc>
        <w:tc>
          <w:tcPr>
            <w:tcW w:w="4836" w:type="dxa"/>
          </w:tcPr>
          <w:p w:rsidR="00CE57CA" w:rsidRDefault="00CE57CA" w:rsidP="00CE57CA">
            <w:pPr>
              <w:rPr>
                <w:sz w:val="32"/>
                <w:szCs w:val="32"/>
              </w:rPr>
            </w:pPr>
            <w:r>
              <w:rPr>
                <w:sz w:val="32"/>
                <w:szCs w:val="32"/>
              </w:rPr>
              <w:t>To make list of something</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Combination Boxes</w:t>
            </w:r>
          </w:p>
        </w:tc>
        <w:tc>
          <w:tcPr>
            <w:tcW w:w="4836" w:type="dxa"/>
          </w:tcPr>
          <w:p w:rsidR="00CE57CA" w:rsidRDefault="00CE57CA" w:rsidP="00CE57CA">
            <w:pPr>
              <w:rPr>
                <w:sz w:val="32"/>
                <w:szCs w:val="32"/>
              </w:rPr>
            </w:pPr>
            <w:r>
              <w:rPr>
                <w:sz w:val="32"/>
                <w:szCs w:val="32"/>
              </w:rPr>
              <w:t xml:space="preserve">To make a group </w:t>
            </w:r>
          </w:p>
        </w:tc>
      </w:tr>
      <w:tr w:rsidR="00CE57CA" w:rsidTr="00CE57CA">
        <w:trPr>
          <w:trHeight w:val="891"/>
        </w:trPr>
        <w:tc>
          <w:tcPr>
            <w:tcW w:w="4836" w:type="dxa"/>
          </w:tcPr>
          <w:p w:rsidR="00CE57CA" w:rsidRPr="00CE57CA" w:rsidRDefault="00CE57CA" w:rsidP="00CE57CA">
            <w:pPr>
              <w:spacing w:line="276" w:lineRule="auto"/>
              <w:rPr>
                <w:b/>
                <w:bCs/>
                <w:sz w:val="32"/>
                <w:szCs w:val="32"/>
              </w:rPr>
            </w:pPr>
            <w:r w:rsidRPr="00CE57CA">
              <w:rPr>
                <w:b/>
                <w:bCs/>
                <w:sz w:val="32"/>
                <w:szCs w:val="32"/>
              </w:rPr>
              <w:t>Check Boxes</w:t>
            </w:r>
          </w:p>
        </w:tc>
        <w:tc>
          <w:tcPr>
            <w:tcW w:w="4836" w:type="dxa"/>
          </w:tcPr>
          <w:p w:rsidR="00CE57CA" w:rsidRDefault="00CE57CA" w:rsidP="00CE57CA">
            <w:pPr>
              <w:rPr>
                <w:sz w:val="32"/>
                <w:szCs w:val="32"/>
              </w:rPr>
            </w:pPr>
            <w:r>
              <w:rPr>
                <w:sz w:val="32"/>
                <w:szCs w:val="32"/>
              </w:rPr>
              <w:t xml:space="preserve">To make to do list </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Option or Radio Buttons</w:t>
            </w:r>
          </w:p>
        </w:tc>
        <w:tc>
          <w:tcPr>
            <w:tcW w:w="4836" w:type="dxa"/>
          </w:tcPr>
          <w:p w:rsidR="00CE57CA" w:rsidRDefault="00CE57CA" w:rsidP="00CE57CA">
            <w:pPr>
              <w:rPr>
                <w:sz w:val="32"/>
                <w:szCs w:val="32"/>
              </w:rPr>
            </w:pPr>
            <w:r>
              <w:rPr>
                <w:sz w:val="32"/>
                <w:szCs w:val="32"/>
              </w:rPr>
              <w:t xml:space="preserve">To make options </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Online Help</w:t>
            </w:r>
          </w:p>
        </w:tc>
        <w:tc>
          <w:tcPr>
            <w:tcW w:w="4836" w:type="dxa"/>
          </w:tcPr>
          <w:p w:rsidR="00CE57CA" w:rsidRDefault="00CE57CA" w:rsidP="00CE57CA">
            <w:pPr>
              <w:rPr>
                <w:sz w:val="32"/>
                <w:szCs w:val="32"/>
              </w:rPr>
            </w:pPr>
            <w:r>
              <w:rPr>
                <w:sz w:val="32"/>
                <w:szCs w:val="32"/>
              </w:rPr>
              <w:t>To find out what we don’t know</w:t>
            </w:r>
          </w:p>
        </w:tc>
      </w:tr>
      <w:tr w:rsidR="00CE57CA" w:rsidTr="00CE57CA">
        <w:trPr>
          <w:trHeight w:val="891"/>
        </w:trPr>
        <w:tc>
          <w:tcPr>
            <w:tcW w:w="4836" w:type="dxa"/>
          </w:tcPr>
          <w:p w:rsidR="00CE57CA" w:rsidRPr="00CE57CA" w:rsidRDefault="00CE57CA" w:rsidP="00CE57CA">
            <w:pPr>
              <w:spacing w:line="276" w:lineRule="auto"/>
              <w:rPr>
                <w:b/>
                <w:bCs/>
                <w:sz w:val="32"/>
                <w:szCs w:val="32"/>
              </w:rPr>
            </w:pPr>
            <w:r w:rsidRPr="00CE57CA">
              <w:rPr>
                <w:b/>
                <w:bCs/>
                <w:sz w:val="32"/>
                <w:szCs w:val="32"/>
              </w:rPr>
              <w:t>Wizards</w:t>
            </w:r>
          </w:p>
        </w:tc>
        <w:tc>
          <w:tcPr>
            <w:tcW w:w="4836" w:type="dxa"/>
          </w:tcPr>
          <w:p w:rsidR="00CE57CA" w:rsidRDefault="00CE57CA" w:rsidP="00CE57CA">
            <w:pPr>
              <w:rPr>
                <w:sz w:val="32"/>
                <w:szCs w:val="32"/>
              </w:rPr>
            </w:pPr>
            <w:r>
              <w:rPr>
                <w:sz w:val="32"/>
                <w:szCs w:val="32"/>
              </w:rPr>
              <w:t>To create and format a document according to our needs</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Commands</w:t>
            </w:r>
          </w:p>
        </w:tc>
        <w:tc>
          <w:tcPr>
            <w:tcW w:w="4836" w:type="dxa"/>
          </w:tcPr>
          <w:p w:rsidR="00CE57CA" w:rsidRDefault="00CE57CA" w:rsidP="00CE57CA">
            <w:pPr>
              <w:rPr>
                <w:sz w:val="32"/>
                <w:szCs w:val="32"/>
              </w:rPr>
            </w:pPr>
            <w:r>
              <w:rPr>
                <w:sz w:val="32"/>
                <w:szCs w:val="32"/>
              </w:rPr>
              <w:t xml:space="preserve">To perform faster </w:t>
            </w:r>
          </w:p>
        </w:tc>
      </w:tr>
      <w:tr w:rsidR="00CE57CA" w:rsidTr="00CE57CA">
        <w:trPr>
          <w:trHeight w:val="851"/>
        </w:trPr>
        <w:tc>
          <w:tcPr>
            <w:tcW w:w="4836" w:type="dxa"/>
          </w:tcPr>
          <w:p w:rsidR="00CE57CA" w:rsidRPr="00CE57CA" w:rsidRDefault="00CE57CA" w:rsidP="00CE57CA">
            <w:pPr>
              <w:spacing w:line="276" w:lineRule="auto"/>
              <w:rPr>
                <w:b/>
                <w:bCs/>
                <w:sz w:val="32"/>
                <w:szCs w:val="32"/>
              </w:rPr>
            </w:pPr>
            <w:r w:rsidRPr="00CE57CA">
              <w:rPr>
                <w:b/>
                <w:bCs/>
                <w:sz w:val="32"/>
                <w:szCs w:val="32"/>
              </w:rPr>
              <w:t>Icons</w:t>
            </w:r>
          </w:p>
        </w:tc>
        <w:tc>
          <w:tcPr>
            <w:tcW w:w="4836" w:type="dxa"/>
          </w:tcPr>
          <w:p w:rsidR="00CE57CA" w:rsidRDefault="00CE57CA" w:rsidP="00CE57CA">
            <w:pPr>
              <w:rPr>
                <w:sz w:val="32"/>
                <w:szCs w:val="32"/>
              </w:rPr>
            </w:pPr>
            <w:r>
              <w:rPr>
                <w:sz w:val="32"/>
                <w:szCs w:val="32"/>
              </w:rPr>
              <w:t xml:space="preserve">To visualize shapes </w:t>
            </w:r>
          </w:p>
        </w:tc>
      </w:tr>
      <w:tr w:rsidR="00CE57CA" w:rsidTr="00CE57CA">
        <w:trPr>
          <w:trHeight w:val="891"/>
        </w:trPr>
        <w:tc>
          <w:tcPr>
            <w:tcW w:w="4836" w:type="dxa"/>
          </w:tcPr>
          <w:p w:rsidR="00CE57CA" w:rsidRPr="00CE57CA" w:rsidRDefault="00CE57CA" w:rsidP="00CE57CA">
            <w:pPr>
              <w:spacing w:line="276" w:lineRule="auto"/>
              <w:rPr>
                <w:b/>
                <w:bCs/>
                <w:sz w:val="32"/>
                <w:szCs w:val="32"/>
              </w:rPr>
            </w:pPr>
            <w:r w:rsidRPr="00CE57CA">
              <w:rPr>
                <w:b/>
                <w:bCs/>
                <w:sz w:val="32"/>
                <w:szCs w:val="32"/>
              </w:rPr>
              <w:t>Tabs</w:t>
            </w:r>
          </w:p>
        </w:tc>
        <w:tc>
          <w:tcPr>
            <w:tcW w:w="4836" w:type="dxa"/>
          </w:tcPr>
          <w:p w:rsidR="00CE57CA" w:rsidRDefault="008D5748" w:rsidP="00CE57CA">
            <w:pPr>
              <w:rPr>
                <w:sz w:val="32"/>
                <w:szCs w:val="32"/>
              </w:rPr>
            </w:pPr>
            <w:r>
              <w:rPr>
                <w:sz w:val="32"/>
                <w:szCs w:val="32"/>
              </w:rPr>
              <w:t xml:space="preserve">To adjust the papersize </w:t>
            </w:r>
          </w:p>
        </w:tc>
      </w:tr>
    </w:tbl>
    <w:p w:rsidR="008D5748" w:rsidRPr="008D5748" w:rsidRDefault="008D5748" w:rsidP="008D5748">
      <w:pPr>
        <w:rPr>
          <w:sz w:val="32"/>
          <w:szCs w:val="32"/>
        </w:rPr>
      </w:pPr>
      <w:r>
        <w:rPr>
          <w:sz w:val="32"/>
          <w:szCs w:val="32"/>
        </w:rPr>
        <w:lastRenderedPageBreak/>
        <w:t>B. I found it really effective and knowing those things can help us more productive in our work. It was easy to use and helpful.</w:t>
      </w:r>
    </w:p>
    <w:sectPr w:rsidR="008D5748" w:rsidRPr="008D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276CF"/>
    <w:multiLevelType w:val="hybridMultilevel"/>
    <w:tmpl w:val="5816C9E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423104A8"/>
    <w:multiLevelType w:val="hybridMultilevel"/>
    <w:tmpl w:val="B0401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10823">
    <w:abstractNumId w:val="0"/>
  </w:num>
  <w:num w:numId="2" w16cid:durableId="191859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3A"/>
    <w:rsid w:val="001A55DB"/>
    <w:rsid w:val="002859DB"/>
    <w:rsid w:val="006325C3"/>
    <w:rsid w:val="008D5748"/>
    <w:rsid w:val="00AB7D3A"/>
    <w:rsid w:val="00CE57C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9557"/>
  <w15:chartTrackingRefBased/>
  <w15:docId w15:val="{4E9B39E7-82DC-4517-8CB1-E31180FA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DB"/>
    <w:pPr>
      <w:ind w:left="720"/>
      <w:contextualSpacing/>
    </w:pPr>
  </w:style>
  <w:style w:type="table" w:styleId="TableGrid">
    <w:name w:val="Table Grid"/>
    <w:basedOn w:val="TableNormal"/>
    <w:uiPriority w:val="39"/>
    <w:rsid w:val="0063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Phyo</dc:creator>
  <cp:keywords/>
  <dc:description/>
  <cp:lastModifiedBy>Lin Phyo</cp:lastModifiedBy>
  <cp:revision>1</cp:revision>
  <dcterms:created xsi:type="dcterms:W3CDTF">2023-02-23T06:31:00Z</dcterms:created>
  <dcterms:modified xsi:type="dcterms:W3CDTF">2023-02-23T07:42:00Z</dcterms:modified>
</cp:coreProperties>
</file>