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61353488"/>
        <w:docPartObj>
          <w:docPartGallery w:val="Cover Pages"/>
          <w:docPartUnique/>
        </w:docPartObj>
      </w:sdtPr>
      <w:sdtEndPr>
        <w:rPr>
          <w:rFonts w:ascii="Times New Roman" w:hAnsi="Times New Roman" w:cs="Times New Roman"/>
        </w:rPr>
      </w:sdtEndPr>
      <w:sdtContent>
        <w:p w14:paraId="03CE6D11" w14:textId="12710114" w:rsidR="00EC7DA9" w:rsidRDefault="00EC7DA9">
          <w:r>
            <w:rPr>
              <w:noProof/>
            </w:rPr>
            <mc:AlternateContent>
              <mc:Choice Requires="wpg">
                <w:drawing>
                  <wp:anchor distT="0" distB="0" distL="114300" distR="114300" simplePos="0" relativeHeight="251659776" behindDoc="0" locked="0" layoutInCell="1" allowOverlap="1" wp14:anchorId="213AC600" wp14:editId="66CAA78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4384D4" id="Group 157"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078A108C" wp14:editId="148837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B00B7B" w14:textId="386E2342" w:rsidR="00EC7DA9" w:rsidRDefault="00EC7DA9">
                                    <w:pPr>
                                      <w:pStyle w:val="NoSpacing"/>
                                      <w:jc w:val="right"/>
                                      <w:rPr>
                                        <w:color w:val="595959" w:themeColor="text1" w:themeTint="A6"/>
                                        <w:sz w:val="28"/>
                                        <w:szCs w:val="28"/>
                                      </w:rPr>
                                    </w:pPr>
                                    <w:r>
                                      <w:rPr>
                                        <w:color w:val="595959" w:themeColor="text1" w:themeTint="A6"/>
                                        <w:sz w:val="28"/>
                                        <w:szCs w:val="28"/>
                                      </w:rPr>
                                      <w:t>KODIYATAR BINA</w:t>
                                    </w:r>
                                  </w:p>
                                </w:sdtContent>
                              </w:sdt>
                              <w:p w14:paraId="6AB54712" w14:textId="7878C678" w:rsidR="00EC7DA9" w:rsidRDefault="00EC7D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INTERN ID - 341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8A108C" id="_x0000_t202" coordsize="21600,21600" o:spt="202" path="m,l,21600r21600,l21600,xe">
                    <v:stroke joinstyle="miter"/>
                    <v:path gradientshapeok="t" o:connecttype="rect"/>
                  </v:shapetype>
                  <v:shape id="Text Box 159"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B00B7B" w14:textId="386E2342" w:rsidR="00EC7DA9" w:rsidRDefault="00EC7DA9">
                              <w:pPr>
                                <w:pStyle w:val="NoSpacing"/>
                                <w:jc w:val="right"/>
                                <w:rPr>
                                  <w:color w:val="595959" w:themeColor="text1" w:themeTint="A6"/>
                                  <w:sz w:val="28"/>
                                  <w:szCs w:val="28"/>
                                </w:rPr>
                              </w:pPr>
                              <w:r>
                                <w:rPr>
                                  <w:color w:val="595959" w:themeColor="text1" w:themeTint="A6"/>
                                  <w:sz w:val="28"/>
                                  <w:szCs w:val="28"/>
                                </w:rPr>
                                <w:t>KODIYATAR BINA</w:t>
                              </w:r>
                            </w:p>
                          </w:sdtContent>
                        </w:sdt>
                        <w:p w14:paraId="6AB54712" w14:textId="7878C678" w:rsidR="00EC7DA9" w:rsidRDefault="00EC7D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INTERN ID - 341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6EF160D3" wp14:editId="583265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4029F" w14:textId="154654CB" w:rsidR="00EC7DA9" w:rsidRPr="00EC7DA9" w:rsidRDefault="00EC7DA9">
                                <w:pPr>
                                  <w:jc w:val="right"/>
                                  <w:rPr>
                                    <w:color w:val="4F81BD" w:themeColor="accent1"/>
                                    <w:sz w:val="56"/>
                                    <w:szCs w:val="56"/>
                                  </w:rPr>
                                </w:pPr>
                                <w:sdt>
                                  <w:sdtPr>
                                    <w:rPr>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C7DA9">
                                      <w:rPr>
                                        <w:caps/>
                                        <w:color w:val="4F81BD" w:themeColor="accent1"/>
                                        <w:sz w:val="56"/>
                                        <w:szCs w:val="56"/>
                                      </w:rPr>
                                      <w:t>malware analysis report</w:t>
                                    </w:r>
                                  </w:sdtContent>
                                </w:sdt>
                              </w:p>
                              <w:sdt>
                                <w:sdtPr>
                                  <w:rPr>
                                    <w:rFonts w:ascii="Times New Roman" w:hAnsi="Times New Roman" w:cs="Times New Roman"/>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56367" w14:textId="70F6CDC9" w:rsidR="00EC7DA9" w:rsidRPr="00EC7DA9" w:rsidRDefault="00EC7DA9">
                                    <w:pPr>
                                      <w:jc w:val="right"/>
                                      <w:rPr>
                                        <w:smallCaps/>
                                        <w:color w:val="404040" w:themeColor="text1" w:themeTint="BF"/>
                                        <w:sz w:val="56"/>
                                        <w:szCs w:val="56"/>
                                      </w:rPr>
                                    </w:pPr>
                                    <w:proofErr w:type="spellStart"/>
                                    <w:r w:rsidRPr="00EC7DA9">
                                      <w:rPr>
                                        <w:rFonts w:ascii="Times New Roman" w:hAnsi="Times New Roman" w:cs="Times New Roman"/>
                                        <w:sz w:val="56"/>
                                        <w:szCs w:val="56"/>
                                      </w:rPr>
                                      <w:t>Trojan.GenericKD</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F160D3" id="Text Box 163"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64029F" w14:textId="154654CB" w:rsidR="00EC7DA9" w:rsidRPr="00EC7DA9" w:rsidRDefault="00EC7DA9">
                          <w:pPr>
                            <w:jc w:val="right"/>
                            <w:rPr>
                              <w:color w:val="4F81BD" w:themeColor="accent1"/>
                              <w:sz w:val="56"/>
                              <w:szCs w:val="56"/>
                            </w:rPr>
                          </w:pPr>
                          <w:sdt>
                            <w:sdtPr>
                              <w:rPr>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C7DA9">
                                <w:rPr>
                                  <w:caps/>
                                  <w:color w:val="4F81BD" w:themeColor="accent1"/>
                                  <w:sz w:val="56"/>
                                  <w:szCs w:val="56"/>
                                </w:rPr>
                                <w:t>malware analysis report</w:t>
                              </w:r>
                            </w:sdtContent>
                          </w:sdt>
                        </w:p>
                        <w:sdt>
                          <w:sdtPr>
                            <w:rPr>
                              <w:rFonts w:ascii="Times New Roman" w:hAnsi="Times New Roman" w:cs="Times New Roman"/>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56367" w14:textId="70F6CDC9" w:rsidR="00EC7DA9" w:rsidRPr="00EC7DA9" w:rsidRDefault="00EC7DA9">
                              <w:pPr>
                                <w:jc w:val="right"/>
                                <w:rPr>
                                  <w:smallCaps/>
                                  <w:color w:val="404040" w:themeColor="text1" w:themeTint="BF"/>
                                  <w:sz w:val="56"/>
                                  <w:szCs w:val="56"/>
                                </w:rPr>
                              </w:pPr>
                              <w:proofErr w:type="spellStart"/>
                              <w:r w:rsidRPr="00EC7DA9">
                                <w:rPr>
                                  <w:rFonts w:ascii="Times New Roman" w:hAnsi="Times New Roman" w:cs="Times New Roman"/>
                                  <w:sz w:val="56"/>
                                  <w:szCs w:val="56"/>
                                </w:rPr>
                                <w:t>Trojan.GenericKD</w:t>
                              </w:r>
                              <w:proofErr w:type="spellEnd"/>
                            </w:p>
                          </w:sdtContent>
                        </w:sdt>
                      </w:txbxContent>
                    </v:textbox>
                    <w10:wrap type="square" anchorx="page" anchory="page"/>
                  </v:shape>
                </w:pict>
              </mc:Fallback>
            </mc:AlternateContent>
          </w:r>
        </w:p>
        <w:p w14:paraId="3B251114" w14:textId="73E9982E" w:rsidR="00EC7DA9" w:rsidRDefault="00EC7DA9">
          <w:pPr>
            <w:rPr>
              <w:rFonts w:ascii="Times New Roman" w:eastAsiaTheme="majorEastAsia" w:hAnsi="Times New Roman" w:cs="Times New Roman"/>
              <w:color w:val="17365D" w:themeColor="text2" w:themeShade="BF"/>
              <w:spacing w:val="5"/>
              <w:kern w:val="28"/>
              <w:sz w:val="52"/>
              <w:szCs w:val="52"/>
            </w:rPr>
          </w:pPr>
          <w:r>
            <w:rPr>
              <w:rFonts w:ascii="Times New Roman" w:hAnsi="Times New Roman" w:cs="Times New Roman"/>
            </w:rPr>
            <w:br w:type="page"/>
          </w:r>
        </w:p>
      </w:sdtContent>
    </w:sdt>
    <w:p w14:paraId="58D7A010" w14:textId="6B551C21" w:rsidR="00240009" w:rsidRPr="00EC7DA9" w:rsidRDefault="00000000">
      <w:pPr>
        <w:pStyle w:val="Title"/>
        <w:rPr>
          <w:rFonts w:ascii="Times New Roman" w:hAnsi="Times New Roman" w:cs="Times New Roman"/>
        </w:rPr>
      </w:pPr>
      <w:r w:rsidRPr="00EC7DA9">
        <w:rPr>
          <w:rFonts w:ascii="Times New Roman" w:hAnsi="Times New Roman" w:cs="Times New Roman"/>
        </w:rPr>
        <w:lastRenderedPageBreak/>
        <w:t xml:space="preserve">Malware Analysis Report: </w:t>
      </w:r>
      <w:proofErr w:type="spellStart"/>
      <w:r w:rsidRPr="00EC7DA9">
        <w:rPr>
          <w:rFonts w:ascii="Times New Roman" w:hAnsi="Times New Roman" w:cs="Times New Roman"/>
        </w:rPr>
        <w:t>Trojan.GenericKD</w:t>
      </w:r>
      <w:proofErr w:type="spellEnd"/>
    </w:p>
    <w:p w14:paraId="63245BFA"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1. Introduction</w:t>
      </w:r>
    </w:p>
    <w:p w14:paraId="04E981AE" w14:textId="77777777" w:rsidR="00240009" w:rsidRPr="00EC7DA9" w:rsidRDefault="00000000">
      <w:pPr>
        <w:rPr>
          <w:rFonts w:ascii="Times New Roman" w:hAnsi="Times New Roman" w:cs="Times New Roman"/>
        </w:rPr>
      </w:pPr>
      <w:r w:rsidRPr="00EC7DA9">
        <w:rPr>
          <w:rFonts w:ascii="Times New Roman" w:hAnsi="Times New Roman" w:cs="Times New Roman"/>
        </w:rPr>
        <w:t>This report documents the analysis of a suspicious file identified as 'Trojan.GenericKD' by VirusTotal. The file, recognized by the SHA-256 hash '3691b515fd7c2c0fce077fbbcb3e0d7ef72b1ee2fa9f53254352f64f28986a46', was submitted for cloud-based analysis and flagged by 241 security vendors. This document outlines the technical findings observed through static and behavioral analysis based on VirusTotal results.</w:t>
      </w:r>
    </w:p>
    <w:p w14:paraId="0D20AD5B"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2. Objective</w:t>
      </w:r>
    </w:p>
    <w:p w14:paraId="39A737ED" w14:textId="77777777" w:rsidR="00240009" w:rsidRPr="00EC7DA9" w:rsidRDefault="00000000">
      <w:pPr>
        <w:rPr>
          <w:rFonts w:ascii="Times New Roman" w:hAnsi="Times New Roman" w:cs="Times New Roman"/>
        </w:rPr>
      </w:pPr>
      <w:r w:rsidRPr="00EC7DA9">
        <w:rPr>
          <w:rFonts w:ascii="Times New Roman" w:hAnsi="Times New Roman" w:cs="Times New Roman"/>
        </w:rPr>
        <w:t>The goal of this analysis is to investigate the behavior and characteristics of the suspected malware sample, identify indicators of compromise (IOCs), and suggest preventive measures based on the threat posed by Trojan.GenericKD.</w:t>
      </w:r>
    </w:p>
    <w:p w14:paraId="5F195DF5"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3. Methodology</w:t>
      </w:r>
    </w:p>
    <w:p w14:paraId="6B365831" w14:textId="77777777" w:rsidR="00240009" w:rsidRPr="00EC7DA9" w:rsidRDefault="00000000">
      <w:pPr>
        <w:rPr>
          <w:rFonts w:ascii="Times New Roman" w:hAnsi="Times New Roman" w:cs="Times New Roman"/>
        </w:rPr>
      </w:pPr>
      <w:r w:rsidRPr="00EC7DA9">
        <w:rPr>
          <w:rFonts w:ascii="Times New Roman" w:hAnsi="Times New Roman" w:cs="Times New Roman"/>
        </w:rPr>
        <w:t>1. Submitted file hash to VirusTotal for static and dynamic analysis.</w:t>
      </w:r>
      <w:r w:rsidRPr="00EC7DA9">
        <w:rPr>
          <w:rFonts w:ascii="Times New Roman" w:hAnsi="Times New Roman" w:cs="Times New Roman"/>
        </w:rPr>
        <w:br/>
        <w:t>2. Observed detection rate and individual AV engine results.</w:t>
      </w:r>
      <w:r w:rsidRPr="00EC7DA9">
        <w:rPr>
          <w:rFonts w:ascii="Times New Roman" w:hAnsi="Times New Roman" w:cs="Times New Roman"/>
        </w:rPr>
        <w:br/>
        <w:t>3. Reviewed behavioral patterns including network activity, dropped files, and registry modifications.</w:t>
      </w:r>
      <w:r w:rsidRPr="00EC7DA9">
        <w:rPr>
          <w:rFonts w:ascii="Times New Roman" w:hAnsi="Times New Roman" w:cs="Times New Roman"/>
        </w:rPr>
        <w:br/>
        <w:t>4. Compiled indicators of compromise (IOCs) and identified malicious traits.</w:t>
      </w:r>
    </w:p>
    <w:p w14:paraId="1EE247FD"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4. VirusTotal Summary</w:t>
      </w:r>
    </w:p>
    <w:p w14:paraId="69F075DF" w14:textId="77777777" w:rsidR="00240009" w:rsidRPr="00EC7DA9" w:rsidRDefault="00000000">
      <w:pPr>
        <w:rPr>
          <w:rFonts w:ascii="Times New Roman" w:hAnsi="Times New Roman" w:cs="Times New Roman"/>
        </w:rPr>
      </w:pPr>
      <w:r w:rsidRPr="00EC7DA9">
        <w:rPr>
          <w:rFonts w:ascii="Times New Roman" w:hAnsi="Times New Roman" w:cs="Times New Roman"/>
        </w:rPr>
        <w:t>- File Hash (SHA-256): 3691b515fd7c2c0fce077fbbcb3e0d7ef72b1ee2fa9f53254352f64f28986a46</w:t>
      </w:r>
      <w:r w:rsidRPr="00EC7DA9">
        <w:rPr>
          <w:rFonts w:ascii="Times New Roman" w:hAnsi="Times New Roman" w:cs="Times New Roman"/>
        </w:rPr>
        <w:br/>
        <w:t>- File Type: Windows Executable (.exe)</w:t>
      </w:r>
      <w:r w:rsidRPr="00EC7DA9">
        <w:rPr>
          <w:rFonts w:ascii="Times New Roman" w:hAnsi="Times New Roman" w:cs="Times New Roman"/>
        </w:rPr>
        <w:br/>
        <w:t>- File Size: ~732 KB</w:t>
      </w:r>
      <w:r w:rsidRPr="00EC7DA9">
        <w:rPr>
          <w:rFonts w:ascii="Times New Roman" w:hAnsi="Times New Roman" w:cs="Times New Roman"/>
        </w:rPr>
        <w:br/>
        <w:t>- Detection Ratio: 241 vendors flagged as malicious</w:t>
      </w:r>
      <w:r w:rsidRPr="00EC7DA9">
        <w:rPr>
          <w:rFonts w:ascii="Times New Roman" w:hAnsi="Times New Roman" w:cs="Times New Roman"/>
        </w:rPr>
        <w:br/>
        <w:t>- Malware Name: Trojan.GenericKD (generic trojan classification)</w:t>
      </w:r>
    </w:p>
    <w:p w14:paraId="48E6D85C"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5. Behavior Analysis</w:t>
      </w:r>
    </w:p>
    <w:p w14:paraId="5B070DEC" w14:textId="77777777" w:rsidR="00240009" w:rsidRPr="00EC7DA9" w:rsidRDefault="00000000">
      <w:pPr>
        <w:rPr>
          <w:rFonts w:ascii="Times New Roman" w:hAnsi="Times New Roman" w:cs="Times New Roman"/>
        </w:rPr>
      </w:pPr>
      <w:r w:rsidRPr="00EC7DA9">
        <w:rPr>
          <w:rFonts w:ascii="Times New Roman" w:hAnsi="Times New Roman" w:cs="Times New Roman"/>
        </w:rPr>
        <w:t>Based on VirusTotal's dynamic analysis tab, the malware demonstrates the following behavior:</w:t>
      </w:r>
      <w:r w:rsidRPr="00EC7DA9">
        <w:rPr>
          <w:rFonts w:ascii="Times New Roman" w:hAnsi="Times New Roman" w:cs="Times New Roman"/>
        </w:rPr>
        <w:br/>
        <w:t>- Establishes outbound connections to suspicious domains.</w:t>
      </w:r>
      <w:r w:rsidRPr="00EC7DA9">
        <w:rPr>
          <w:rFonts w:ascii="Times New Roman" w:hAnsi="Times New Roman" w:cs="Times New Roman"/>
        </w:rPr>
        <w:br/>
        <w:t>- Contacts dynamic DNS hostnames such as typ3unc1ea7hp2v[.]duckdns[.]org.</w:t>
      </w:r>
      <w:r w:rsidRPr="00EC7DA9">
        <w:rPr>
          <w:rFonts w:ascii="Times New Roman" w:hAnsi="Times New Roman" w:cs="Times New Roman"/>
        </w:rPr>
        <w:br/>
        <w:t>- Communicates with multiple IPs, including 192.239.210.35 and 104.237.141.218.</w:t>
      </w:r>
      <w:r w:rsidRPr="00EC7DA9">
        <w:rPr>
          <w:rFonts w:ascii="Times New Roman" w:hAnsi="Times New Roman" w:cs="Times New Roman"/>
        </w:rPr>
        <w:br/>
        <w:t>- Drops multiple executable and log files during runtime.</w:t>
      </w:r>
      <w:r w:rsidRPr="00EC7DA9">
        <w:rPr>
          <w:rFonts w:ascii="Times New Roman" w:hAnsi="Times New Roman" w:cs="Times New Roman"/>
        </w:rPr>
        <w:br/>
        <w:t>- Creates registry entries under Windows Run keys to maintain persistence.</w:t>
      </w:r>
      <w:r w:rsidRPr="00EC7DA9">
        <w:rPr>
          <w:rFonts w:ascii="Times New Roman" w:hAnsi="Times New Roman" w:cs="Times New Roman"/>
        </w:rPr>
        <w:br/>
      </w:r>
      <w:r w:rsidRPr="00EC7DA9">
        <w:rPr>
          <w:rFonts w:ascii="Times New Roman" w:hAnsi="Times New Roman" w:cs="Times New Roman"/>
        </w:rPr>
        <w:lastRenderedPageBreak/>
        <w:t>- Spawns child processes (e.g., cmd.exe, powershell.exe) to execute commands.</w:t>
      </w:r>
      <w:r w:rsidRPr="00EC7DA9">
        <w:rPr>
          <w:rFonts w:ascii="Times New Roman" w:hAnsi="Times New Roman" w:cs="Times New Roman"/>
        </w:rPr>
        <w:br/>
        <w:t>- Likely attempts to disable or evade Windows Defender or other AV tools.</w:t>
      </w:r>
    </w:p>
    <w:p w14:paraId="38AE0208"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6. Indicators of Compromise (IOCs)</w:t>
      </w:r>
    </w:p>
    <w:p w14:paraId="0690CAF2" w14:textId="77777777" w:rsidR="00240009" w:rsidRPr="00EC7DA9" w:rsidRDefault="00000000">
      <w:pPr>
        <w:rPr>
          <w:rFonts w:ascii="Times New Roman" w:hAnsi="Times New Roman" w:cs="Times New Roman"/>
        </w:rPr>
      </w:pPr>
      <w:r w:rsidRPr="00EC7DA9">
        <w:rPr>
          <w:rFonts w:ascii="Times New Roman" w:hAnsi="Times New Roman" w:cs="Times New Roman"/>
        </w:rPr>
        <w:t>- SHA-256 Hash: 3691b515fd7c2c0fce077fbbcb3e0d7ef72b1ee2fa9f53254352f64f28986a46</w:t>
      </w:r>
      <w:r w:rsidRPr="00EC7DA9">
        <w:rPr>
          <w:rFonts w:ascii="Times New Roman" w:hAnsi="Times New Roman" w:cs="Times New Roman"/>
        </w:rPr>
        <w:br/>
        <w:t>- Domains: typ3unc1ea7hp2v[.]duckdns[.]org</w:t>
      </w:r>
      <w:r w:rsidRPr="00EC7DA9">
        <w:rPr>
          <w:rFonts w:ascii="Times New Roman" w:hAnsi="Times New Roman" w:cs="Times New Roman"/>
        </w:rPr>
        <w:br/>
        <w:t>- IPs: 192.239.210.35, 104.237.141.218</w:t>
      </w:r>
      <w:r w:rsidRPr="00EC7DA9">
        <w:rPr>
          <w:rFonts w:ascii="Times New Roman" w:hAnsi="Times New Roman" w:cs="Times New Roman"/>
        </w:rPr>
        <w:br/>
        <w:t>- File Name: f0s0ckmp.exe (observed sample name)</w:t>
      </w:r>
      <w:r w:rsidRPr="00EC7DA9">
        <w:rPr>
          <w:rFonts w:ascii="Times New Roman" w:hAnsi="Times New Roman" w:cs="Times New Roman"/>
        </w:rPr>
        <w:br/>
        <w:t>- Registry Key Path: HKCU\Software\Microsoft\Windows\CurrentVersion\Run\*</w:t>
      </w:r>
      <w:r w:rsidRPr="00EC7DA9">
        <w:rPr>
          <w:rFonts w:ascii="Times New Roman" w:hAnsi="Times New Roman" w:cs="Times New Roman"/>
        </w:rPr>
        <w:br/>
        <w:t>- File Drop Paths: Unknown exact paths, but multiple dropped binaries and logs were seen</w:t>
      </w:r>
    </w:p>
    <w:p w14:paraId="7BC657D0" w14:textId="77777777" w:rsidR="00240009" w:rsidRPr="00EC7DA9" w:rsidRDefault="00000000">
      <w:pPr>
        <w:pStyle w:val="Heading1"/>
        <w:rPr>
          <w:rFonts w:ascii="Times New Roman" w:hAnsi="Times New Roman" w:cs="Times New Roman"/>
        </w:rPr>
      </w:pPr>
      <w:r w:rsidRPr="00EC7DA9">
        <w:rPr>
          <w:rFonts w:ascii="Times New Roman" w:hAnsi="Times New Roman" w:cs="Times New Roman"/>
        </w:rPr>
        <w:t>7. Conclusion</w:t>
      </w:r>
    </w:p>
    <w:p w14:paraId="0323C5B8" w14:textId="77777777" w:rsidR="00240009" w:rsidRPr="00EC7DA9" w:rsidRDefault="00000000">
      <w:pPr>
        <w:rPr>
          <w:rFonts w:ascii="Times New Roman" w:hAnsi="Times New Roman" w:cs="Times New Roman"/>
        </w:rPr>
      </w:pPr>
      <w:r w:rsidRPr="00EC7DA9">
        <w:rPr>
          <w:rFonts w:ascii="Times New Roman" w:hAnsi="Times New Roman" w:cs="Times New Roman"/>
        </w:rPr>
        <w:t>The file analyzed is confirmed to be a generic trojan exhibiting classic signs of malicious activity such as persistence mechanisms, network communication with external C2-like domains, and file drops. Preventive measures should include blocking associated domains and IPs, removing the file from all systems, scanning for dropped payloads, and monitoring registry changes.</w:t>
      </w:r>
    </w:p>
    <w:sectPr w:rsidR="00240009" w:rsidRPr="00EC7DA9" w:rsidSect="00EC7DA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472867">
    <w:abstractNumId w:val="8"/>
  </w:num>
  <w:num w:numId="2" w16cid:durableId="1919828342">
    <w:abstractNumId w:val="6"/>
  </w:num>
  <w:num w:numId="3" w16cid:durableId="269553163">
    <w:abstractNumId w:val="5"/>
  </w:num>
  <w:num w:numId="4" w16cid:durableId="23791786">
    <w:abstractNumId w:val="4"/>
  </w:num>
  <w:num w:numId="5" w16cid:durableId="477576369">
    <w:abstractNumId w:val="7"/>
  </w:num>
  <w:num w:numId="6" w16cid:durableId="1853107673">
    <w:abstractNumId w:val="3"/>
  </w:num>
  <w:num w:numId="7" w16cid:durableId="1908614005">
    <w:abstractNumId w:val="2"/>
  </w:num>
  <w:num w:numId="8" w16cid:durableId="1309361294">
    <w:abstractNumId w:val="1"/>
  </w:num>
  <w:num w:numId="9" w16cid:durableId="192730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009"/>
    <w:rsid w:val="0029639D"/>
    <w:rsid w:val="00326F90"/>
    <w:rsid w:val="0044331D"/>
    <w:rsid w:val="00AA1D8D"/>
    <w:rsid w:val="00B47730"/>
    <w:rsid w:val="00CB0664"/>
    <w:rsid w:val="00EC7D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5720C"/>
  <w14:defaultImageDpi w14:val="300"/>
  <w15:docId w15:val="{E194A6FF-9EC4-4FA8-ABC4-228FAB98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EC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INTERN ID - 341</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analysis report</dc:title>
  <dc:subject>Trojan.GenericKD</dc:subject>
  <dc:creator>KODIYATAR BINA</dc:creator>
  <cp:keywords/>
  <dc:description>generated by python-docx</dc:description>
  <cp:lastModifiedBy>BEENA K</cp:lastModifiedBy>
  <cp:revision>2</cp:revision>
  <dcterms:created xsi:type="dcterms:W3CDTF">2013-12-23T23:15:00Z</dcterms:created>
  <dcterms:modified xsi:type="dcterms:W3CDTF">2025-07-31T14:38:00Z</dcterms:modified>
  <cp:category/>
</cp:coreProperties>
</file>