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C5BD" w14:textId="20BAD049" w:rsidR="00A47F8C" w:rsidRPr="00E25A5D" w:rsidRDefault="003070E8">
      <w:pPr>
        <w:rPr>
          <w:b/>
          <w:bCs/>
          <w:sz w:val="23"/>
          <w:szCs w:val="23"/>
        </w:rPr>
      </w:pPr>
      <w:r w:rsidRPr="00E25A5D">
        <w:rPr>
          <w:b/>
          <w:bCs/>
          <w:sz w:val="23"/>
          <w:szCs w:val="23"/>
        </w:rPr>
        <w:t>Java’nın platform ba</w:t>
      </w:r>
      <w:r w:rsidRPr="00E25A5D">
        <w:rPr>
          <w:rFonts w:ascii="AAAAAC+TimesNewRomanPSMT" w:hAnsi="AAAAAC+TimesNewRomanPSMT" w:cs="AAAAAC+TimesNewRomanPSMT"/>
          <w:b/>
          <w:bCs/>
          <w:sz w:val="23"/>
          <w:szCs w:val="23"/>
        </w:rPr>
        <w:t>ğ</w:t>
      </w:r>
      <w:r w:rsidRPr="00E25A5D">
        <w:rPr>
          <w:b/>
          <w:bCs/>
          <w:sz w:val="23"/>
          <w:szCs w:val="23"/>
        </w:rPr>
        <w:t>ımsızlı</w:t>
      </w:r>
      <w:r w:rsidRPr="00E25A5D">
        <w:rPr>
          <w:rFonts w:ascii="AAAAAC+TimesNewRomanPSMT" w:hAnsi="AAAAAC+TimesNewRomanPSMT" w:cs="AAAAAC+TimesNewRomanPSMT"/>
          <w:b/>
          <w:bCs/>
          <w:sz w:val="23"/>
          <w:szCs w:val="23"/>
        </w:rPr>
        <w:t>ğ</w:t>
      </w:r>
      <w:r w:rsidRPr="00E25A5D">
        <w:rPr>
          <w:b/>
          <w:bCs/>
          <w:sz w:val="23"/>
          <w:szCs w:val="23"/>
        </w:rPr>
        <w:t>ını nasıl sa</w:t>
      </w:r>
      <w:r w:rsidRPr="00E25A5D">
        <w:rPr>
          <w:rFonts w:ascii="AAAAAC+TimesNewRomanPSMT" w:hAnsi="AAAAAC+TimesNewRomanPSMT" w:cs="AAAAAC+TimesNewRomanPSMT"/>
          <w:b/>
          <w:bCs/>
          <w:sz w:val="23"/>
          <w:szCs w:val="23"/>
        </w:rPr>
        <w:t>ğ</w:t>
      </w:r>
      <w:r w:rsidRPr="00E25A5D">
        <w:rPr>
          <w:b/>
          <w:bCs/>
          <w:sz w:val="23"/>
          <w:szCs w:val="23"/>
        </w:rPr>
        <w:t>ladı</w:t>
      </w:r>
      <w:r w:rsidRPr="00E25A5D">
        <w:rPr>
          <w:rFonts w:ascii="AAAAAC+TimesNewRomanPSMT" w:hAnsi="AAAAAC+TimesNewRomanPSMT" w:cs="AAAAAC+TimesNewRomanPSMT"/>
          <w:b/>
          <w:bCs/>
          <w:sz w:val="23"/>
          <w:szCs w:val="23"/>
        </w:rPr>
        <w:t>ğ</w:t>
      </w:r>
      <w:r w:rsidRPr="00E25A5D">
        <w:rPr>
          <w:b/>
          <w:bCs/>
          <w:sz w:val="23"/>
          <w:szCs w:val="23"/>
        </w:rPr>
        <w:t>ını anlatınız.</w:t>
      </w:r>
    </w:p>
    <w:p w14:paraId="39D5568A" w14:textId="706B4636" w:rsidR="001624EF" w:rsidRDefault="00F503DE">
      <w:pPr>
        <w:rPr>
          <w:sz w:val="23"/>
          <w:szCs w:val="23"/>
        </w:rPr>
      </w:pPr>
      <w:r>
        <w:rPr>
          <w:sz w:val="23"/>
          <w:szCs w:val="23"/>
        </w:rPr>
        <w:t xml:space="preserve">Java kodu not defteri </w:t>
      </w:r>
      <w:proofErr w:type="spellStart"/>
      <w:r>
        <w:rPr>
          <w:sz w:val="23"/>
          <w:szCs w:val="23"/>
        </w:rPr>
        <w:t>gib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text</w:t>
      </w:r>
      <w:proofErr w:type="spellEnd"/>
      <w:r>
        <w:rPr>
          <w:sz w:val="23"/>
          <w:szCs w:val="23"/>
        </w:rPr>
        <w:t xml:space="preserve"> editörlerde yazılabilir. Fakat biz daha kolay yazabilmek için IDE (</w:t>
      </w:r>
      <w:proofErr w:type="spellStart"/>
      <w:r>
        <w:rPr>
          <w:sz w:val="23"/>
          <w:szCs w:val="23"/>
        </w:rPr>
        <w:t>Eclipse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intelij</w:t>
      </w:r>
      <w:proofErr w:type="spellEnd"/>
      <w:r>
        <w:rPr>
          <w:sz w:val="23"/>
          <w:szCs w:val="23"/>
        </w:rPr>
        <w:t xml:space="preserve"> idea, vb.) indiririz. Burada kodu yazdıktan sonra çalıştırmaya denediğimizde hata verecektir.  Bunun nedeni JDK olmamasıdır. JDK yani Java Development Kit </w:t>
      </w:r>
      <w:r w:rsidR="00E25A5D">
        <w:rPr>
          <w:sz w:val="23"/>
          <w:szCs w:val="23"/>
        </w:rPr>
        <w:t>b</w:t>
      </w:r>
      <w:r>
        <w:rPr>
          <w:sz w:val="23"/>
          <w:szCs w:val="23"/>
        </w:rPr>
        <w:t xml:space="preserve">ir </w:t>
      </w:r>
      <w:proofErr w:type="spellStart"/>
      <w:r>
        <w:rPr>
          <w:sz w:val="23"/>
          <w:szCs w:val="23"/>
        </w:rPr>
        <w:t>compiler’dır</w:t>
      </w:r>
      <w:proofErr w:type="spellEnd"/>
      <w:r>
        <w:rPr>
          <w:sz w:val="23"/>
          <w:szCs w:val="23"/>
        </w:rPr>
        <w:t xml:space="preserve">. JDK içinde JRE bulundurur. JRE ise içinde JVM bulundurur. </w:t>
      </w:r>
      <w:r w:rsidR="00E25A5D">
        <w:rPr>
          <w:sz w:val="23"/>
          <w:szCs w:val="23"/>
        </w:rPr>
        <w:t xml:space="preserve"> Ve Java platform bağımsızlına JVM sayesinde sahiptir. </w:t>
      </w:r>
    </w:p>
    <w:p w14:paraId="5F1503E9" w14:textId="0783F3E1" w:rsidR="00E25A5D" w:rsidRDefault="00E25A5D">
      <w:pPr>
        <w:rPr>
          <w:sz w:val="23"/>
          <w:szCs w:val="23"/>
        </w:rPr>
      </w:pPr>
      <w:r>
        <w:rPr>
          <w:sz w:val="23"/>
          <w:szCs w:val="23"/>
        </w:rPr>
        <w:t xml:space="preserve">Yazdığımız Java kodları ilk önce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tarafından </w:t>
      </w:r>
      <w:proofErr w:type="spellStart"/>
      <w:r>
        <w:rPr>
          <w:sz w:val="23"/>
          <w:szCs w:val="23"/>
        </w:rPr>
        <w:t>byte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code’a</w:t>
      </w:r>
      <w:proofErr w:type="spellEnd"/>
      <w:r>
        <w:rPr>
          <w:sz w:val="23"/>
          <w:szCs w:val="23"/>
        </w:rPr>
        <w:t xml:space="preserve"> çevrilir. Bu </w:t>
      </w:r>
      <w:proofErr w:type="spellStart"/>
      <w:r>
        <w:rPr>
          <w:sz w:val="23"/>
          <w:szCs w:val="23"/>
        </w:rPr>
        <w:t>byte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code’lar</w:t>
      </w:r>
      <w:proofErr w:type="spellEnd"/>
      <w:r>
        <w:rPr>
          <w:sz w:val="23"/>
          <w:szCs w:val="23"/>
        </w:rPr>
        <w:t xml:space="preserve"> .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uzantılı dosyalardır.  JVM bizim yazdığımız </w:t>
      </w:r>
      <w:proofErr w:type="spellStart"/>
      <w:r>
        <w:rPr>
          <w:sz w:val="23"/>
          <w:szCs w:val="23"/>
        </w:rPr>
        <w:t>java</w:t>
      </w:r>
      <w:proofErr w:type="spellEnd"/>
      <w:r>
        <w:rPr>
          <w:sz w:val="23"/>
          <w:szCs w:val="23"/>
        </w:rPr>
        <w:t xml:space="preserve"> kodlarını anlamaz o yüzden </w:t>
      </w:r>
      <w:proofErr w:type="spellStart"/>
      <w:r>
        <w:rPr>
          <w:sz w:val="23"/>
          <w:szCs w:val="23"/>
        </w:rPr>
        <w:t>byte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code’lu</w:t>
      </w:r>
      <w:proofErr w:type="spellEnd"/>
      <w:r>
        <w:rPr>
          <w:sz w:val="23"/>
          <w:szCs w:val="23"/>
        </w:rPr>
        <w:t xml:space="preserve"> .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uzantılı dosyayı okur. Ve bizim bilgisayarımızda yazdığımız kod </w:t>
      </w:r>
      <w:proofErr w:type="spellStart"/>
      <w:r>
        <w:rPr>
          <w:sz w:val="23"/>
          <w:szCs w:val="23"/>
        </w:rPr>
        <w:t>byte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code’a</w:t>
      </w:r>
      <w:proofErr w:type="spellEnd"/>
      <w:r>
        <w:rPr>
          <w:sz w:val="23"/>
          <w:szCs w:val="23"/>
        </w:rPr>
        <w:t xml:space="preserve"> çevrildikten </w:t>
      </w:r>
      <w:proofErr w:type="gramStart"/>
      <w:r>
        <w:rPr>
          <w:sz w:val="23"/>
          <w:szCs w:val="23"/>
        </w:rPr>
        <w:t xml:space="preserve">sonra  </w:t>
      </w:r>
      <w:proofErr w:type="spellStart"/>
      <w:r>
        <w:rPr>
          <w:sz w:val="23"/>
          <w:szCs w:val="23"/>
        </w:rPr>
        <w:t>bytecode’lar</w:t>
      </w:r>
      <w:proofErr w:type="spellEnd"/>
      <w:proofErr w:type="gramEnd"/>
      <w:r>
        <w:rPr>
          <w:sz w:val="23"/>
          <w:szCs w:val="23"/>
        </w:rPr>
        <w:t xml:space="preserve"> diğer platformlarda kurulu olan JVM sayesinde tüm platformlarda çalışır hale gelir.</w:t>
      </w:r>
    </w:p>
    <w:p w14:paraId="12607297" w14:textId="0F9DC27F" w:rsidR="00E25A5D" w:rsidRDefault="00E25A5D">
      <w:pPr>
        <w:rPr>
          <w:b/>
          <w:bCs/>
          <w:sz w:val="23"/>
          <w:szCs w:val="23"/>
        </w:rPr>
      </w:pPr>
      <w:r w:rsidRPr="00E25A5D">
        <w:rPr>
          <w:b/>
          <w:bCs/>
          <w:sz w:val="23"/>
          <w:szCs w:val="23"/>
        </w:rPr>
        <w:t xml:space="preserve">Java’da </w:t>
      </w:r>
      <w:proofErr w:type="spellStart"/>
      <w:r w:rsidRPr="00E25A5D">
        <w:rPr>
          <w:b/>
          <w:bCs/>
          <w:sz w:val="23"/>
          <w:szCs w:val="23"/>
        </w:rPr>
        <w:t>heap</w:t>
      </w:r>
      <w:proofErr w:type="spellEnd"/>
      <w:r w:rsidRPr="00E25A5D">
        <w:rPr>
          <w:b/>
          <w:bCs/>
          <w:sz w:val="23"/>
          <w:szCs w:val="23"/>
        </w:rPr>
        <w:t xml:space="preserve"> ve </w:t>
      </w:r>
      <w:proofErr w:type="spellStart"/>
      <w:r w:rsidRPr="00E25A5D">
        <w:rPr>
          <w:b/>
          <w:bCs/>
          <w:sz w:val="23"/>
          <w:szCs w:val="23"/>
        </w:rPr>
        <w:t>stack</w:t>
      </w:r>
      <w:proofErr w:type="spellEnd"/>
      <w:r w:rsidRPr="00E25A5D">
        <w:rPr>
          <w:b/>
          <w:bCs/>
          <w:sz w:val="23"/>
          <w:szCs w:val="23"/>
        </w:rPr>
        <w:t xml:space="preserve"> kavramlarını örneklerle açıklayın.</w:t>
      </w:r>
    </w:p>
    <w:p w14:paraId="323B4EA4" w14:textId="482429B5" w:rsidR="00E25A5D" w:rsidRPr="0046511A" w:rsidRDefault="002E5535">
      <w:pPr>
        <w:rPr>
          <w:sz w:val="23"/>
          <w:szCs w:val="23"/>
        </w:rPr>
      </w:pPr>
      <w:r w:rsidRPr="0046511A">
        <w:rPr>
          <w:sz w:val="23"/>
          <w:szCs w:val="23"/>
        </w:rPr>
        <w:t xml:space="preserve">Tipler ikiye ayrılır. </w:t>
      </w:r>
    </w:p>
    <w:p w14:paraId="2E60CE7C" w14:textId="4B2DEBB6" w:rsidR="002E5535" w:rsidRPr="0046511A" w:rsidRDefault="002E5535" w:rsidP="002E5535">
      <w:pPr>
        <w:pStyle w:val="ListeParagraf"/>
        <w:numPr>
          <w:ilvl w:val="0"/>
          <w:numId w:val="1"/>
        </w:numPr>
      </w:pPr>
      <w:r w:rsidRPr="0046511A">
        <w:t>Referans Tipliler (</w:t>
      </w:r>
      <w:proofErr w:type="spellStart"/>
      <w:r w:rsidRPr="0046511A">
        <w:t>String</w:t>
      </w:r>
      <w:proofErr w:type="spellEnd"/>
      <w:r w:rsidRPr="0046511A">
        <w:t xml:space="preserve">, Class, </w:t>
      </w:r>
      <w:proofErr w:type="spellStart"/>
      <w:r w:rsidRPr="0046511A">
        <w:t>Array</w:t>
      </w:r>
      <w:proofErr w:type="spellEnd"/>
      <w:r w:rsidRPr="0046511A">
        <w:t>)</w:t>
      </w:r>
    </w:p>
    <w:p w14:paraId="42C79A2A" w14:textId="7A54FD32" w:rsidR="002E5535" w:rsidRPr="0046511A" w:rsidRDefault="0046511A" w:rsidP="002E5535">
      <w:pPr>
        <w:pStyle w:val="ListeParagraf"/>
        <w:numPr>
          <w:ilvl w:val="0"/>
          <w:numId w:val="1"/>
        </w:numPr>
      </w:pPr>
      <w:r w:rsidRPr="0046511A">
        <w:rPr>
          <w:noProof/>
        </w:rPr>
        <w:drawing>
          <wp:anchor distT="0" distB="0" distL="114300" distR="114300" simplePos="0" relativeHeight="251658240" behindDoc="0" locked="0" layoutInCell="1" allowOverlap="1" wp14:anchorId="2EE47D39" wp14:editId="6F5B046A">
            <wp:simplePos x="0" y="0"/>
            <wp:positionH relativeFrom="column">
              <wp:posOffset>171450</wp:posOffset>
            </wp:positionH>
            <wp:positionV relativeFrom="paragraph">
              <wp:posOffset>214630</wp:posOffset>
            </wp:positionV>
            <wp:extent cx="2247900" cy="2451100"/>
            <wp:effectExtent l="0" t="0" r="0" b="635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535" w:rsidRPr="0046511A">
        <w:t>İlkel/Değer tipliler (</w:t>
      </w:r>
      <w:proofErr w:type="spellStart"/>
      <w:r w:rsidR="002E5535" w:rsidRPr="0046511A">
        <w:t>byte</w:t>
      </w:r>
      <w:proofErr w:type="spellEnd"/>
      <w:r w:rsidR="002E5535" w:rsidRPr="0046511A">
        <w:t xml:space="preserve">, </w:t>
      </w:r>
      <w:proofErr w:type="spellStart"/>
      <w:r w:rsidR="002E5535" w:rsidRPr="0046511A">
        <w:t>short</w:t>
      </w:r>
      <w:proofErr w:type="spellEnd"/>
      <w:r w:rsidR="002E5535" w:rsidRPr="0046511A">
        <w:t xml:space="preserve">, </w:t>
      </w:r>
      <w:proofErr w:type="spellStart"/>
      <w:r w:rsidR="002E5535" w:rsidRPr="0046511A">
        <w:t>int</w:t>
      </w:r>
      <w:proofErr w:type="spellEnd"/>
      <w:r w:rsidR="002E5535" w:rsidRPr="0046511A">
        <w:t xml:space="preserve">, </w:t>
      </w:r>
      <w:proofErr w:type="spellStart"/>
      <w:r w:rsidR="002E5535" w:rsidRPr="0046511A">
        <w:t>long</w:t>
      </w:r>
      <w:proofErr w:type="spellEnd"/>
      <w:r w:rsidR="002E5535" w:rsidRPr="0046511A">
        <w:t xml:space="preserve">, </w:t>
      </w:r>
      <w:proofErr w:type="spellStart"/>
      <w:r w:rsidR="002E5535" w:rsidRPr="0046511A">
        <w:t>double</w:t>
      </w:r>
      <w:proofErr w:type="spellEnd"/>
      <w:r w:rsidR="002E5535" w:rsidRPr="0046511A">
        <w:t xml:space="preserve">, </w:t>
      </w:r>
      <w:proofErr w:type="spellStart"/>
      <w:r w:rsidR="002E5535" w:rsidRPr="0046511A">
        <w:t>float</w:t>
      </w:r>
      <w:proofErr w:type="spellEnd"/>
      <w:r w:rsidR="002E5535" w:rsidRPr="0046511A">
        <w:t>)</w:t>
      </w:r>
    </w:p>
    <w:p w14:paraId="225CB6C6" w14:textId="77777777" w:rsidR="0046511A" w:rsidRDefault="002E5535" w:rsidP="002E5535">
      <w:pPr>
        <w:ind w:left="720"/>
      </w:pPr>
      <w:r w:rsidRPr="0046511A">
        <w:t xml:space="preserve">Yandaki şekilde görüldüğü gibi ilkel tipli olanlar direkt olarak </w:t>
      </w:r>
      <w:proofErr w:type="spellStart"/>
      <w:r w:rsidR="0046511A" w:rsidRPr="0046511A">
        <w:rPr>
          <w:b/>
          <w:bCs/>
        </w:rPr>
        <w:t>Stack</w:t>
      </w:r>
      <w:r w:rsidRPr="0046511A">
        <w:t>’te</w:t>
      </w:r>
      <w:proofErr w:type="spellEnd"/>
      <w:r w:rsidRPr="0046511A">
        <w:t xml:space="preserve"> saklanır. </w:t>
      </w:r>
    </w:p>
    <w:p w14:paraId="0C84BEB9" w14:textId="77777777" w:rsidR="0046511A" w:rsidRDefault="002E5535" w:rsidP="002E5535">
      <w:pPr>
        <w:ind w:left="720"/>
      </w:pPr>
      <w:r w:rsidRPr="0046511A">
        <w:t xml:space="preserve">Fakat referans tipli değişkenler </w:t>
      </w:r>
      <w:r w:rsidR="0046511A" w:rsidRPr="0046511A">
        <w:t xml:space="preserve">için durum böyle değildir. Örneğin yandaki şekilde </w:t>
      </w:r>
      <w:proofErr w:type="spellStart"/>
      <w:r w:rsidR="0046511A" w:rsidRPr="0046511A">
        <w:t>String</w:t>
      </w:r>
      <w:proofErr w:type="spellEnd"/>
      <w:r w:rsidR="0046511A" w:rsidRPr="0046511A">
        <w:t xml:space="preserve"> bir değer var. </w:t>
      </w:r>
      <w:proofErr w:type="spellStart"/>
      <w:r w:rsidR="0046511A" w:rsidRPr="0046511A">
        <w:t>String</w:t>
      </w:r>
      <w:proofErr w:type="spellEnd"/>
      <w:r w:rsidR="0046511A" w:rsidRPr="0046511A">
        <w:t xml:space="preserve"> değer referans tipli olduğu için </w:t>
      </w:r>
      <w:proofErr w:type="spellStart"/>
      <w:r w:rsidR="0046511A" w:rsidRPr="0046511A">
        <w:rPr>
          <w:b/>
          <w:bCs/>
        </w:rPr>
        <w:t>Stack</w:t>
      </w:r>
      <w:r w:rsidR="0046511A" w:rsidRPr="0046511A">
        <w:t>’teki</w:t>
      </w:r>
      <w:proofErr w:type="spellEnd"/>
      <w:r w:rsidR="0046511A" w:rsidRPr="0046511A">
        <w:t xml:space="preserve"> alanın </w:t>
      </w:r>
      <w:proofErr w:type="spellStart"/>
      <w:r w:rsidR="0046511A" w:rsidRPr="0046511A">
        <w:t>içerinsinde</w:t>
      </w:r>
      <w:proofErr w:type="spellEnd"/>
      <w:r w:rsidR="0046511A" w:rsidRPr="0046511A">
        <w:t xml:space="preserve"> </w:t>
      </w:r>
      <w:proofErr w:type="spellStart"/>
      <w:r w:rsidR="0046511A" w:rsidRPr="0046511A">
        <w:rPr>
          <w:b/>
          <w:bCs/>
        </w:rPr>
        <w:t>Heap</w:t>
      </w:r>
      <w:r w:rsidR="0046511A" w:rsidRPr="0046511A">
        <w:t>’teki</w:t>
      </w:r>
      <w:proofErr w:type="spellEnd"/>
      <w:r w:rsidR="0046511A" w:rsidRPr="0046511A">
        <w:t xml:space="preserve"> değerinin adresi bulunur. </w:t>
      </w:r>
    </w:p>
    <w:p w14:paraId="0944E170" w14:textId="2F486BEC" w:rsidR="002E5535" w:rsidRDefault="0046511A" w:rsidP="002E5535">
      <w:pPr>
        <w:ind w:left="720"/>
      </w:pPr>
      <w:r w:rsidRPr="0046511A">
        <w:t xml:space="preserve">Yani </w:t>
      </w:r>
      <w:proofErr w:type="spellStart"/>
      <w:r w:rsidRPr="0046511A">
        <w:t>String</w:t>
      </w:r>
      <w:proofErr w:type="spellEnd"/>
      <w:r w:rsidRPr="0046511A">
        <w:t xml:space="preserve"> tipinin değerine ulaşmak için </w:t>
      </w:r>
      <w:proofErr w:type="spellStart"/>
      <w:r w:rsidRPr="0046511A">
        <w:rPr>
          <w:b/>
          <w:bCs/>
        </w:rPr>
        <w:t>Stack</w:t>
      </w:r>
      <w:proofErr w:type="spellEnd"/>
      <w:r w:rsidRPr="0046511A">
        <w:rPr>
          <w:b/>
          <w:bCs/>
        </w:rPr>
        <w:t xml:space="preserve"> </w:t>
      </w:r>
      <w:r>
        <w:t xml:space="preserve">içindeki </w:t>
      </w:r>
      <w:proofErr w:type="spellStart"/>
      <w:r w:rsidRPr="0046511A">
        <w:rPr>
          <w:b/>
          <w:bCs/>
        </w:rPr>
        <w:t>Heap</w:t>
      </w:r>
      <w:proofErr w:type="spellEnd"/>
      <w:r>
        <w:t xml:space="preserve"> </w:t>
      </w:r>
      <w:r w:rsidRPr="0046511A">
        <w:t>adres</w:t>
      </w:r>
      <w:r>
        <w:t xml:space="preserve"> değerine ulaşılır ve </w:t>
      </w:r>
      <w:proofErr w:type="spellStart"/>
      <w:r w:rsidRPr="0046511A">
        <w:rPr>
          <w:b/>
          <w:bCs/>
        </w:rPr>
        <w:t>Heap</w:t>
      </w:r>
      <w:proofErr w:type="spellEnd"/>
      <w:r>
        <w:rPr>
          <w:b/>
          <w:bCs/>
        </w:rPr>
        <w:t xml:space="preserve"> </w:t>
      </w:r>
      <w:r w:rsidRPr="0046511A">
        <w:t>adresinde</w:t>
      </w:r>
      <w:r>
        <w:t xml:space="preserve">n </w:t>
      </w:r>
      <w:proofErr w:type="gramStart"/>
      <w:r>
        <w:t xml:space="preserve">de  </w:t>
      </w:r>
      <w:proofErr w:type="spellStart"/>
      <w:r>
        <w:t>String</w:t>
      </w:r>
      <w:proofErr w:type="spellEnd"/>
      <w:proofErr w:type="gramEnd"/>
      <w:r>
        <w:t xml:space="preserve"> içeriğine ulaşılır.</w:t>
      </w:r>
    </w:p>
    <w:p w14:paraId="086114C7" w14:textId="0F66DA2E" w:rsidR="0046511A" w:rsidRDefault="0046511A" w:rsidP="002E5535">
      <w:pPr>
        <w:ind w:left="720"/>
      </w:pPr>
    </w:p>
    <w:p w14:paraId="4C78B0DA" w14:textId="2E1309FE" w:rsidR="0046511A" w:rsidRDefault="0046511A" w:rsidP="002E5535">
      <w:pPr>
        <w:ind w:left="720"/>
      </w:pPr>
    </w:p>
    <w:p w14:paraId="2B732BAB" w14:textId="77777777" w:rsidR="00295E99" w:rsidRDefault="00295E99" w:rsidP="002E5535">
      <w:pPr>
        <w:ind w:left="720"/>
      </w:pPr>
    </w:p>
    <w:p w14:paraId="4A682C76" w14:textId="112E2049" w:rsidR="0046511A" w:rsidRDefault="0046511A" w:rsidP="0046511A">
      <w:pPr>
        <w:rPr>
          <w:b/>
          <w:bCs/>
          <w:sz w:val="23"/>
          <w:szCs w:val="23"/>
        </w:rPr>
      </w:pPr>
      <w:proofErr w:type="spellStart"/>
      <w:r w:rsidRPr="0046511A">
        <w:rPr>
          <w:b/>
          <w:bCs/>
          <w:sz w:val="23"/>
          <w:szCs w:val="23"/>
        </w:rPr>
        <w:t>String</w:t>
      </w:r>
      <w:proofErr w:type="spellEnd"/>
      <w:r w:rsidRPr="0046511A">
        <w:rPr>
          <w:b/>
          <w:bCs/>
          <w:sz w:val="23"/>
          <w:szCs w:val="23"/>
        </w:rPr>
        <w:t xml:space="preserve"> </w:t>
      </w:r>
      <w:proofErr w:type="spellStart"/>
      <w:r w:rsidRPr="0046511A">
        <w:rPr>
          <w:b/>
          <w:bCs/>
          <w:sz w:val="23"/>
          <w:szCs w:val="23"/>
        </w:rPr>
        <w:t>class’ı</w:t>
      </w:r>
      <w:proofErr w:type="spellEnd"/>
      <w:r w:rsidRPr="0046511A">
        <w:rPr>
          <w:b/>
          <w:bCs/>
          <w:sz w:val="23"/>
          <w:szCs w:val="23"/>
        </w:rPr>
        <w:t xml:space="preserve"> nasıl </w:t>
      </w:r>
      <w:proofErr w:type="spellStart"/>
      <w:r w:rsidRPr="0046511A">
        <w:rPr>
          <w:b/>
          <w:bCs/>
          <w:sz w:val="23"/>
          <w:szCs w:val="23"/>
        </w:rPr>
        <w:t>immutable</w:t>
      </w:r>
      <w:proofErr w:type="spellEnd"/>
      <w:r w:rsidRPr="0046511A">
        <w:rPr>
          <w:b/>
          <w:bCs/>
          <w:sz w:val="23"/>
          <w:szCs w:val="23"/>
        </w:rPr>
        <w:t xml:space="preserve"> olmayı sa</w:t>
      </w:r>
      <w:r w:rsidRPr="0046511A">
        <w:rPr>
          <w:rFonts w:ascii="AAAAAC+TimesNewRomanPSMT" w:hAnsi="AAAAAC+TimesNewRomanPSMT" w:cs="AAAAAC+TimesNewRomanPSMT"/>
          <w:b/>
          <w:bCs/>
          <w:sz w:val="23"/>
          <w:szCs w:val="23"/>
        </w:rPr>
        <w:t>ğ</w:t>
      </w:r>
      <w:r w:rsidRPr="0046511A">
        <w:rPr>
          <w:b/>
          <w:bCs/>
          <w:sz w:val="23"/>
          <w:szCs w:val="23"/>
        </w:rPr>
        <w:t>lamaktadır örnek ve çizimlerle açıklayınız.</w:t>
      </w:r>
    </w:p>
    <w:p w14:paraId="5C8E6906" w14:textId="7A646D42" w:rsidR="007D69FB" w:rsidRPr="00295E99" w:rsidRDefault="00295E99" w:rsidP="0046511A">
      <w:pPr>
        <w:rPr>
          <w:sz w:val="23"/>
          <w:szCs w:val="23"/>
        </w:rPr>
      </w:pPr>
      <w:r w:rsidRPr="00295E99">
        <w:rPr>
          <w:noProof/>
        </w:rPr>
        <w:drawing>
          <wp:anchor distT="0" distB="0" distL="114300" distR="114300" simplePos="0" relativeHeight="251659264" behindDoc="0" locked="0" layoutInCell="1" allowOverlap="1" wp14:anchorId="44E02B27" wp14:editId="64B24BF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924175" cy="38100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E99">
        <w:rPr>
          <w:sz w:val="23"/>
          <w:szCs w:val="23"/>
        </w:rPr>
        <w:t xml:space="preserve">Şekilde görüldüğü gibi </w:t>
      </w:r>
      <w:proofErr w:type="spellStart"/>
      <w:r w:rsidRPr="00295E99">
        <w:rPr>
          <w:sz w:val="23"/>
          <w:szCs w:val="23"/>
        </w:rPr>
        <w:t>String’de</w:t>
      </w:r>
      <w:proofErr w:type="spellEnd"/>
      <w:r w:rsidRPr="00295E99">
        <w:rPr>
          <w:sz w:val="23"/>
          <w:szCs w:val="23"/>
        </w:rPr>
        <w:t xml:space="preserve"> aslında bir nesnedir. Ve içinde herhangi set metodu olmadığı için </w:t>
      </w:r>
      <w:proofErr w:type="spellStart"/>
      <w:r w:rsidRPr="00295E99">
        <w:rPr>
          <w:sz w:val="23"/>
          <w:szCs w:val="23"/>
        </w:rPr>
        <w:t>değiştirlemez</w:t>
      </w:r>
      <w:proofErr w:type="spellEnd"/>
      <w:r w:rsidRPr="00295E99">
        <w:rPr>
          <w:sz w:val="23"/>
          <w:szCs w:val="23"/>
        </w:rPr>
        <w:t>.</w:t>
      </w:r>
    </w:p>
    <w:p w14:paraId="32EF2AD5" w14:textId="03794C12" w:rsidR="00295E99" w:rsidRPr="00295E99" w:rsidRDefault="00295E99" w:rsidP="0046511A">
      <w:pPr>
        <w:rPr>
          <w:sz w:val="23"/>
          <w:szCs w:val="23"/>
        </w:rPr>
      </w:pPr>
      <w:r w:rsidRPr="00295E99">
        <w:rPr>
          <w:sz w:val="23"/>
          <w:szCs w:val="23"/>
        </w:rPr>
        <w:t xml:space="preserve">Peki a </w:t>
      </w:r>
      <w:proofErr w:type="spellStart"/>
      <w:r w:rsidRPr="00295E99">
        <w:rPr>
          <w:sz w:val="23"/>
          <w:szCs w:val="23"/>
        </w:rPr>
        <w:t>Stringi</w:t>
      </w:r>
      <w:r>
        <w:rPr>
          <w:sz w:val="23"/>
          <w:szCs w:val="23"/>
        </w:rPr>
        <w:t>’in</w:t>
      </w:r>
      <w:proofErr w:type="spellEnd"/>
      <w:r w:rsidRPr="00295E99">
        <w:rPr>
          <w:sz w:val="23"/>
          <w:szCs w:val="23"/>
        </w:rPr>
        <w:t xml:space="preserve"> içeriğini nasıl değiştiriyoruz?</w:t>
      </w:r>
    </w:p>
    <w:p w14:paraId="7278D4B8" w14:textId="7AA861BD" w:rsidR="00295E99" w:rsidRPr="00295E99" w:rsidRDefault="00295E99" w:rsidP="0046511A">
      <w:pPr>
        <w:rPr>
          <w:sz w:val="23"/>
          <w:szCs w:val="23"/>
        </w:rPr>
      </w:pPr>
      <w:r w:rsidRPr="00295E99">
        <w:rPr>
          <w:sz w:val="23"/>
          <w:szCs w:val="23"/>
        </w:rPr>
        <w:t xml:space="preserve">Aşağıda şekilde bir </w:t>
      </w:r>
      <w:proofErr w:type="spellStart"/>
      <w:r w:rsidRPr="00295E99">
        <w:rPr>
          <w:sz w:val="23"/>
          <w:szCs w:val="23"/>
        </w:rPr>
        <w:t>stringin</w:t>
      </w:r>
      <w:proofErr w:type="spellEnd"/>
      <w:r w:rsidRPr="00295E99">
        <w:rPr>
          <w:sz w:val="23"/>
          <w:szCs w:val="23"/>
        </w:rPr>
        <w:t xml:space="preserve"> </w:t>
      </w:r>
      <w:proofErr w:type="spellStart"/>
      <w:r w:rsidRPr="00295E99">
        <w:rPr>
          <w:sz w:val="23"/>
          <w:szCs w:val="23"/>
        </w:rPr>
        <w:t>Heapteki</w:t>
      </w:r>
      <w:proofErr w:type="spellEnd"/>
      <w:r w:rsidRPr="00295E99">
        <w:rPr>
          <w:sz w:val="23"/>
          <w:szCs w:val="23"/>
        </w:rPr>
        <w:t xml:space="preserve"> yeri gösterilmiştir.  </w:t>
      </w:r>
      <w:proofErr w:type="gramStart"/>
      <w:r w:rsidRPr="00295E99">
        <w:rPr>
          <w:sz w:val="23"/>
          <w:szCs w:val="23"/>
        </w:rPr>
        <w:t>a</w:t>
      </w:r>
      <w:proofErr w:type="gramEnd"/>
      <w:r w:rsidRPr="00295E99">
        <w:rPr>
          <w:sz w:val="23"/>
          <w:szCs w:val="23"/>
        </w:rPr>
        <w:t xml:space="preserve">=”Cem” dersek </w:t>
      </w:r>
      <w:proofErr w:type="spellStart"/>
      <w:r w:rsidRPr="00295E99">
        <w:rPr>
          <w:sz w:val="23"/>
          <w:szCs w:val="23"/>
        </w:rPr>
        <w:t>heapteki</w:t>
      </w:r>
      <w:proofErr w:type="spellEnd"/>
      <w:r w:rsidRPr="00295E99">
        <w:rPr>
          <w:sz w:val="23"/>
          <w:szCs w:val="23"/>
        </w:rPr>
        <w:t xml:space="preserve"> eski </w:t>
      </w:r>
      <w:proofErr w:type="spellStart"/>
      <w:r w:rsidRPr="00295E99">
        <w:rPr>
          <w:sz w:val="23"/>
          <w:szCs w:val="23"/>
        </w:rPr>
        <w:t>String</w:t>
      </w:r>
      <w:proofErr w:type="spellEnd"/>
      <w:r w:rsidRPr="00295E99">
        <w:rPr>
          <w:sz w:val="23"/>
          <w:szCs w:val="23"/>
        </w:rPr>
        <w:t xml:space="preserve"> ile bağlantısı kopacak artık içeriği yeni eşitlediğimiz </w:t>
      </w:r>
      <w:proofErr w:type="spellStart"/>
      <w:r w:rsidRPr="00295E99">
        <w:rPr>
          <w:sz w:val="23"/>
          <w:szCs w:val="23"/>
        </w:rPr>
        <w:t>String</w:t>
      </w:r>
      <w:proofErr w:type="spellEnd"/>
      <w:r w:rsidRPr="00295E99">
        <w:rPr>
          <w:sz w:val="23"/>
          <w:szCs w:val="23"/>
        </w:rPr>
        <w:t xml:space="preserve"> olacaktır.   </w:t>
      </w:r>
    </w:p>
    <w:p w14:paraId="308BC62B" w14:textId="1B92ABBB" w:rsidR="00295E99" w:rsidRDefault="00295E99" w:rsidP="0046511A">
      <w:pPr>
        <w:rPr>
          <w:b/>
          <w:bCs/>
          <w:sz w:val="23"/>
          <w:szCs w:val="23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B42E7" wp14:editId="5FE819A7">
            <wp:simplePos x="0" y="0"/>
            <wp:positionH relativeFrom="column">
              <wp:posOffset>3990975</wp:posOffset>
            </wp:positionH>
            <wp:positionV relativeFrom="paragraph">
              <wp:posOffset>83820</wp:posOffset>
            </wp:positionV>
            <wp:extent cx="1937319" cy="2114550"/>
            <wp:effectExtent l="0" t="0" r="635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1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11A">
        <w:rPr>
          <w:noProof/>
        </w:rPr>
        <w:drawing>
          <wp:anchor distT="0" distB="0" distL="114300" distR="114300" simplePos="0" relativeHeight="251661312" behindDoc="0" locked="0" layoutInCell="1" allowOverlap="1" wp14:anchorId="539A3ECB" wp14:editId="2851D686">
            <wp:simplePos x="0" y="0"/>
            <wp:positionH relativeFrom="column">
              <wp:posOffset>14605</wp:posOffset>
            </wp:positionH>
            <wp:positionV relativeFrom="paragraph">
              <wp:posOffset>8890</wp:posOffset>
            </wp:positionV>
            <wp:extent cx="2105649" cy="2296160"/>
            <wp:effectExtent l="0" t="0" r="952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49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EF8D" w14:textId="694F202F" w:rsidR="00CF3ADB" w:rsidRPr="0046511A" w:rsidRDefault="00CF3ADB" w:rsidP="0046511A">
      <w:pPr>
        <w:rPr>
          <w:b/>
          <w:bCs/>
        </w:rPr>
      </w:pPr>
    </w:p>
    <w:p w14:paraId="26E3B7D9" w14:textId="7564858A" w:rsidR="0046511A" w:rsidRPr="00295E99" w:rsidRDefault="00295E99" w:rsidP="002E5535">
      <w:pPr>
        <w:ind w:left="720"/>
        <w:rPr>
          <w:sz w:val="144"/>
          <w:szCs w:val="144"/>
        </w:rPr>
      </w:pPr>
      <w:r>
        <w:rPr>
          <w:rFonts w:cstheme="minorHAnsi"/>
          <w:sz w:val="144"/>
          <w:szCs w:val="144"/>
        </w:rPr>
        <w:t xml:space="preserve">  </w:t>
      </w:r>
      <w:r w:rsidRPr="00295E99">
        <w:rPr>
          <w:rFonts w:cstheme="minorHAnsi"/>
          <w:sz w:val="144"/>
          <w:szCs w:val="144"/>
        </w:rPr>
        <w:t>→</w:t>
      </w:r>
    </w:p>
    <w:p w14:paraId="64CF206D" w14:textId="791BCF35" w:rsidR="0046511A" w:rsidRDefault="0046511A" w:rsidP="002E5535">
      <w:pPr>
        <w:ind w:left="720"/>
      </w:pPr>
    </w:p>
    <w:p w14:paraId="3AE92DBF" w14:textId="5F67F128" w:rsidR="0046511A" w:rsidRDefault="0046511A" w:rsidP="002E5535">
      <w:pPr>
        <w:ind w:left="720"/>
      </w:pPr>
    </w:p>
    <w:p w14:paraId="6801E80E" w14:textId="7E16F9CF" w:rsidR="00295E99" w:rsidRDefault="00295E99" w:rsidP="002E5535">
      <w:pPr>
        <w:ind w:left="720"/>
      </w:pPr>
    </w:p>
    <w:p w14:paraId="527A6FE9" w14:textId="236F682C" w:rsidR="004F75E4" w:rsidRPr="00E87814" w:rsidRDefault="00A04947" w:rsidP="00FF5122">
      <w:pPr>
        <w:rPr>
          <w:b/>
          <w:bCs/>
          <w:sz w:val="23"/>
          <w:szCs w:val="23"/>
        </w:rPr>
      </w:pPr>
      <w:proofErr w:type="spellStart"/>
      <w:r w:rsidRPr="00E87814">
        <w:rPr>
          <w:b/>
          <w:bCs/>
          <w:sz w:val="23"/>
          <w:szCs w:val="23"/>
        </w:rPr>
        <w:lastRenderedPageBreak/>
        <w:t>Build</w:t>
      </w:r>
      <w:proofErr w:type="spellEnd"/>
      <w:r w:rsidRPr="00E87814">
        <w:rPr>
          <w:b/>
          <w:bCs/>
          <w:sz w:val="23"/>
          <w:szCs w:val="23"/>
        </w:rPr>
        <w:t xml:space="preserve"> </w:t>
      </w:r>
      <w:proofErr w:type="spellStart"/>
      <w:r w:rsidRPr="00E87814">
        <w:rPr>
          <w:b/>
          <w:bCs/>
          <w:sz w:val="23"/>
          <w:szCs w:val="23"/>
        </w:rPr>
        <w:t>Tool</w:t>
      </w:r>
      <w:proofErr w:type="spellEnd"/>
      <w:r w:rsidRPr="00E87814">
        <w:rPr>
          <w:b/>
          <w:bCs/>
          <w:sz w:val="23"/>
          <w:szCs w:val="23"/>
        </w:rPr>
        <w:t xml:space="preserve"> nedir? Java ekosistemindeki </w:t>
      </w:r>
      <w:proofErr w:type="spellStart"/>
      <w:r w:rsidRPr="00E87814">
        <w:rPr>
          <w:b/>
          <w:bCs/>
          <w:sz w:val="23"/>
          <w:szCs w:val="23"/>
        </w:rPr>
        <w:t>build</w:t>
      </w:r>
      <w:proofErr w:type="spellEnd"/>
      <w:r w:rsidRPr="00E87814">
        <w:rPr>
          <w:b/>
          <w:bCs/>
          <w:sz w:val="23"/>
          <w:szCs w:val="23"/>
        </w:rPr>
        <w:t xml:space="preserve"> </w:t>
      </w:r>
      <w:proofErr w:type="spellStart"/>
      <w:r w:rsidRPr="00E87814">
        <w:rPr>
          <w:b/>
          <w:bCs/>
          <w:sz w:val="23"/>
          <w:szCs w:val="23"/>
        </w:rPr>
        <w:t>toolar</w:t>
      </w:r>
      <w:proofErr w:type="spellEnd"/>
      <w:r w:rsidRPr="00E87814">
        <w:rPr>
          <w:b/>
          <w:bCs/>
          <w:sz w:val="23"/>
          <w:szCs w:val="23"/>
        </w:rPr>
        <w:t xml:space="preserve"> neler açıklayın?</w:t>
      </w:r>
    </w:p>
    <w:p w14:paraId="03FC27FF" w14:textId="41AB26B6" w:rsidR="00A04947" w:rsidRDefault="00A04947" w:rsidP="00FF5122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tool’lar</w:t>
      </w:r>
      <w:proofErr w:type="spellEnd"/>
      <w:r>
        <w:rPr>
          <w:sz w:val="23"/>
          <w:szCs w:val="23"/>
        </w:rPr>
        <w:t xml:space="preserve"> projeyi yönetmek, organize etmek için kullanılan </w:t>
      </w:r>
      <w:proofErr w:type="spellStart"/>
      <w:r>
        <w:rPr>
          <w:sz w:val="23"/>
          <w:szCs w:val="23"/>
        </w:rPr>
        <w:t>tool’lardır</w:t>
      </w:r>
      <w:proofErr w:type="spellEnd"/>
      <w:r>
        <w:rPr>
          <w:sz w:val="23"/>
          <w:szCs w:val="23"/>
        </w:rPr>
        <w:t>. Özellikle çok sayıda projenin olduğu ortamlard</w:t>
      </w:r>
      <w:r w:rsidR="00846361">
        <w:rPr>
          <w:sz w:val="23"/>
          <w:szCs w:val="23"/>
        </w:rPr>
        <w:t xml:space="preserve">a ve birbirlerine bağlıysalar </w:t>
      </w:r>
      <w:proofErr w:type="spellStart"/>
      <w:r w:rsidR="00846361">
        <w:rPr>
          <w:sz w:val="23"/>
          <w:szCs w:val="23"/>
        </w:rPr>
        <w:t>build</w:t>
      </w:r>
      <w:proofErr w:type="spellEnd"/>
      <w:r w:rsidR="00846361">
        <w:rPr>
          <w:sz w:val="23"/>
          <w:szCs w:val="23"/>
        </w:rPr>
        <w:t xml:space="preserve"> </w:t>
      </w:r>
      <w:proofErr w:type="spellStart"/>
      <w:r w:rsidR="00846361">
        <w:rPr>
          <w:sz w:val="23"/>
          <w:szCs w:val="23"/>
        </w:rPr>
        <w:t>tool</w:t>
      </w:r>
      <w:proofErr w:type="spellEnd"/>
      <w:r w:rsidR="00846361">
        <w:rPr>
          <w:sz w:val="23"/>
          <w:szCs w:val="23"/>
        </w:rPr>
        <w:t xml:space="preserve"> kullanmak önemlidir. </w:t>
      </w:r>
    </w:p>
    <w:p w14:paraId="16DBD971" w14:textId="0B318DB5" w:rsidR="002A19BA" w:rsidRDefault="00846361" w:rsidP="00FF5122">
      <w:pPr>
        <w:rPr>
          <w:sz w:val="23"/>
          <w:szCs w:val="23"/>
        </w:rPr>
      </w:pPr>
      <w:r>
        <w:rPr>
          <w:sz w:val="23"/>
          <w:szCs w:val="23"/>
        </w:rPr>
        <w:t xml:space="preserve">Java özelinde en çok bilinen </w:t>
      </w:r>
      <w:proofErr w:type="spellStart"/>
      <w:r>
        <w:rPr>
          <w:sz w:val="23"/>
          <w:szCs w:val="23"/>
        </w:rPr>
        <w:t>Gradle</w:t>
      </w:r>
      <w:proofErr w:type="spellEnd"/>
      <w:r>
        <w:rPr>
          <w:sz w:val="23"/>
          <w:szCs w:val="23"/>
        </w:rPr>
        <w:t xml:space="preserve"> ve </w:t>
      </w:r>
      <w:proofErr w:type="spellStart"/>
      <w:r>
        <w:rPr>
          <w:sz w:val="23"/>
          <w:szCs w:val="23"/>
        </w:rPr>
        <w:t>Maven’dır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Gradle</w:t>
      </w:r>
      <w:proofErr w:type="spellEnd"/>
      <w:r>
        <w:rPr>
          <w:sz w:val="23"/>
          <w:szCs w:val="23"/>
        </w:rPr>
        <w:t xml:space="preserve"> daha çok </w:t>
      </w:r>
      <w:proofErr w:type="spellStart"/>
      <w:r>
        <w:rPr>
          <w:sz w:val="23"/>
          <w:szCs w:val="23"/>
        </w:rPr>
        <w:t>kotlin</w:t>
      </w:r>
      <w:proofErr w:type="spellEnd"/>
      <w:r>
        <w:rPr>
          <w:sz w:val="23"/>
          <w:szCs w:val="23"/>
        </w:rPr>
        <w:t xml:space="preserve"> projelerinde kullanılır. </w:t>
      </w:r>
    </w:p>
    <w:p w14:paraId="07162170" w14:textId="41A98A0E" w:rsidR="002A19BA" w:rsidRDefault="002A19BA" w:rsidP="00FF5122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Maven</w:t>
      </w:r>
      <w:proofErr w:type="spellEnd"/>
      <w:r w:rsidR="00E87814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E87814">
        <w:rPr>
          <w:sz w:val="23"/>
          <w:szCs w:val="23"/>
        </w:rPr>
        <w:t>projeyi parçalara ayırmaya ve daha kolay yönetebilmemize olanak tanır.</w:t>
      </w:r>
    </w:p>
    <w:p w14:paraId="5DF8EF15" w14:textId="7D73CEBC" w:rsidR="00846361" w:rsidRDefault="00E87814" w:rsidP="00FF5122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pom.xml</w:t>
      </w:r>
      <w:r w:rsidR="002A19BA" w:rsidRPr="002A19B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dosyasına</w:t>
      </w:r>
      <w:proofErr w:type="gramEnd"/>
      <w:r>
        <w:rPr>
          <w:sz w:val="23"/>
          <w:szCs w:val="23"/>
        </w:rPr>
        <w:t xml:space="preserve"> </w:t>
      </w:r>
      <w:r w:rsidR="002A19BA" w:rsidRPr="002A19BA">
        <w:rPr>
          <w:sz w:val="23"/>
          <w:szCs w:val="23"/>
        </w:rPr>
        <w:t xml:space="preserve">eklenen bağımlılıklar ile kolay bir şekilde </w:t>
      </w:r>
      <w:r>
        <w:rPr>
          <w:sz w:val="23"/>
          <w:szCs w:val="23"/>
        </w:rPr>
        <w:t xml:space="preserve">paketleri </w:t>
      </w:r>
      <w:r w:rsidR="002A19BA" w:rsidRPr="002A19BA">
        <w:rPr>
          <w:sz w:val="23"/>
          <w:szCs w:val="23"/>
        </w:rPr>
        <w:t xml:space="preserve">indirmeyi ve proje </w:t>
      </w:r>
      <w:r>
        <w:rPr>
          <w:sz w:val="23"/>
          <w:szCs w:val="23"/>
        </w:rPr>
        <w:t>eklemeyi sağlar</w:t>
      </w:r>
      <w:r w:rsidR="002A19BA" w:rsidRPr="002A19BA">
        <w:rPr>
          <w:sz w:val="23"/>
          <w:szCs w:val="23"/>
        </w:rPr>
        <w:t>.</w:t>
      </w:r>
    </w:p>
    <w:p w14:paraId="5ECEFED3" w14:textId="4612E0A9" w:rsidR="00FF5122" w:rsidRDefault="00FF5122" w:rsidP="006A512F">
      <w:pPr>
        <w:rPr>
          <w:sz w:val="23"/>
          <w:szCs w:val="23"/>
        </w:rPr>
      </w:pPr>
    </w:p>
    <w:p w14:paraId="5D417E79" w14:textId="4B623398" w:rsidR="00FF5122" w:rsidRPr="0046511A" w:rsidRDefault="00FF5122" w:rsidP="00FF5122">
      <w:pPr>
        <w:ind w:left="8496"/>
      </w:pPr>
      <w:r>
        <w:rPr>
          <w:sz w:val="23"/>
          <w:szCs w:val="23"/>
        </w:rPr>
        <w:t>ÜVEYS SARAÇ</w:t>
      </w:r>
    </w:p>
    <w:sectPr w:rsidR="00FF5122" w:rsidRPr="0046511A" w:rsidSect="006A5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AAAAC+TimesNewRomanPSMT">
    <w:altName w:val="Cambria"/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999"/>
    <w:multiLevelType w:val="hybridMultilevel"/>
    <w:tmpl w:val="A0F2D670"/>
    <w:lvl w:ilvl="0" w:tplc="5B622D14">
      <w:start w:val="1"/>
      <w:numFmt w:val="decimal"/>
      <w:lvlText w:val="%1-"/>
      <w:lvlJc w:val="left"/>
      <w:pPr>
        <w:ind w:left="720" w:hanging="360"/>
      </w:pPr>
      <w:rPr>
        <w:rFonts w:hint="default"/>
        <w:sz w:val="2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D9"/>
    <w:rsid w:val="001624EF"/>
    <w:rsid w:val="00295E99"/>
    <w:rsid w:val="002A19BA"/>
    <w:rsid w:val="002E5535"/>
    <w:rsid w:val="003070E8"/>
    <w:rsid w:val="0046511A"/>
    <w:rsid w:val="004F75E4"/>
    <w:rsid w:val="006A512F"/>
    <w:rsid w:val="007D69FB"/>
    <w:rsid w:val="00846361"/>
    <w:rsid w:val="00A04947"/>
    <w:rsid w:val="00A47F8C"/>
    <w:rsid w:val="00BA6DD9"/>
    <w:rsid w:val="00CF3ADB"/>
    <w:rsid w:val="00E25A5D"/>
    <w:rsid w:val="00E87814"/>
    <w:rsid w:val="00F503DE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54C"/>
  <w15:chartTrackingRefBased/>
  <w15:docId w15:val="{422E084A-F887-4582-BE49-CA0D55C2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B4C93-72BE-4AE9-8970-601C91EC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Üveys Saraç</dc:creator>
  <cp:keywords/>
  <dc:description/>
  <cp:lastModifiedBy>Üveys Saraç</cp:lastModifiedBy>
  <cp:revision>4</cp:revision>
  <dcterms:created xsi:type="dcterms:W3CDTF">2022-12-04T12:22:00Z</dcterms:created>
  <dcterms:modified xsi:type="dcterms:W3CDTF">2022-12-04T19:36:00Z</dcterms:modified>
</cp:coreProperties>
</file>