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02FF" w14:textId="3E4A6F13" w:rsidR="0024633D" w:rsidRDefault="00A67B1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Creational</w:t>
      </w:r>
      <w:proofErr w:type="spellEnd"/>
      <w:r>
        <w:rPr>
          <w:rFonts w:cstheme="minorHAnsi"/>
          <w:sz w:val="28"/>
          <w:szCs w:val="28"/>
        </w:rPr>
        <w:t xml:space="preserve"> Design </w:t>
      </w:r>
      <w:proofErr w:type="spellStart"/>
      <w:r>
        <w:rPr>
          <w:rFonts w:cstheme="minorHAnsi"/>
          <w:sz w:val="28"/>
          <w:szCs w:val="28"/>
        </w:rPr>
        <w:t>Patternler</w:t>
      </w:r>
      <w:proofErr w:type="spellEnd"/>
      <w:r>
        <w:rPr>
          <w:rFonts w:cstheme="minorHAnsi"/>
          <w:sz w:val="28"/>
          <w:szCs w:val="28"/>
        </w:rPr>
        <w:t xml:space="preserve"> yeni bir nesne oluşturacağımız zaman kullandığımız </w:t>
      </w:r>
      <w:proofErr w:type="spellStart"/>
      <w:r>
        <w:rPr>
          <w:rFonts w:cstheme="minorHAnsi"/>
          <w:sz w:val="28"/>
          <w:szCs w:val="28"/>
        </w:rPr>
        <w:t>design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patternlerdir</w:t>
      </w:r>
      <w:proofErr w:type="spellEnd"/>
      <w:r>
        <w:rPr>
          <w:rFonts w:cstheme="minorHAnsi"/>
          <w:sz w:val="28"/>
          <w:szCs w:val="28"/>
        </w:rPr>
        <w:t>. Yeni nesne oluşturma işlemi örneği aşağıda verilmiştir.</w:t>
      </w:r>
    </w:p>
    <w:p w14:paraId="4894096A" w14:textId="3EBC8046" w:rsidR="00A67B11" w:rsidRDefault="00772059" w:rsidP="00A67B11">
      <w:pPr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P</w:t>
      </w:r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erson</w:t>
      </w:r>
      <w:proofErr w:type="spellEnd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person</w:t>
      </w:r>
      <w:proofErr w:type="spellEnd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 xml:space="preserve"> = </w:t>
      </w:r>
      <w:proofErr w:type="spellStart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new</w:t>
      </w:r>
      <w:proofErr w:type="spellEnd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proofErr w:type="gramStart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Person</w:t>
      </w:r>
      <w:proofErr w:type="spellEnd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(</w:t>
      </w:r>
      <w:r w:rsidR="00A67B11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)</w:t>
      </w:r>
      <w:proofErr w:type="gramEnd"/>
      <w:r w:rsidR="00A67B11" w:rsidRPr="00A67B11">
        <w:rPr>
          <w:rFonts w:cstheme="minorHAnsi"/>
          <w:b/>
          <w:bCs/>
          <w:color w:val="4472C4" w:themeColor="accent1"/>
          <w:sz w:val="32"/>
          <w:szCs w:val="32"/>
        </w:rPr>
        <w:t>;</w:t>
      </w:r>
    </w:p>
    <w:p w14:paraId="6C7F2F5A" w14:textId="68248E00" w:rsidR="00A67B11" w:rsidRDefault="00A67B11" w:rsidP="00A67B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Bazen </w:t>
      </w:r>
      <w:proofErr w:type="spellStart"/>
      <w:r>
        <w:rPr>
          <w:rFonts w:cstheme="minorHAnsi"/>
          <w:sz w:val="28"/>
          <w:szCs w:val="28"/>
        </w:rPr>
        <w:t>new</w:t>
      </w:r>
      <w:proofErr w:type="spellEnd"/>
      <w:r>
        <w:rPr>
          <w:rFonts w:cstheme="minorHAnsi"/>
          <w:sz w:val="28"/>
          <w:szCs w:val="28"/>
        </w:rPr>
        <w:t xml:space="preserve"> ile nesne oluşturmak istemeyebilir</w:t>
      </w:r>
      <w:r w:rsidR="00C87CE4">
        <w:rPr>
          <w:rFonts w:cstheme="minorHAnsi"/>
          <w:sz w:val="28"/>
          <w:szCs w:val="28"/>
        </w:rPr>
        <w:t>iz, uygulamada nesnelerin oluşturulmasını isteyebiliriz</w:t>
      </w:r>
      <w:r>
        <w:rPr>
          <w:rFonts w:cstheme="minorHAnsi"/>
          <w:sz w:val="28"/>
          <w:szCs w:val="28"/>
        </w:rPr>
        <w:t xml:space="preserve">. Bu gibi durumlarda </w:t>
      </w:r>
      <w:proofErr w:type="spellStart"/>
      <w:r>
        <w:rPr>
          <w:rFonts w:cstheme="minorHAnsi"/>
          <w:sz w:val="28"/>
          <w:szCs w:val="28"/>
        </w:rPr>
        <w:t>Types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Creational</w:t>
      </w:r>
      <w:proofErr w:type="spellEnd"/>
      <w:r>
        <w:rPr>
          <w:rFonts w:cstheme="minorHAnsi"/>
          <w:sz w:val="28"/>
          <w:szCs w:val="28"/>
        </w:rPr>
        <w:t xml:space="preserve"> Design </w:t>
      </w:r>
      <w:proofErr w:type="spellStart"/>
      <w:r>
        <w:rPr>
          <w:rFonts w:cstheme="minorHAnsi"/>
          <w:sz w:val="28"/>
          <w:szCs w:val="28"/>
        </w:rPr>
        <w:t>Patterns</w:t>
      </w:r>
      <w:proofErr w:type="spellEnd"/>
      <w:r>
        <w:rPr>
          <w:rFonts w:cstheme="minorHAnsi"/>
          <w:sz w:val="28"/>
          <w:szCs w:val="28"/>
        </w:rPr>
        <w:t xml:space="preserve"> kullanılır</w:t>
      </w:r>
      <w:r w:rsidR="00C87CE4">
        <w:rPr>
          <w:rFonts w:cstheme="minorHAnsi"/>
          <w:sz w:val="28"/>
          <w:szCs w:val="28"/>
        </w:rPr>
        <w:t>. Kendi içerisinde altıya ayrılmıştır.</w:t>
      </w:r>
    </w:p>
    <w:p w14:paraId="78B02ACD" w14:textId="4BE2AC00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Factory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3A2F9071" w14:textId="77777777" w:rsidR="00A07116" w:rsidRDefault="00770C16" w:rsidP="00770C1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Burada nesneler </w:t>
      </w:r>
      <w:proofErr w:type="spellStart"/>
      <w:r>
        <w:rPr>
          <w:rFonts w:cstheme="minorHAnsi"/>
          <w:sz w:val="28"/>
          <w:szCs w:val="28"/>
        </w:rPr>
        <w:t>interface</w:t>
      </w:r>
      <w:proofErr w:type="spellEnd"/>
      <w:r>
        <w:rPr>
          <w:rFonts w:cstheme="minorHAnsi"/>
          <w:sz w:val="28"/>
          <w:szCs w:val="28"/>
        </w:rPr>
        <w:t xml:space="preserve"> veya </w:t>
      </w:r>
      <w:proofErr w:type="spellStart"/>
      <w:r>
        <w:rPr>
          <w:rFonts w:cstheme="minorHAnsi"/>
          <w:sz w:val="28"/>
          <w:szCs w:val="28"/>
        </w:rPr>
        <w:t>abstract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>
        <w:rPr>
          <w:rFonts w:cstheme="minorHAnsi"/>
          <w:sz w:val="28"/>
          <w:szCs w:val="28"/>
        </w:rPr>
        <w:t xml:space="preserve"> tarafından oluşturulur. Nesnenin türü </w:t>
      </w:r>
      <w:proofErr w:type="spellStart"/>
      <w:r>
        <w:rPr>
          <w:rFonts w:cstheme="minorHAnsi"/>
          <w:sz w:val="28"/>
          <w:szCs w:val="28"/>
        </w:rPr>
        <w:t>subclasslardan</w:t>
      </w:r>
      <w:proofErr w:type="spellEnd"/>
      <w:r>
        <w:rPr>
          <w:rFonts w:cstheme="minorHAnsi"/>
          <w:sz w:val="28"/>
          <w:szCs w:val="28"/>
        </w:rPr>
        <w:t xml:space="preserve"> biri olmalı ve iletilen girdiye bağlı olmalıdır. </w:t>
      </w:r>
      <w:proofErr w:type="spellStart"/>
      <w:r>
        <w:rPr>
          <w:rFonts w:cstheme="minorHAnsi"/>
          <w:sz w:val="28"/>
          <w:szCs w:val="28"/>
        </w:rPr>
        <w:t>Factory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Pattern’in</w:t>
      </w:r>
      <w:proofErr w:type="spellEnd"/>
      <w:r>
        <w:rPr>
          <w:rFonts w:cstheme="minorHAnsi"/>
          <w:sz w:val="28"/>
          <w:szCs w:val="28"/>
        </w:rPr>
        <w:t xml:space="preserve"> en büyük avantajı girdide esneklik sağlamasıdır.</w:t>
      </w:r>
    </w:p>
    <w:p w14:paraId="35EC8069" w14:textId="7060BEF9" w:rsidR="00770C16" w:rsidRPr="00770C16" w:rsidRDefault="00A07116" w:rsidP="00770C1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Bir </w:t>
      </w:r>
      <w:proofErr w:type="spellStart"/>
      <w:r>
        <w:rPr>
          <w:rFonts w:cstheme="minorHAnsi"/>
          <w:sz w:val="28"/>
          <w:szCs w:val="28"/>
        </w:rPr>
        <w:t>interface</w:t>
      </w:r>
      <w:proofErr w:type="spellEnd"/>
      <w:r>
        <w:rPr>
          <w:rFonts w:cstheme="minorHAnsi"/>
          <w:sz w:val="28"/>
          <w:szCs w:val="28"/>
        </w:rPr>
        <w:t xml:space="preserve"> in veya </w:t>
      </w:r>
      <w:proofErr w:type="spellStart"/>
      <w:r>
        <w:rPr>
          <w:rFonts w:cstheme="minorHAnsi"/>
          <w:sz w:val="28"/>
          <w:szCs w:val="28"/>
        </w:rPr>
        <w:t>abstract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program</w:t>
      </w:r>
      <w:r>
        <w:rPr>
          <w:rFonts w:cstheme="minorHAnsi"/>
          <w:sz w:val="28"/>
          <w:szCs w:val="28"/>
        </w:rPr>
        <w:t xml:space="preserve">ın sürekli değişmesi beklendiğinde, önceden yazılan program değişikliğe açık olmadığında </w:t>
      </w:r>
      <w:proofErr w:type="spellStart"/>
      <w:r>
        <w:rPr>
          <w:rFonts w:cstheme="minorHAnsi"/>
          <w:sz w:val="28"/>
          <w:szCs w:val="28"/>
        </w:rPr>
        <w:t>Factory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Method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  <w:r>
        <w:rPr>
          <w:rFonts w:cstheme="minorHAnsi"/>
          <w:sz w:val="28"/>
          <w:szCs w:val="28"/>
        </w:rPr>
        <w:t xml:space="preserve"> in kullanılması beklenir.</w:t>
      </w:r>
      <w:r w:rsidR="00770C16">
        <w:rPr>
          <w:rFonts w:cstheme="minorHAnsi"/>
          <w:sz w:val="28"/>
          <w:szCs w:val="28"/>
        </w:rPr>
        <w:t xml:space="preserve"> </w:t>
      </w:r>
    </w:p>
    <w:p w14:paraId="2B26330F" w14:textId="51ED60A1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Abstract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Factory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3C1109F7" w14:textId="1E410681" w:rsidR="00770C16" w:rsidRPr="00770C16" w:rsidRDefault="00770C16" w:rsidP="00770C1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Burada nesne</w:t>
      </w:r>
      <w:r>
        <w:rPr>
          <w:rFonts w:cstheme="minorHAnsi"/>
          <w:sz w:val="28"/>
          <w:szCs w:val="28"/>
        </w:rPr>
        <w:t xml:space="preserve"> oluşturmak için </w:t>
      </w:r>
      <w:proofErr w:type="spellStart"/>
      <w:r>
        <w:rPr>
          <w:rFonts w:cstheme="minorHAnsi"/>
          <w:sz w:val="28"/>
          <w:szCs w:val="28"/>
        </w:rPr>
        <w:t>subclass</w:t>
      </w:r>
      <w:proofErr w:type="spellEnd"/>
      <w:r>
        <w:rPr>
          <w:rFonts w:cstheme="minorHAnsi"/>
          <w:sz w:val="28"/>
          <w:szCs w:val="28"/>
        </w:rPr>
        <w:t xml:space="preserve"> belirtmeden sadece</w:t>
      </w:r>
      <w:r>
        <w:rPr>
          <w:rFonts w:cstheme="minorHAnsi"/>
          <w:sz w:val="28"/>
          <w:szCs w:val="28"/>
        </w:rPr>
        <w:t xml:space="preserve"> i</w:t>
      </w:r>
      <w:proofErr w:type="spellStart"/>
      <w:r>
        <w:rPr>
          <w:rFonts w:cstheme="minorHAnsi"/>
          <w:sz w:val="28"/>
          <w:szCs w:val="28"/>
        </w:rPr>
        <w:t>nterface</w:t>
      </w:r>
      <w:proofErr w:type="spellEnd"/>
      <w:r>
        <w:rPr>
          <w:rFonts w:cstheme="minorHAnsi"/>
          <w:sz w:val="28"/>
          <w:szCs w:val="28"/>
        </w:rPr>
        <w:t xml:space="preserve"> veya </w:t>
      </w:r>
      <w:proofErr w:type="spellStart"/>
      <w:r>
        <w:rPr>
          <w:rFonts w:cstheme="minorHAnsi"/>
          <w:sz w:val="28"/>
          <w:szCs w:val="28"/>
        </w:rPr>
        <w:t>abstract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tanımlar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Avantajı, nesneler arası tutarlılık sağlamasıdır.</w:t>
      </w:r>
    </w:p>
    <w:p w14:paraId="52C31485" w14:textId="1AA0D828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Singleton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1073D946" w14:textId="0773679D" w:rsidR="00C87CE4" w:rsidRDefault="00C87CE4" w:rsidP="00C87CE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Tek nesnenin oluşturulması </w:t>
      </w:r>
      <w:r>
        <w:rPr>
          <w:rFonts w:cstheme="minorHAnsi"/>
          <w:sz w:val="28"/>
          <w:szCs w:val="28"/>
        </w:rPr>
        <w:t>istendiğinde</w:t>
      </w:r>
      <w:r>
        <w:rPr>
          <w:rFonts w:cstheme="minorHAnsi"/>
          <w:sz w:val="28"/>
          <w:szCs w:val="28"/>
        </w:rPr>
        <w:t xml:space="preserve"> ve soyutlamanın istenmediği durumlarda tercih edilen bir </w:t>
      </w:r>
      <w:proofErr w:type="spellStart"/>
      <w:r>
        <w:rPr>
          <w:rFonts w:cstheme="minorHAnsi"/>
          <w:sz w:val="28"/>
          <w:szCs w:val="28"/>
        </w:rPr>
        <w:t>patterndir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 w:rsidR="00772059">
        <w:rPr>
          <w:rFonts w:cstheme="minorHAnsi"/>
          <w:sz w:val="28"/>
          <w:szCs w:val="28"/>
        </w:rPr>
        <w:t>Singleton</w:t>
      </w:r>
      <w:proofErr w:type="spellEnd"/>
      <w:r w:rsidR="00772059">
        <w:rPr>
          <w:rFonts w:cstheme="minorHAnsi"/>
          <w:sz w:val="28"/>
          <w:szCs w:val="28"/>
        </w:rPr>
        <w:t xml:space="preserve"> </w:t>
      </w:r>
      <w:proofErr w:type="spellStart"/>
      <w:r w:rsidR="00772059">
        <w:rPr>
          <w:rFonts w:cstheme="minorHAnsi"/>
          <w:sz w:val="28"/>
          <w:szCs w:val="28"/>
        </w:rPr>
        <w:t>Patternde</w:t>
      </w:r>
      <w:proofErr w:type="spellEnd"/>
      <w:r w:rsidR="00772059">
        <w:rPr>
          <w:rFonts w:cstheme="minorHAnsi"/>
          <w:sz w:val="28"/>
          <w:szCs w:val="28"/>
        </w:rPr>
        <w:t xml:space="preserve"> </w:t>
      </w:r>
      <w:proofErr w:type="spellStart"/>
      <w:r w:rsidR="00772059">
        <w:rPr>
          <w:rFonts w:cstheme="minorHAnsi"/>
          <w:sz w:val="28"/>
          <w:szCs w:val="28"/>
        </w:rPr>
        <w:t>static</w:t>
      </w:r>
      <w:proofErr w:type="spellEnd"/>
      <w:r w:rsidR="00772059">
        <w:rPr>
          <w:rFonts w:cstheme="minorHAnsi"/>
          <w:sz w:val="28"/>
          <w:szCs w:val="28"/>
        </w:rPr>
        <w:t xml:space="preserve"> kelimesi kullanılır.</w:t>
      </w:r>
    </w:p>
    <w:p w14:paraId="715AB0AC" w14:textId="79B3B5E0" w:rsidR="00772059" w:rsidRDefault="00772059" w:rsidP="00772059">
      <w:pPr>
        <w:ind w:left="360"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proofErr w:type="spellStart"/>
      <w:proofErr w:type="gramStart"/>
      <w:r>
        <w:rPr>
          <w:rFonts w:cstheme="minorHAnsi"/>
          <w:b/>
          <w:bCs/>
          <w:color w:val="4472C4" w:themeColor="accent1"/>
          <w:sz w:val="32"/>
          <w:szCs w:val="32"/>
        </w:rPr>
        <w:t>private</w:t>
      </w:r>
      <w:proofErr w:type="spellEnd"/>
      <w:proofErr w:type="gramEnd"/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static</w:t>
      </w:r>
      <w:proofErr w:type="spellEnd"/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Person</w:t>
      </w:r>
      <w:proofErr w:type="spellEnd"/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person</w:t>
      </w:r>
      <w:proofErr w:type="spellEnd"/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= </w:t>
      </w: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new</w:t>
      </w:r>
      <w:proofErr w:type="spellEnd"/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4472C4" w:themeColor="accent1"/>
          <w:sz w:val="32"/>
          <w:szCs w:val="32"/>
        </w:rPr>
        <w:t>Person</w:t>
      </w:r>
      <w:proofErr w:type="spellEnd"/>
      <w:r>
        <w:rPr>
          <w:rFonts w:cstheme="minorHAnsi"/>
          <w:b/>
          <w:bCs/>
          <w:color w:val="4472C4" w:themeColor="accent1"/>
          <w:sz w:val="32"/>
          <w:szCs w:val="32"/>
        </w:rPr>
        <w:t>( );</w:t>
      </w:r>
    </w:p>
    <w:p w14:paraId="7E5557F8" w14:textId="04981C74" w:rsidR="00741111" w:rsidRDefault="00741111" w:rsidP="00772059">
      <w:pPr>
        <w:ind w:left="360"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>
        <w:rPr>
          <w:rFonts w:cstheme="minorHAnsi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6385922F" wp14:editId="474386D3">
            <wp:extent cx="4550735" cy="1943262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28" cy="194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52C6" w14:textId="540026D7" w:rsidR="00741111" w:rsidRPr="00741111" w:rsidRDefault="00741111" w:rsidP="00772059">
      <w:pPr>
        <w:ind w:left="360"/>
        <w:jc w:val="center"/>
        <w:rPr>
          <w:rFonts w:cstheme="minorHAnsi"/>
          <w:sz w:val="28"/>
          <w:szCs w:val="28"/>
        </w:rPr>
      </w:pPr>
      <w:r w:rsidRPr="00741111">
        <w:rPr>
          <w:rFonts w:cstheme="minorHAnsi"/>
          <w:sz w:val="28"/>
          <w:szCs w:val="28"/>
        </w:rPr>
        <w:t>Figure1 [2]</w:t>
      </w:r>
    </w:p>
    <w:p w14:paraId="433D1C61" w14:textId="27913DF1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Prototype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738AF7B9" w14:textId="64FF3CEA" w:rsidR="00770C16" w:rsidRDefault="00770C16" w:rsidP="00770C1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Burada yeni nesne oluşturmak tercih edilmiyor, onun yerine önceden oluşturulan bir nesneyi klonlama ya da o nesneyi yeni gereksinimlere göre özelleştirme seçenekleri tercih ediliyor. </w:t>
      </w:r>
      <w:r w:rsidR="000D3ABB">
        <w:rPr>
          <w:rFonts w:cstheme="minorHAnsi"/>
          <w:sz w:val="28"/>
          <w:szCs w:val="28"/>
        </w:rPr>
        <w:t xml:space="preserve">Yeni nesne oluşturma işleminin maliyetli olduğu durumlarda </w:t>
      </w:r>
      <w:proofErr w:type="spellStart"/>
      <w:r w:rsidR="000D3ABB">
        <w:rPr>
          <w:rFonts w:cstheme="minorHAnsi"/>
          <w:sz w:val="28"/>
          <w:szCs w:val="28"/>
        </w:rPr>
        <w:t>Prototype</w:t>
      </w:r>
      <w:proofErr w:type="spellEnd"/>
      <w:r w:rsidR="000D3ABB">
        <w:rPr>
          <w:rFonts w:cstheme="minorHAnsi"/>
          <w:sz w:val="28"/>
          <w:szCs w:val="28"/>
        </w:rPr>
        <w:t xml:space="preserve"> tercih edilir.</w:t>
      </w:r>
      <w:r w:rsidR="000D3AB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Avantajı, </w:t>
      </w:r>
      <w:proofErr w:type="spellStart"/>
      <w:r>
        <w:rPr>
          <w:rFonts w:cstheme="minorHAnsi"/>
          <w:sz w:val="28"/>
          <w:szCs w:val="28"/>
        </w:rPr>
        <w:t>subclasslara</w:t>
      </w:r>
      <w:proofErr w:type="spellEnd"/>
      <w:r>
        <w:rPr>
          <w:rFonts w:cstheme="minorHAnsi"/>
          <w:sz w:val="28"/>
          <w:szCs w:val="28"/>
        </w:rPr>
        <w:t xml:space="preserve"> duyulan ihtiyaç azalır ve nesne oluşturmanın karmaşıklığını arka plana gizler.</w:t>
      </w:r>
      <w:r w:rsidR="003A76C9">
        <w:rPr>
          <w:rFonts w:cstheme="minorHAnsi"/>
          <w:sz w:val="28"/>
          <w:szCs w:val="28"/>
        </w:rPr>
        <w:t xml:space="preserve"> Diğer sayfada alıntı bir UML örneği verilmiştir.</w:t>
      </w:r>
    </w:p>
    <w:p w14:paraId="2DA666D2" w14:textId="63BF2F23" w:rsidR="003A76C9" w:rsidRDefault="003A76C9" w:rsidP="00741111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D28D0A" wp14:editId="3AE4D5D4">
            <wp:extent cx="3871595" cy="45485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3E83" w14:textId="2CF11BF9" w:rsidR="00F35B68" w:rsidRPr="00770C16" w:rsidRDefault="00F35B68" w:rsidP="00741111">
      <w:pPr>
        <w:ind w:left="360"/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741111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>[1]</w:t>
      </w:r>
    </w:p>
    <w:p w14:paraId="53022326" w14:textId="0A01FE00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Builder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4E1CFC17" w14:textId="58D56771" w:rsidR="00741111" w:rsidRDefault="00E86E02" w:rsidP="00741111">
      <w:pPr>
        <w:ind w:left="360"/>
        <w:rPr>
          <w:rFonts w:cstheme="minorHAnsi"/>
          <w:sz w:val="28"/>
          <w:szCs w:val="28"/>
          <w:shd w:val="clear" w:color="auto" w:fill="FFFFFF"/>
        </w:rPr>
      </w:pPr>
      <w:r w:rsidRPr="00E86E02">
        <w:rPr>
          <w:rFonts w:cstheme="minorHAnsi"/>
          <w:sz w:val="28"/>
          <w:szCs w:val="28"/>
          <w:shd w:val="clear" w:color="auto" w:fill="FFFFFF"/>
        </w:rPr>
        <w:t>Ç</w:t>
      </w:r>
      <w:r>
        <w:rPr>
          <w:rFonts w:cstheme="minorHAnsi"/>
          <w:sz w:val="28"/>
          <w:szCs w:val="28"/>
          <w:shd w:val="clear" w:color="auto" w:fill="FFFFFF"/>
        </w:rPr>
        <w:t>ok k</w:t>
      </w:r>
      <w:r w:rsidRPr="00E86E02">
        <w:rPr>
          <w:rFonts w:cstheme="minorHAnsi"/>
          <w:sz w:val="28"/>
          <w:szCs w:val="28"/>
          <w:shd w:val="clear" w:color="auto" w:fill="FFFFFF"/>
        </w:rPr>
        <w:t>armaşık bir nesnenin s</w:t>
      </w:r>
      <w:r>
        <w:rPr>
          <w:rFonts w:cstheme="minorHAnsi"/>
          <w:sz w:val="28"/>
          <w:szCs w:val="28"/>
          <w:shd w:val="clear" w:color="auto" w:fill="FFFFFF"/>
        </w:rPr>
        <w:t>ürekli kullanılabilir bir</w:t>
      </w:r>
      <w:r w:rsidRPr="00E86E02">
        <w:rPr>
          <w:rFonts w:cstheme="minorHAnsi"/>
          <w:sz w:val="28"/>
          <w:szCs w:val="28"/>
          <w:shd w:val="clear" w:color="auto" w:fill="FFFFFF"/>
        </w:rPr>
        <w:t xml:space="preserve"> hale getirilmesinde </w:t>
      </w:r>
      <w:r w:rsidR="000D3ABB">
        <w:rPr>
          <w:rFonts w:cstheme="minorHAnsi"/>
          <w:sz w:val="28"/>
          <w:szCs w:val="28"/>
          <w:shd w:val="clear" w:color="auto" w:fill="FFFFFF"/>
        </w:rPr>
        <w:t xml:space="preserve">ve </w:t>
      </w:r>
      <w:r w:rsidRPr="00E86E02">
        <w:rPr>
          <w:rFonts w:cstheme="minorHAnsi"/>
          <w:sz w:val="28"/>
          <w:szCs w:val="28"/>
          <w:shd w:val="clear" w:color="auto" w:fill="FFFFFF"/>
        </w:rPr>
        <w:t>nesne tek adımda oluşturulamadığında</w:t>
      </w:r>
      <w:r w:rsidR="000D3ABB">
        <w:rPr>
          <w:rFonts w:cstheme="minorHAnsi"/>
          <w:sz w:val="28"/>
          <w:szCs w:val="28"/>
          <w:shd w:val="clear" w:color="auto" w:fill="FFFFFF"/>
        </w:rPr>
        <w:t xml:space="preserve"> Builder </w:t>
      </w:r>
      <w:proofErr w:type="spellStart"/>
      <w:r w:rsidR="000D3ABB">
        <w:rPr>
          <w:rFonts w:cstheme="minorHAnsi"/>
          <w:sz w:val="28"/>
          <w:szCs w:val="28"/>
          <w:shd w:val="clear" w:color="auto" w:fill="FFFFFF"/>
        </w:rPr>
        <w:t>Pattern</w:t>
      </w:r>
      <w:proofErr w:type="spellEnd"/>
      <w:r w:rsidRPr="00E86E02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D3ABB">
        <w:rPr>
          <w:rFonts w:cstheme="minorHAnsi"/>
          <w:sz w:val="28"/>
          <w:szCs w:val="28"/>
          <w:shd w:val="clear" w:color="auto" w:fill="FFFFFF"/>
        </w:rPr>
        <w:t>tercih edilir. Avantajı; nesne oluşturma süresince daha iyi kontrol sağlamasıdır.</w:t>
      </w:r>
    </w:p>
    <w:p w14:paraId="0DEE3E4F" w14:textId="07D91187" w:rsidR="000D3ABB" w:rsidRDefault="000D3ABB" w:rsidP="00741111">
      <w:pPr>
        <w:ind w:left="360"/>
        <w:rPr>
          <w:rFonts w:cstheme="minorHAnsi"/>
          <w:sz w:val="28"/>
          <w:szCs w:val="28"/>
          <w:shd w:val="clear" w:color="auto" w:fill="FFFFFF"/>
        </w:rPr>
      </w:pPr>
    </w:p>
    <w:p w14:paraId="2D821DB1" w14:textId="73B9EB3C" w:rsidR="000D3ABB" w:rsidRDefault="000D3ABB" w:rsidP="00741111">
      <w:pPr>
        <w:ind w:left="360"/>
        <w:rPr>
          <w:rFonts w:cstheme="minorHAnsi"/>
          <w:sz w:val="28"/>
          <w:szCs w:val="28"/>
          <w:shd w:val="clear" w:color="auto" w:fill="FFFFFF"/>
        </w:rPr>
      </w:pPr>
    </w:p>
    <w:p w14:paraId="3E825821" w14:textId="77777777" w:rsidR="000D3ABB" w:rsidRPr="00E86E02" w:rsidRDefault="000D3ABB" w:rsidP="00741111">
      <w:pPr>
        <w:ind w:left="360"/>
        <w:rPr>
          <w:rFonts w:cstheme="minorHAnsi"/>
          <w:sz w:val="28"/>
          <w:szCs w:val="28"/>
        </w:rPr>
      </w:pPr>
    </w:p>
    <w:p w14:paraId="70C93A87" w14:textId="2A1E307C" w:rsidR="00C87CE4" w:rsidRDefault="00C87CE4" w:rsidP="00C87CE4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Object </w:t>
      </w:r>
      <w:proofErr w:type="spellStart"/>
      <w:r>
        <w:rPr>
          <w:rFonts w:cstheme="minorHAnsi"/>
          <w:sz w:val="28"/>
          <w:szCs w:val="28"/>
        </w:rPr>
        <w:t>Pool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13123">
        <w:rPr>
          <w:rFonts w:cstheme="minorHAnsi"/>
          <w:sz w:val="28"/>
          <w:szCs w:val="28"/>
        </w:rPr>
        <w:t xml:space="preserve">Design </w:t>
      </w:r>
      <w:proofErr w:type="spellStart"/>
      <w:r>
        <w:rPr>
          <w:rFonts w:cstheme="minorHAnsi"/>
          <w:sz w:val="28"/>
          <w:szCs w:val="28"/>
        </w:rPr>
        <w:t>Pattern</w:t>
      </w:r>
      <w:proofErr w:type="spellEnd"/>
    </w:p>
    <w:p w14:paraId="081B9407" w14:textId="1B8158FB" w:rsidR="00F35B68" w:rsidRDefault="00513123" w:rsidP="00513123">
      <w:pPr>
        <w:ind w:left="360" w:firstLine="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Bir sınıfı başlatma maliyetinin çok yüksek miktarda paralar gerektirdiği          durumlar kullanılır.</w:t>
      </w:r>
    </w:p>
    <w:p w14:paraId="22A276DE" w14:textId="20B87D66" w:rsidR="00F35B68" w:rsidRDefault="00F35B68" w:rsidP="00F35B68">
      <w:pPr>
        <w:rPr>
          <w:rFonts w:cstheme="minorHAnsi"/>
          <w:sz w:val="28"/>
          <w:szCs w:val="28"/>
        </w:rPr>
      </w:pPr>
    </w:p>
    <w:p w14:paraId="60AF82E7" w14:textId="460CC4C3" w:rsidR="00E86E02" w:rsidRDefault="00513123" w:rsidP="0051312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F8C90A" wp14:editId="18B3D675">
            <wp:extent cx="4381412" cy="2956087"/>
            <wp:effectExtent l="0" t="0" r="63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3" cy="296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3CB6" w14:textId="700CEDED" w:rsidR="00513123" w:rsidRDefault="00513123" w:rsidP="00513123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3 [3]</w:t>
      </w:r>
    </w:p>
    <w:p w14:paraId="01CAD1CD" w14:textId="5CDF46BD" w:rsidR="00E86E02" w:rsidRDefault="00E86E02" w:rsidP="00F35B68">
      <w:pPr>
        <w:rPr>
          <w:rFonts w:cstheme="minorHAnsi"/>
          <w:sz w:val="28"/>
          <w:szCs w:val="28"/>
        </w:rPr>
      </w:pPr>
    </w:p>
    <w:p w14:paraId="7CA9B360" w14:textId="5952C7DE" w:rsidR="00E86E02" w:rsidRDefault="00E86E02" w:rsidP="00F35B68">
      <w:pPr>
        <w:rPr>
          <w:rFonts w:cstheme="minorHAnsi"/>
          <w:sz w:val="28"/>
          <w:szCs w:val="28"/>
        </w:rPr>
      </w:pPr>
    </w:p>
    <w:p w14:paraId="57CA6BC4" w14:textId="0B95302C" w:rsidR="00490444" w:rsidRDefault="00490444" w:rsidP="00F35B68">
      <w:pPr>
        <w:rPr>
          <w:rFonts w:cstheme="minorHAnsi"/>
          <w:sz w:val="28"/>
          <w:szCs w:val="28"/>
        </w:rPr>
      </w:pPr>
    </w:p>
    <w:p w14:paraId="7565C606" w14:textId="5C6ABD4D" w:rsidR="00490444" w:rsidRDefault="00490444" w:rsidP="00F35B68">
      <w:pPr>
        <w:rPr>
          <w:rFonts w:cstheme="minorHAnsi"/>
          <w:sz w:val="28"/>
          <w:szCs w:val="28"/>
        </w:rPr>
      </w:pPr>
    </w:p>
    <w:p w14:paraId="0871C3CA" w14:textId="77777777" w:rsidR="00490444" w:rsidRDefault="00490444" w:rsidP="00F35B68">
      <w:pPr>
        <w:rPr>
          <w:rFonts w:cstheme="minorHAnsi"/>
          <w:sz w:val="28"/>
          <w:szCs w:val="28"/>
        </w:rPr>
      </w:pPr>
    </w:p>
    <w:p w14:paraId="7BFEE73F" w14:textId="7CFA690C" w:rsidR="00F35B68" w:rsidRDefault="00F35B68" w:rsidP="00F35B68">
      <w:pPr>
        <w:rPr>
          <w:rFonts w:cstheme="minorHAnsi"/>
          <w:sz w:val="28"/>
          <w:szCs w:val="28"/>
        </w:rPr>
      </w:pPr>
    </w:p>
    <w:p w14:paraId="2D9CF9A8" w14:textId="1F55082B" w:rsidR="00F35B68" w:rsidRPr="00B74F57" w:rsidRDefault="00F35B68" w:rsidP="00F35B68">
      <w:pPr>
        <w:rPr>
          <w:rFonts w:cstheme="minorHAnsi"/>
          <w:b/>
          <w:bCs/>
          <w:sz w:val="32"/>
          <w:szCs w:val="32"/>
        </w:rPr>
      </w:pPr>
      <w:r w:rsidRPr="00B74F57">
        <w:rPr>
          <w:rFonts w:cstheme="minorHAnsi"/>
          <w:b/>
          <w:bCs/>
          <w:sz w:val="32"/>
          <w:szCs w:val="32"/>
        </w:rPr>
        <w:t>Kaynakça:</w:t>
      </w:r>
    </w:p>
    <w:p w14:paraId="1C271C4F" w14:textId="38CAF3C1" w:rsidR="00F35B68" w:rsidRDefault="00F35B68" w:rsidP="00F35B68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8" w:history="1">
        <w:r w:rsidRPr="002D42F7">
          <w:rPr>
            <w:rStyle w:val="Kpr"/>
            <w:rFonts w:cstheme="minorHAnsi"/>
            <w:sz w:val="28"/>
            <w:szCs w:val="28"/>
          </w:rPr>
          <w:t>https://www.javatpoint.com/prototype-design-pattern</w:t>
        </w:r>
      </w:hyperlink>
    </w:p>
    <w:p w14:paraId="5CF5F3DA" w14:textId="3465C91D" w:rsidR="00741111" w:rsidRDefault="00741111" w:rsidP="00F35B68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9" w:history="1">
        <w:r w:rsidRPr="002D42F7">
          <w:rPr>
            <w:rStyle w:val="Kpr"/>
            <w:rFonts w:cstheme="minorHAnsi"/>
            <w:sz w:val="28"/>
            <w:szCs w:val="28"/>
          </w:rPr>
          <w:t>https://www.baeldung.com/creational-design-patterns</w:t>
        </w:r>
      </w:hyperlink>
    </w:p>
    <w:p w14:paraId="22AF953D" w14:textId="13398A71" w:rsidR="00741111" w:rsidRDefault="00D26997" w:rsidP="00F35B68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10" w:history="1">
        <w:r w:rsidRPr="002D42F7">
          <w:rPr>
            <w:rStyle w:val="Kpr"/>
            <w:rFonts w:cstheme="minorHAnsi"/>
            <w:sz w:val="28"/>
            <w:szCs w:val="28"/>
          </w:rPr>
          <w:t>https://www.geeksforgeeks.org/object-pool-design-pattern/</w:t>
        </w:r>
      </w:hyperlink>
    </w:p>
    <w:p w14:paraId="77480B84" w14:textId="77777777" w:rsidR="00D26997" w:rsidRPr="006C5ED2" w:rsidRDefault="00D26997" w:rsidP="006C5ED2">
      <w:pPr>
        <w:ind w:left="360"/>
        <w:rPr>
          <w:rFonts w:cstheme="minorHAnsi"/>
          <w:sz w:val="28"/>
          <w:szCs w:val="28"/>
        </w:rPr>
      </w:pPr>
    </w:p>
    <w:p w14:paraId="68CADA10" w14:textId="77777777" w:rsidR="00F35B68" w:rsidRPr="00F35B68" w:rsidRDefault="00F35B68" w:rsidP="00F35B68">
      <w:pPr>
        <w:pStyle w:val="ListeParagraf"/>
        <w:rPr>
          <w:rFonts w:cstheme="minorHAnsi"/>
          <w:sz w:val="28"/>
          <w:szCs w:val="28"/>
        </w:rPr>
      </w:pPr>
    </w:p>
    <w:p w14:paraId="053C3AB0" w14:textId="77777777" w:rsidR="00C87CE4" w:rsidRPr="00C87CE4" w:rsidRDefault="00C87CE4" w:rsidP="00C87CE4">
      <w:pPr>
        <w:rPr>
          <w:rFonts w:cstheme="minorHAnsi"/>
          <w:sz w:val="28"/>
          <w:szCs w:val="28"/>
        </w:rPr>
      </w:pPr>
    </w:p>
    <w:sectPr w:rsidR="00C87CE4" w:rsidRPr="00C8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F48"/>
    <w:multiLevelType w:val="hybridMultilevel"/>
    <w:tmpl w:val="7AF23B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7E8C"/>
    <w:multiLevelType w:val="hybridMultilevel"/>
    <w:tmpl w:val="3D2E99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B7920"/>
    <w:multiLevelType w:val="hybridMultilevel"/>
    <w:tmpl w:val="E5687912"/>
    <w:lvl w:ilvl="0" w:tplc="A85C5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629452">
    <w:abstractNumId w:val="0"/>
  </w:num>
  <w:num w:numId="2" w16cid:durableId="994452833">
    <w:abstractNumId w:val="1"/>
  </w:num>
  <w:num w:numId="3" w16cid:durableId="181884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3D"/>
    <w:rsid w:val="000D3ABB"/>
    <w:rsid w:val="0024633D"/>
    <w:rsid w:val="003A76C9"/>
    <w:rsid w:val="00490444"/>
    <w:rsid w:val="00513123"/>
    <w:rsid w:val="006C5ED2"/>
    <w:rsid w:val="00741111"/>
    <w:rsid w:val="00770C16"/>
    <w:rsid w:val="00772059"/>
    <w:rsid w:val="00A07116"/>
    <w:rsid w:val="00A67B11"/>
    <w:rsid w:val="00B74F57"/>
    <w:rsid w:val="00C87CE4"/>
    <w:rsid w:val="00D26997"/>
    <w:rsid w:val="00E86E02"/>
    <w:rsid w:val="00F3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D36A"/>
  <w15:chartTrackingRefBased/>
  <w15:docId w15:val="{4C332425-6327-4349-9948-EA31179B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7CE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35B6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5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ototype-design-patt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object-pool-design-patte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creational-design-pattern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parlak</dc:creator>
  <cp:keywords/>
  <dc:description/>
  <cp:lastModifiedBy>beyza parlak</cp:lastModifiedBy>
  <cp:revision>12</cp:revision>
  <dcterms:created xsi:type="dcterms:W3CDTF">2022-12-09T19:24:00Z</dcterms:created>
  <dcterms:modified xsi:type="dcterms:W3CDTF">2022-12-09T20:12:00Z</dcterms:modified>
</cp:coreProperties>
</file>