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Based 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https://datatofish.com/executable-pyinstaller/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path to </w:t>
      </w:r>
      <w:r w:rsidDel="00000000" w:rsidR="00000000" w:rsidRPr="00000000">
        <w:rPr>
          <w:rtl w:val="0"/>
        </w:rPr>
        <w:t xml:space="preserve">evironment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your python folder (in mine case: C:\Users\username\AppData\Roaming\Microsoft\Windows\Start Menu\Programs\Python 3.11 )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Holding Shift open terminal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command: python –version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38450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command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pip install pyinstaller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Place your .py file inside the folder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command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run pyinstaller --onefile main.py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Where main.py is your file name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.exe file is in the dist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atatofish.com/executable-pyinstaller/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