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222C4" w14:textId="012B197D" w:rsidR="004719B6" w:rsidRPr="002024B0" w:rsidRDefault="002024B0">
      <w:pPr>
        <w:rPr>
          <w:sz w:val="32"/>
          <w:szCs w:val="32"/>
        </w:rPr>
      </w:pPr>
      <w:proofErr w:type="spellStart"/>
      <w:r w:rsidRPr="002024B0">
        <w:rPr>
          <w:sz w:val="32"/>
          <w:szCs w:val="32"/>
        </w:rPr>
        <w:t>Techopoly</w:t>
      </w:r>
      <w:proofErr w:type="spellEnd"/>
      <w:r w:rsidRPr="002024B0">
        <w:rPr>
          <w:sz w:val="32"/>
          <w:szCs w:val="32"/>
        </w:rPr>
        <w:t xml:space="preserve"> </w:t>
      </w:r>
    </w:p>
    <w:p w14:paraId="07EA5F82" w14:textId="152AFE63" w:rsidR="002024B0" w:rsidRPr="002024B0" w:rsidRDefault="002024B0">
      <w:pPr>
        <w:rPr>
          <w:sz w:val="32"/>
          <w:szCs w:val="32"/>
        </w:rPr>
      </w:pPr>
      <w:r w:rsidRPr="002024B0">
        <w:rPr>
          <w:sz w:val="32"/>
          <w:szCs w:val="32"/>
        </w:rPr>
        <w:t>A. Turner and C. Roller</w:t>
      </w:r>
    </w:p>
    <w:p w14:paraId="0069C1BC" w14:textId="0E786A61" w:rsidR="002024B0" w:rsidRPr="002024B0" w:rsidRDefault="002024B0">
      <w:pPr>
        <w:rPr>
          <w:sz w:val="32"/>
          <w:szCs w:val="32"/>
        </w:rPr>
      </w:pPr>
      <w:r w:rsidRPr="002024B0">
        <w:rPr>
          <w:sz w:val="32"/>
          <w:szCs w:val="32"/>
        </w:rPr>
        <w:t>5/9/2021</w:t>
      </w:r>
    </w:p>
    <w:p w14:paraId="3C95C3F6" w14:textId="59AB6829" w:rsidR="002024B0" w:rsidRPr="002024B0" w:rsidRDefault="002024B0" w:rsidP="002024B0">
      <w:pPr>
        <w:jc w:val="center"/>
        <w:rPr>
          <w:sz w:val="32"/>
          <w:szCs w:val="32"/>
          <w:u w:val="single"/>
        </w:rPr>
      </w:pPr>
      <w:r w:rsidRPr="002024B0">
        <w:rPr>
          <w:sz w:val="32"/>
          <w:szCs w:val="32"/>
          <w:u w:val="single"/>
        </w:rPr>
        <w:t>Bill of Materials</w:t>
      </w:r>
    </w:p>
    <w:p w14:paraId="79FE59E7" w14:textId="1BE0116D" w:rsidR="002024B0" w:rsidRPr="002024B0" w:rsidRDefault="002024B0" w:rsidP="002024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024B0">
        <w:rPr>
          <w:sz w:val="32"/>
          <w:szCs w:val="32"/>
        </w:rPr>
        <w:t xml:space="preserve">Blue Suitcase     </w:t>
      </w:r>
      <w:r w:rsidRPr="002024B0">
        <w:rPr>
          <w:sz w:val="32"/>
          <w:szCs w:val="32"/>
        </w:rPr>
        <w:tab/>
      </w:r>
      <w:r w:rsidRPr="002024B0">
        <w:rPr>
          <w:sz w:val="32"/>
          <w:szCs w:val="32"/>
        </w:rPr>
        <w:tab/>
      </w:r>
      <w:r w:rsidRPr="002024B0">
        <w:rPr>
          <w:sz w:val="32"/>
          <w:szCs w:val="32"/>
        </w:rPr>
        <w:tab/>
      </w:r>
      <w:r w:rsidRPr="002024B0">
        <w:rPr>
          <w:sz w:val="32"/>
          <w:szCs w:val="32"/>
        </w:rPr>
        <w:tab/>
        <w:t>$ 6.00</w:t>
      </w:r>
    </w:p>
    <w:p w14:paraId="1A6506D9" w14:textId="4505FEFA" w:rsidR="002024B0" w:rsidRPr="002024B0" w:rsidRDefault="002024B0" w:rsidP="002024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024B0">
        <w:rPr>
          <w:sz w:val="32"/>
          <w:szCs w:val="32"/>
        </w:rPr>
        <w:t xml:space="preserve">Monopoly Board </w:t>
      </w:r>
      <w:r w:rsidRPr="002024B0">
        <w:rPr>
          <w:sz w:val="32"/>
          <w:szCs w:val="32"/>
        </w:rPr>
        <w:tab/>
      </w:r>
      <w:r w:rsidRPr="002024B0">
        <w:rPr>
          <w:sz w:val="32"/>
          <w:szCs w:val="32"/>
        </w:rPr>
        <w:tab/>
      </w:r>
      <w:r w:rsidRPr="002024B0">
        <w:rPr>
          <w:sz w:val="32"/>
          <w:szCs w:val="32"/>
        </w:rPr>
        <w:tab/>
        <w:t>$ 11.05</w:t>
      </w:r>
    </w:p>
    <w:p w14:paraId="12139C35" w14:textId="6FC9E1D3" w:rsidR="002024B0" w:rsidRPr="002024B0" w:rsidRDefault="002024B0" w:rsidP="002024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024B0">
        <w:rPr>
          <w:sz w:val="32"/>
          <w:szCs w:val="32"/>
        </w:rPr>
        <w:t>Switches</w:t>
      </w:r>
      <w:r w:rsidRPr="002024B0">
        <w:rPr>
          <w:sz w:val="32"/>
          <w:szCs w:val="32"/>
        </w:rPr>
        <w:tab/>
      </w:r>
      <w:r w:rsidRPr="002024B0">
        <w:rPr>
          <w:sz w:val="32"/>
          <w:szCs w:val="32"/>
        </w:rPr>
        <w:tab/>
      </w:r>
      <w:r w:rsidRPr="002024B0">
        <w:rPr>
          <w:sz w:val="32"/>
          <w:szCs w:val="32"/>
        </w:rPr>
        <w:tab/>
      </w:r>
      <w:r w:rsidRPr="002024B0">
        <w:rPr>
          <w:sz w:val="32"/>
          <w:szCs w:val="32"/>
        </w:rPr>
        <w:tab/>
      </w:r>
      <w:r>
        <w:rPr>
          <w:sz w:val="32"/>
          <w:szCs w:val="32"/>
        </w:rPr>
        <w:t xml:space="preserve">          </w:t>
      </w:r>
      <w:r w:rsidRPr="002024B0">
        <w:rPr>
          <w:sz w:val="32"/>
          <w:szCs w:val="32"/>
        </w:rPr>
        <w:t>$ 12.22</w:t>
      </w:r>
    </w:p>
    <w:p w14:paraId="7FB934A1" w14:textId="01684093" w:rsidR="002024B0" w:rsidRPr="002024B0" w:rsidRDefault="002024B0" w:rsidP="002024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2024B0">
        <w:rPr>
          <w:sz w:val="32"/>
          <w:szCs w:val="32"/>
        </w:rPr>
        <w:t xml:space="preserve">Paint Supplies and Vinyl </w:t>
      </w:r>
      <w:r w:rsidRPr="002024B0">
        <w:rPr>
          <w:sz w:val="32"/>
          <w:szCs w:val="32"/>
        </w:rPr>
        <w:tab/>
      </w:r>
      <w:r w:rsidRPr="002024B0">
        <w:rPr>
          <w:sz w:val="32"/>
          <w:szCs w:val="32"/>
        </w:rPr>
        <w:tab/>
      </w:r>
      <w:r w:rsidRPr="002024B0">
        <w:rPr>
          <w:sz w:val="32"/>
          <w:szCs w:val="32"/>
          <w:highlight w:val="yellow"/>
        </w:rPr>
        <w:t>DONATED</w:t>
      </w:r>
    </w:p>
    <w:p w14:paraId="1781F70F" w14:textId="77777777" w:rsidR="002024B0" w:rsidRPr="002024B0" w:rsidRDefault="002024B0" w:rsidP="002024B0">
      <w:pPr>
        <w:rPr>
          <w:sz w:val="32"/>
          <w:szCs w:val="32"/>
        </w:rPr>
      </w:pPr>
    </w:p>
    <w:p w14:paraId="3D12EF00" w14:textId="4004561C" w:rsidR="002024B0" w:rsidRPr="002024B0" w:rsidRDefault="002024B0" w:rsidP="002024B0">
      <w:pPr>
        <w:pStyle w:val="ListParagraph"/>
        <w:rPr>
          <w:sz w:val="32"/>
          <w:szCs w:val="32"/>
        </w:rPr>
      </w:pPr>
      <w:r w:rsidRPr="002024B0">
        <w:rPr>
          <w:sz w:val="32"/>
          <w:szCs w:val="32"/>
        </w:rPr>
        <w:t>TOTAL:</w:t>
      </w:r>
      <w:r w:rsidRPr="002024B0">
        <w:rPr>
          <w:sz w:val="32"/>
          <w:szCs w:val="32"/>
        </w:rPr>
        <w:tab/>
      </w:r>
      <w:r w:rsidRPr="002024B0">
        <w:rPr>
          <w:sz w:val="32"/>
          <w:szCs w:val="32"/>
        </w:rPr>
        <w:tab/>
      </w:r>
      <w:r w:rsidRPr="002024B0">
        <w:rPr>
          <w:sz w:val="32"/>
          <w:szCs w:val="32"/>
        </w:rPr>
        <w:tab/>
      </w:r>
      <w:r w:rsidRPr="002024B0">
        <w:rPr>
          <w:sz w:val="32"/>
          <w:szCs w:val="32"/>
        </w:rPr>
        <w:tab/>
      </w:r>
      <w:r w:rsidRPr="002024B0">
        <w:rPr>
          <w:sz w:val="32"/>
          <w:szCs w:val="32"/>
        </w:rPr>
        <w:tab/>
        <w:t>$ 29.27</w:t>
      </w:r>
    </w:p>
    <w:sectPr w:rsidR="002024B0" w:rsidRPr="00202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900E8D"/>
    <w:multiLevelType w:val="hybridMultilevel"/>
    <w:tmpl w:val="D31A3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4B0"/>
    <w:rsid w:val="002024B0"/>
    <w:rsid w:val="0047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36D5"/>
  <w15:chartTrackingRefBased/>
  <w15:docId w15:val="{1496F5C3-60FD-4743-B29E-54133158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Kody Roller</dc:creator>
  <cp:keywords/>
  <dc:description/>
  <cp:lastModifiedBy>Kody Roller</cp:lastModifiedBy>
  <cp:revision>1</cp:revision>
  <dcterms:created xsi:type="dcterms:W3CDTF">2021-05-09T21:29:00Z</dcterms:created>
  <dcterms:modified xsi:type="dcterms:W3CDTF">2021-05-09T21:37:00Z</dcterms:modified>
</cp:coreProperties>
</file>