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AC0" w:rsidRPr="00343AC0" w:rsidRDefault="00343AC0">
      <w:pPr>
        <w:rPr>
          <w:rFonts w:ascii="Book Antiqua" w:eastAsiaTheme="minorEastAsia" w:hAnsi="Book Antiqua"/>
          <w:color w:val="222222"/>
          <w:shd w:val="clear" w:color="auto" w:fill="FFFFFF"/>
        </w:rPr>
      </w:pPr>
      <w:r w:rsidRPr="00343AC0">
        <w:rPr>
          <w:rFonts w:ascii="Book Antiqua" w:eastAsiaTheme="minorEastAsia" w:hAnsi="Book Antiqua"/>
          <w:color w:val="222222"/>
          <w:shd w:val="clear" w:color="auto" w:fill="FFFFFF"/>
        </w:rPr>
        <w:t>Given:</w:t>
      </w:r>
    </w:p>
    <w:p w:rsidR="00284D16" w:rsidRPr="00284D16" w:rsidRDefault="00284D16">
      <w:pPr>
        <w:rPr>
          <w:rFonts w:ascii="Book Antiqua" w:eastAsiaTheme="minorEastAsia" w:hAnsi="Book Antiqua"/>
          <w:color w:val="222222"/>
          <w:sz w:val="28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222222"/>
              <w:shd w:val="clear" w:color="auto" w:fill="FFFFFF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22222"/>
                  <w:shd w:val="clear" w:color="auto" w:fill="FFFFFF"/>
                </w:rPr>
                <m:t>xθ</m:t>
              </m:r>
            </m:e>
          </m:d>
          <m:r>
            <w:rPr>
              <w:rFonts w:ascii="Cambria Math" w:eastAsiaTheme="minorEastAsia" w:hAnsi="Cambria Math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z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-xθ</m:t>
                  </m:r>
                </m:sup>
              </m:sSup>
            </m:den>
          </m:f>
        </m:oMath>
      </m:oMathPara>
    </w:p>
    <w:p w:rsidR="00284D16" w:rsidRPr="00284D16" w:rsidRDefault="00284D16">
      <w:pPr>
        <w:rPr>
          <w:rFonts w:ascii="Book Antiqua" w:hAnsi="Book Antiq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222222"/>
              <w:shd w:val="clear" w:color="auto" w:fill="FFFFFF"/>
            </w:rPr>
            <m:t>σ</m:t>
          </m:r>
          <m:r>
            <m:rPr>
              <m:sty m:val="p"/>
            </m:rPr>
            <w:rPr>
              <w:rFonts w:ascii="Cambria Math" w:eastAsiaTheme="minorEastAsia" w:hAnsi="Cambria Math"/>
              <w:color w:val="222222"/>
              <w:shd w:val="clear" w:color="auto" w:fill="FFFFFF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22222"/>
                  <w:shd w:val="clear" w:color="auto" w:fill="FFFFFF"/>
                </w:rPr>
                <m:t>xθ</m:t>
              </m:r>
            </m:e>
          </m:d>
          <m:r>
            <w:rPr>
              <w:rFonts w:ascii="Cambria Math" w:eastAsiaTheme="minorEastAsia" w:hAnsi="Cambria Math"/>
              <w:color w:val="222222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222222"/>
              <w:shd w:val="clear" w:color="auto" w:fill="FFFFFF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22222"/>
                  <w:shd w:val="clear" w:color="auto" w:fill="FFFFFF"/>
                </w:rPr>
                <m:t>xθ</m:t>
              </m:r>
            </m:e>
          </m:d>
          <m:r>
            <w:rPr>
              <w:rFonts w:ascii="Cambria Math" w:eastAsiaTheme="minorEastAsia" w:hAnsi="Cambria Math"/>
              <w:color w:val="222222"/>
              <w:shd w:val="clear" w:color="auto" w:fill="FFFFFF"/>
            </w:rPr>
            <m:t>(1-</m:t>
          </m:r>
          <m:r>
            <m:rPr>
              <m:sty m:val="p"/>
            </m:rPr>
            <w:rPr>
              <w:rFonts w:ascii="Cambria Math" w:eastAsiaTheme="minorEastAsia" w:hAnsi="Cambria Math"/>
              <w:color w:val="222222"/>
              <w:shd w:val="clear" w:color="auto" w:fill="FFFFFF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22222"/>
                  <w:shd w:val="clear" w:color="auto" w:fill="FFFFFF"/>
                </w:rPr>
                <m:t>xθ</m:t>
              </m:r>
            </m:e>
          </m:d>
          <m:r>
            <w:rPr>
              <w:rFonts w:ascii="Cambria Math" w:eastAsiaTheme="minorEastAsia" w:hAnsi="Cambria Math"/>
              <w:color w:val="222222"/>
              <w:shd w:val="clear" w:color="auto" w:fill="FFFFFF"/>
            </w:rPr>
            <m:t xml:space="preserve">) </m:t>
          </m:r>
        </m:oMath>
      </m:oMathPara>
    </w:p>
    <w:p w:rsidR="00264742" w:rsidRPr="00343AC0" w:rsidRDefault="00284D16">
      <w:pPr>
        <w:rPr>
          <w:rFonts w:ascii="Book Antiqua" w:eastAsiaTheme="minorEastAsia" w:hAnsi="Book Antiqua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Θ</m:t>
              </m: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Y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222222"/>
                          <w:shd w:val="clear" w:color="auto" w:fill="FFFFFF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22222"/>
                              <w:shd w:val="clear" w:color="auto" w:fill="FFFFFF"/>
                            </w:rPr>
                            <m:t>xθ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222222"/>
                      <w:shd w:val="clear" w:color="auto" w:fill="FFFFFF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color w:val="222222"/>
                  <w:shd w:val="clear" w:color="auto" w:fill="FFFFFF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22222"/>
                      <w:shd w:val="clear" w:color="auto" w:fill="FFFFFF"/>
                    </w:rPr>
                    <m:t>1-Y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22222"/>
                      <w:shd w:val="clear" w:color="auto" w:fill="FFFFFF"/>
                    </w:rPr>
                    <m:t>1-</m:t>
                  </m:r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222222"/>
                          <w:shd w:val="clear" w:color="auto" w:fill="FFFFFF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22222"/>
                              <w:shd w:val="clear" w:color="auto" w:fill="FFFFFF"/>
                            </w:rPr>
                            <m:t>xθ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color w:val="222222"/>
                  <w:shd w:val="clear" w:color="auto" w:fill="FFFFFF"/>
                </w:rPr>
              </m:ctrlPr>
            </m:e>
          </m:d>
        </m:oMath>
      </m:oMathPara>
    </w:p>
    <w:p w:rsidR="00343AC0" w:rsidRDefault="00343AC0">
      <w:pPr>
        <w:rPr>
          <w:rFonts w:ascii="Book Antiqua" w:eastAsiaTheme="minorEastAsia" w:hAnsi="Book Antiqua"/>
          <w:color w:val="222222"/>
          <w:shd w:val="clear" w:color="auto" w:fill="FFFFFF"/>
        </w:rPr>
      </w:pPr>
    </w:p>
    <w:p w:rsidR="00343AC0" w:rsidRPr="00284D16" w:rsidRDefault="00343AC0">
      <w:pPr>
        <w:rPr>
          <w:rFonts w:ascii="Book Antiqua" w:eastAsiaTheme="minorEastAsia" w:hAnsi="Book Antiqua"/>
          <w:color w:val="222222"/>
          <w:shd w:val="clear" w:color="auto" w:fill="FFFFFF"/>
        </w:rPr>
      </w:pPr>
      <w:r>
        <w:rPr>
          <w:rFonts w:ascii="Book Antiqua" w:eastAsiaTheme="minorEastAsia" w:hAnsi="Book Antiqua"/>
          <w:color w:val="222222"/>
          <w:shd w:val="clear" w:color="auto" w:fill="FFFFFF"/>
        </w:rPr>
        <w:t>Solution:</w:t>
      </w:r>
    </w:p>
    <w:p w:rsidR="00284D16" w:rsidRPr="00284D16" w:rsidRDefault="00284D16">
      <w:pPr>
        <w:rPr>
          <w:rFonts w:ascii="Book Antiqua" w:eastAsiaTheme="minorEastAsia" w:hAnsi="Book Antiqua"/>
          <w:color w:val="222222"/>
          <w:sz w:val="20"/>
          <w:shd w:val="clear" w:color="auto" w:fill="FFFFFF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J</m:t>
              </m:r>
            </m:e>
            <m:sup>
              <m:r>
                <w:rPr>
                  <w:rFonts w:ascii="Cambria Math" w:hAnsi="Cambria Math"/>
                  <w:sz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θ</m:t>
              </m:r>
            </m:e>
          </m:d>
          <m:r>
            <w:rPr>
              <w:rFonts w:ascii="Cambria Math" w:hAnsi="Cambria Math"/>
              <w:sz w:val="20"/>
            </w:rPr>
            <m:t>= -</m:t>
          </m:r>
          <m:r>
            <w:rPr>
              <w:rFonts w:ascii="Cambria Math" w:hAnsi="Cambria Math"/>
              <w:sz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222222"/>
                          <w:sz w:val="20"/>
                          <w:shd w:val="clear" w:color="auto" w:fill="FFFFFF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22222"/>
                              <w:sz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22222"/>
                              <w:sz w:val="20"/>
                              <w:shd w:val="clear" w:color="auto" w:fill="FFFFFF"/>
                            </w:rPr>
                            <m:t>xθ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22222"/>
                      <w:sz w:val="20"/>
                      <w:shd w:val="clear" w:color="auto" w:fill="FFFFFF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222222"/>
                          <w:sz w:val="2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222222"/>
                          <w:sz w:val="20"/>
                          <w:shd w:val="clear" w:color="auto" w:fill="FFFFFF"/>
                        </w:rPr>
                        <m:t>xθ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222222"/>
                          <w:sz w:val="2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222222"/>
                          <w:sz w:val="20"/>
                          <w:shd w:val="clear" w:color="auto" w:fill="FFFFFF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222222"/>
                          <w:sz w:val="20"/>
                          <w:shd w:val="clear" w:color="auto" w:fill="FFFFFF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22222"/>
                              <w:sz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22222"/>
                              <w:sz w:val="20"/>
                              <w:shd w:val="clear" w:color="auto" w:fill="FFFFFF"/>
                            </w:rPr>
                            <m:t>xθ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222222"/>
                      <w:sz w:val="20"/>
                      <w:shd w:val="clear" w:color="auto" w:fill="FFFFFF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color w:val="222222"/>
                      <w:sz w:val="20"/>
                      <w:shd w:val="clear" w:color="auto" w:fill="FFFFFF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color w:val="222222"/>
                  <w:sz w:val="20"/>
                  <w:shd w:val="clear" w:color="auto" w:fill="FFFFFF"/>
                </w:rPr>
              </m:ctrlPr>
            </m:e>
          </m:d>
          <m:r>
            <w:rPr>
              <w:rFonts w:ascii="Cambria Math" w:eastAsiaTheme="minorEastAsia" w:hAnsi="Cambria Math"/>
              <w:color w:val="222222"/>
              <w:sz w:val="20"/>
              <w:shd w:val="clear" w:color="auto" w:fill="FFFFFF"/>
            </w:rPr>
            <m:t>+</m:t>
          </m:r>
          <m:r>
            <w:rPr>
              <w:rFonts w:ascii="Cambria Math" w:eastAsiaTheme="minorEastAsia" w:hAnsi="Cambria Math"/>
              <w:color w:val="222222"/>
              <w:sz w:val="20"/>
              <w:shd w:val="clear" w:color="auto" w:fill="FFFFFF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color w:val="222222"/>
                  <w:sz w:val="20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22222"/>
                      <w:sz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22222"/>
                      <w:sz w:val="20"/>
                      <w:shd w:val="clear" w:color="auto" w:fill="FFFFFF"/>
                    </w:rPr>
                    <m:t>1-y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22222"/>
                      <w:sz w:val="20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222222"/>
                          <w:sz w:val="20"/>
                          <w:shd w:val="clear" w:color="auto" w:fill="FFFFFF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22222"/>
                              <w:sz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22222"/>
                              <w:sz w:val="20"/>
                              <w:shd w:val="clear" w:color="auto" w:fill="FFFFFF"/>
                            </w:rPr>
                            <m:t>xθ</m:t>
                          </m:r>
                        </m:e>
                      </m:d>
                    </m:den>
                  </m:f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22222"/>
                      <w:sz w:val="20"/>
                      <w:shd w:val="clear" w:color="auto" w:fill="FFFFFF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22222"/>
                      <w:sz w:val="20"/>
                      <w:shd w:val="clear" w:color="auto" w:fill="FFFFFF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222222"/>
                          <w:sz w:val="2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222222"/>
                          <w:sz w:val="20"/>
                          <w:shd w:val="clear" w:color="auto" w:fill="FFFFFF"/>
                        </w:rPr>
                        <m:t>xθ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222222"/>
                      <w:sz w:val="20"/>
                      <w:shd w:val="clear" w:color="auto" w:fill="FFFFFF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color w:val="222222"/>
                      <w:sz w:val="20"/>
                      <w:shd w:val="clear" w:color="auto" w:fill="FFFFFF"/>
                    </w:rPr>
                  </m:ctrlPr>
                </m:e>
              </m:d>
            </m:e>
          </m:d>
        </m:oMath>
      </m:oMathPara>
    </w:p>
    <w:p w:rsidR="00284D16" w:rsidRPr="00284D16" w:rsidRDefault="00284D16" w:rsidP="00284D16">
      <w:pPr>
        <w:rPr>
          <w:rFonts w:ascii="Book Antiqua" w:hAnsi="Book Antiqua"/>
          <w:sz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J</m:t>
              </m:r>
            </m:e>
            <m:sup>
              <m:r>
                <w:rPr>
                  <w:rFonts w:ascii="Cambria Math" w:hAnsi="Cambria Math"/>
                  <w:sz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θ</m:t>
              </m:r>
            </m:e>
          </m:d>
          <m:r>
            <w:rPr>
              <w:rFonts w:ascii="Cambria Math" w:hAnsi="Cambria Math"/>
              <w:sz w:val="20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Y-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1-Y</m:t>
                  </m:r>
                </m:e>
              </m:d>
              <m:r>
                <w:rPr>
                  <w:rFonts w:ascii="Cambria Math" w:hAnsi="Cambria Math"/>
                  <w:sz w:val="20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xθ</m:t>
                  </m:r>
                </m:sup>
              </m:sSup>
              <m:ctrlPr>
                <w:rPr>
                  <w:rFonts w:ascii="Cambria Math" w:hAnsi="Cambria Math"/>
                  <w:i/>
                  <w:sz w:val="20"/>
                </w:rPr>
              </m:ctrlPr>
            </m:num>
            <m:den>
              <m:r>
                <w:rPr>
                  <w:rFonts w:ascii="Cambria Math" w:hAnsi="Cambria Math"/>
                  <w:sz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xθ</m:t>
                  </m:r>
                </m:sup>
              </m:sSup>
            </m:den>
          </m:f>
        </m:oMath>
      </m:oMathPara>
    </w:p>
    <w:p w:rsidR="00284D16" w:rsidRPr="00343AC0" w:rsidRDefault="00284D16">
      <w:pPr>
        <w:rPr>
          <w:rFonts w:ascii="Book Antiqua" w:eastAsiaTheme="minorEastAsia" w:hAnsi="Book Antiqua"/>
          <w:sz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J</m:t>
              </m:r>
            </m:e>
            <m:sup>
              <m:r>
                <w:rPr>
                  <w:rFonts w:ascii="Cambria Math" w:hAnsi="Cambria Math"/>
                  <w:sz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θ</m:t>
              </m:r>
            </m:e>
          </m:d>
          <m:r>
            <w:rPr>
              <w:rFonts w:ascii="Cambria Math" w:hAnsi="Cambria Math"/>
              <w:sz w:val="20"/>
            </w:rPr>
            <m:t>= -</m:t>
          </m:r>
          <m:r>
            <w:rPr>
              <w:rFonts w:ascii="Cambria Math" w:hAnsi="Cambria Math"/>
              <w:sz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-xθ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-xθ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Y-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1-Y</m:t>
                  </m:r>
                </m:e>
              </m:d>
              <m:r>
                <w:rPr>
                  <w:rFonts w:ascii="Cambria Math" w:hAnsi="Cambria Math"/>
                  <w:sz w:val="20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xθ</m:t>
                  </m:r>
                </m:sup>
              </m:sSup>
              <m:ctrlPr>
                <w:rPr>
                  <w:rFonts w:ascii="Cambria Math" w:hAnsi="Cambria Math"/>
                  <w:i/>
                  <w:sz w:val="20"/>
                </w:rPr>
              </m:ctrlPr>
            </m:num>
            <m:den>
              <m:r>
                <w:rPr>
                  <w:rFonts w:ascii="Cambria Math" w:hAnsi="Cambria Math"/>
                  <w:sz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xθ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Y*</m:t>
              </m:r>
              <m:r>
                <w:rPr>
                  <w:rFonts w:ascii="Cambria Math" w:hAnsi="Cambria Math"/>
                  <w:sz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</w:rPr>
                    <m:t>xθ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um>
            <m:den>
              <m:r>
                <w:rPr>
                  <w:rFonts w:ascii="Cambria Math" w:hAnsi="Cambria Math"/>
                  <w:sz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</w:rPr>
                    <m:t>xθ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</w:rPr>
                    <m:t>xθ</m:t>
                  </m:r>
                </m:sup>
              </m:sSup>
            </m:den>
          </m:f>
        </m:oMath>
      </m:oMathPara>
    </w:p>
    <w:p w:rsidR="00343AC0" w:rsidRPr="00284D16" w:rsidRDefault="00343AC0" w:rsidP="00343AC0">
      <w:pPr>
        <w:rPr>
          <w:rFonts w:ascii="Book Antiqua" w:hAnsi="Book Antiqu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 xml:space="preserve">Gradient descent = 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J</m:t>
              </m:r>
            </m:e>
            <m:sup>
              <m:r>
                <w:rPr>
                  <w:rFonts w:ascii="Cambria Math" w:hAnsi="Cambria Math"/>
                  <w:sz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</w:rPr>
            <m:t>= -</m:t>
          </m:r>
          <m:r>
            <w:rPr>
              <w:rFonts w:ascii="Cambria Math" w:eastAsiaTheme="minorEastAsia" w:hAnsi="Cambria Math"/>
              <w:sz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Y-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22222"/>
                  <w:shd w:val="clear" w:color="auto" w:fill="FFFFFF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22222"/>
                      <w:shd w:val="clear" w:color="auto" w:fill="FFFFFF"/>
                    </w:rPr>
                    <m:t>xθ</m:t>
                  </m:r>
                </m:e>
              </m:d>
            </m:e>
          </m:d>
        </m:oMath>
      </m:oMathPara>
    </w:p>
    <w:p w:rsidR="00343AC0" w:rsidRDefault="00343AC0">
      <w:pPr>
        <w:rPr>
          <w:rFonts w:ascii="Book Antiqua" w:eastAsiaTheme="minorEastAsia" w:hAnsi="Book Antiqua"/>
          <w:sz w:val="20"/>
        </w:rPr>
      </w:pPr>
    </w:p>
    <w:p w:rsidR="00343AC0" w:rsidRDefault="00343AC0">
      <w:pPr>
        <w:rPr>
          <w:rFonts w:ascii="Book Antiqua" w:eastAsiaTheme="minorEastAsia" w:hAnsi="Book Antiqua"/>
          <w:sz w:val="20"/>
        </w:rPr>
      </w:pPr>
      <w:bookmarkStart w:id="0" w:name="_GoBack"/>
      <w:bookmarkEnd w:id="0"/>
    </w:p>
    <w:p w:rsidR="00343AC0" w:rsidRPr="00284D16" w:rsidRDefault="00343AC0">
      <w:pPr>
        <w:rPr>
          <w:rFonts w:ascii="Book Antiqua" w:hAnsi="Book Antiqua"/>
          <w:sz w:val="20"/>
        </w:rPr>
      </w:pPr>
    </w:p>
    <w:sectPr w:rsidR="00343AC0" w:rsidRPr="0028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16"/>
    <w:rsid w:val="00264742"/>
    <w:rsid w:val="00284D16"/>
    <w:rsid w:val="0034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80518-BAA5-49C0-825E-A5E1B742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D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Kody Cheung</dc:creator>
  <cp:keywords/>
  <dc:description/>
  <cp:lastModifiedBy>Kody Cheung</cp:lastModifiedBy>
  <cp:revision>1</cp:revision>
  <dcterms:created xsi:type="dcterms:W3CDTF">2017-02-08T23:02:00Z</dcterms:created>
  <dcterms:modified xsi:type="dcterms:W3CDTF">2017-02-08T23:32:00Z</dcterms:modified>
</cp:coreProperties>
</file>