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BA" w:rsidRDefault="00AE510D">
      <w:r>
        <w:t>Powersave wlan</w:t>
      </w:r>
    </w:p>
    <w:p w:rsidR="00FD1113" w:rsidRDefault="00587F9B">
      <w:r>
        <w:t>Kantenerkennung Schicken</w:t>
      </w:r>
    </w:p>
    <w:p w:rsidR="00FD1113" w:rsidRDefault="00FD1113">
      <w:r>
        <w:t>SPENDENQUITTUNG!!!</w:t>
      </w:r>
      <w:bookmarkStart w:id="0" w:name="_GoBack"/>
      <w:bookmarkEnd w:id="0"/>
    </w:p>
    <w:sectPr w:rsidR="00FD1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D"/>
    <w:rsid w:val="00587F9B"/>
    <w:rsid w:val="00790DBA"/>
    <w:rsid w:val="00AE510D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747"/>
  <w15:chartTrackingRefBased/>
  <w15:docId w15:val="{08C5BC25-CF31-48BE-B08D-BB169FD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2</cp:revision>
  <dcterms:created xsi:type="dcterms:W3CDTF">2018-06-26T11:32:00Z</dcterms:created>
  <dcterms:modified xsi:type="dcterms:W3CDTF">2018-06-26T13:04:00Z</dcterms:modified>
</cp:coreProperties>
</file>