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34" w:rsidRDefault="006132AD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10CC2979" wp14:editId="035FB08C">
            <wp:simplePos x="0" y="0"/>
            <wp:positionH relativeFrom="column">
              <wp:posOffset>4602480</wp:posOffset>
            </wp:positionH>
            <wp:positionV relativeFrom="paragraph">
              <wp:posOffset>-720725</wp:posOffset>
            </wp:positionV>
            <wp:extent cx="3941445" cy="2653030"/>
            <wp:effectExtent l="0" t="0" r="20955" b="13970"/>
            <wp:wrapTight wrapText="bothSides">
              <wp:wrapPolygon edited="0">
                <wp:start x="0" y="0"/>
                <wp:lineTo x="0" y="21559"/>
                <wp:lineTo x="21610" y="21559"/>
                <wp:lineTo x="21610" y="0"/>
                <wp:lineTo x="0" y="0"/>
              </wp:wrapPolygon>
            </wp:wrapTight>
            <wp:docPr id="6" name="Grafie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63C6D977" wp14:editId="5E918C9C">
            <wp:simplePos x="0" y="0"/>
            <wp:positionH relativeFrom="column">
              <wp:posOffset>-307340</wp:posOffset>
            </wp:positionH>
            <wp:positionV relativeFrom="paragraph">
              <wp:posOffset>-719455</wp:posOffset>
            </wp:positionV>
            <wp:extent cx="3940175" cy="2651760"/>
            <wp:effectExtent l="0" t="0" r="22225" b="15240"/>
            <wp:wrapTight wrapText="bothSides">
              <wp:wrapPolygon edited="0">
                <wp:start x="0" y="0"/>
                <wp:lineTo x="0" y="21569"/>
                <wp:lineTo x="21617" y="21569"/>
                <wp:lineTo x="21617" y="0"/>
                <wp:lineTo x="0" y="0"/>
              </wp:wrapPolygon>
            </wp:wrapTight>
            <wp:docPr id="5" name="Grafie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334" w:rsidRDefault="00DA79C3">
      <w:r>
        <w:t xml:space="preserve">    </w:t>
      </w:r>
    </w:p>
    <w:p w:rsidR="00D22334" w:rsidRDefault="00D22334"/>
    <w:p w:rsidR="00D22334" w:rsidRDefault="00DE501E"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4755CD75" wp14:editId="41B7D02B">
            <wp:simplePos x="0" y="0"/>
            <wp:positionH relativeFrom="column">
              <wp:posOffset>-3988435</wp:posOffset>
            </wp:positionH>
            <wp:positionV relativeFrom="paragraph">
              <wp:posOffset>1622425</wp:posOffset>
            </wp:positionV>
            <wp:extent cx="3941445" cy="2653030"/>
            <wp:effectExtent l="0" t="0" r="20955" b="13970"/>
            <wp:wrapTight wrapText="bothSides">
              <wp:wrapPolygon edited="0">
                <wp:start x="0" y="0"/>
                <wp:lineTo x="0" y="21559"/>
                <wp:lineTo x="21610" y="21559"/>
                <wp:lineTo x="21610" y="0"/>
                <wp:lineTo x="0" y="0"/>
              </wp:wrapPolygon>
            </wp:wrapTight>
            <wp:docPr id="7" name="Grafie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2AD" w:rsidRDefault="006132AD"/>
    <w:p w:rsidR="006132AD" w:rsidRDefault="006132AD"/>
    <w:p w:rsidR="006132AD" w:rsidRDefault="006132AD"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 wp14:anchorId="043D2EEC" wp14:editId="3A3DD632">
            <wp:simplePos x="0" y="0"/>
            <wp:positionH relativeFrom="column">
              <wp:posOffset>847090</wp:posOffset>
            </wp:positionH>
            <wp:positionV relativeFrom="paragraph">
              <wp:posOffset>1122045</wp:posOffset>
            </wp:positionV>
            <wp:extent cx="3941445" cy="2653030"/>
            <wp:effectExtent l="0" t="0" r="20955" b="13970"/>
            <wp:wrapTight wrapText="bothSides">
              <wp:wrapPolygon edited="0">
                <wp:start x="0" y="0"/>
                <wp:lineTo x="0" y="21559"/>
                <wp:lineTo x="21610" y="21559"/>
                <wp:lineTo x="21610" y="0"/>
                <wp:lineTo x="0" y="0"/>
              </wp:wrapPolygon>
            </wp:wrapTight>
            <wp:docPr id="8" name="Grafie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132AD" w:rsidRDefault="006132AD">
      <w:r>
        <w:rPr>
          <w:noProof/>
          <w:lang w:eastAsia="nl-NL"/>
        </w:rPr>
        <w:lastRenderedPageBreak/>
        <w:drawing>
          <wp:anchor distT="0" distB="0" distL="114300" distR="114300" simplePos="0" relativeHeight="251673600" behindDoc="1" locked="0" layoutInCell="1" allowOverlap="1" wp14:anchorId="64605B04" wp14:editId="5F908B48">
            <wp:simplePos x="0" y="0"/>
            <wp:positionH relativeFrom="column">
              <wp:posOffset>4525010</wp:posOffset>
            </wp:positionH>
            <wp:positionV relativeFrom="paragraph">
              <wp:posOffset>2846070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12" name="Grafiek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9504" behindDoc="1" locked="0" layoutInCell="1" allowOverlap="1" wp14:anchorId="29AFFFD7" wp14:editId="5FF691BA">
            <wp:simplePos x="0" y="0"/>
            <wp:positionH relativeFrom="column">
              <wp:posOffset>4524375</wp:posOffset>
            </wp:positionH>
            <wp:positionV relativeFrom="paragraph">
              <wp:posOffset>-702310</wp:posOffset>
            </wp:positionV>
            <wp:extent cx="4965700" cy="3200400"/>
            <wp:effectExtent l="0" t="0" r="25400" b="19050"/>
            <wp:wrapTight wrapText="bothSides">
              <wp:wrapPolygon edited="0">
                <wp:start x="0" y="0"/>
                <wp:lineTo x="0" y="21600"/>
                <wp:lineTo x="21628" y="21600"/>
                <wp:lineTo x="21628" y="0"/>
                <wp:lineTo x="0" y="0"/>
              </wp:wrapPolygon>
            </wp:wrapTight>
            <wp:docPr id="10" name="Grafiek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7456" behindDoc="1" locked="0" layoutInCell="1" allowOverlap="1" wp14:anchorId="1141765F" wp14:editId="1766E046">
            <wp:simplePos x="0" y="0"/>
            <wp:positionH relativeFrom="column">
              <wp:posOffset>-583565</wp:posOffset>
            </wp:positionH>
            <wp:positionV relativeFrom="paragraph">
              <wp:posOffset>-702310</wp:posOffset>
            </wp:positionV>
            <wp:extent cx="5013325" cy="3200400"/>
            <wp:effectExtent l="0" t="0" r="15875" b="19050"/>
            <wp:wrapTight wrapText="bothSides">
              <wp:wrapPolygon edited="0">
                <wp:start x="0" y="0"/>
                <wp:lineTo x="0" y="21600"/>
                <wp:lineTo x="21586" y="21600"/>
                <wp:lineTo x="21586" y="0"/>
                <wp:lineTo x="0" y="0"/>
              </wp:wrapPolygon>
            </wp:wrapTight>
            <wp:docPr id="9" name="Grafiek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1552" behindDoc="1" locked="0" layoutInCell="1" allowOverlap="1" wp14:anchorId="60B69506" wp14:editId="577FFED7">
            <wp:simplePos x="0" y="0"/>
            <wp:positionH relativeFrom="column">
              <wp:posOffset>-585470</wp:posOffset>
            </wp:positionH>
            <wp:positionV relativeFrom="paragraph">
              <wp:posOffset>2822575</wp:posOffset>
            </wp:positionV>
            <wp:extent cx="5014595" cy="3200400"/>
            <wp:effectExtent l="0" t="0" r="14605" b="19050"/>
            <wp:wrapTight wrapText="bothSides">
              <wp:wrapPolygon edited="0">
                <wp:start x="0" y="0"/>
                <wp:lineTo x="0" y="21600"/>
                <wp:lineTo x="21581" y="21600"/>
                <wp:lineTo x="21581" y="0"/>
                <wp:lineTo x="0" y="0"/>
              </wp:wrapPolygon>
            </wp:wrapTight>
            <wp:docPr id="11" name="Grafiek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D22334" w:rsidRDefault="005915CF">
      <w:r>
        <w:rPr>
          <w:noProof/>
          <w:lang w:eastAsia="nl-NL"/>
        </w:rPr>
        <w:lastRenderedPageBreak/>
        <w:drawing>
          <wp:inline distT="0" distB="0" distL="0" distR="0">
            <wp:extent cx="9002684" cy="4721629"/>
            <wp:effectExtent l="0" t="0" r="27305" b="22225"/>
            <wp:docPr id="4" name="Grafie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22334" w:rsidRDefault="00D22334"/>
    <w:p w:rsidR="00D22334" w:rsidRDefault="00D22334"/>
    <w:p w:rsidR="00D22334" w:rsidRDefault="00D22334">
      <w:r>
        <w:rPr>
          <w:noProof/>
          <w:lang w:eastAsia="nl-N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-387350</wp:posOffset>
            </wp:positionV>
            <wp:extent cx="8827770" cy="5303520"/>
            <wp:effectExtent l="0" t="0" r="11430" b="11430"/>
            <wp:wrapTight wrapText="bothSides">
              <wp:wrapPolygon edited="0">
                <wp:start x="0" y="0"/>
                <wp:lineTo x="0" y="21569"/>
                <wp:lineTo x="21581" y="21569"/>
                <wp:lineTo x="21581" y="0"/>
                <wp:lineTo x="0" y="0"/>
              </wp:wrapPolygon>
            </wp:wrapTight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5D4" w:rsidRDefault="0079565C">
      <w:r>
        <w:rPr>
          <w:noProof/>
          <w:lang w:eastAsia="nl-NL"/>
        </w:rPr>
        <w:lastRenderedPageBreak/>
        <w:drawing>
          <wp:inline distT="0" distB="0" distL="0" distR="0">
            <wp:extent cx="9403080" cy="4853940"/>
            <wp:effectExtent l="0" t="0" r="26670" b="22860"/>
            <wp:docPr id="3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22334" w:rsidRDefault="00D22334"/>
    <w:p w:rsidR="00D22334" w:rsidRDefault="00D22334">
      <w:r>
        <w:br w:type="page"/>
      </w:r>
    </w:p>
    <w:p w:rsidR="00AE69BB" w:rsidRDefault="000E0208"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-525780</wp:posOffset>
            </wp:positionV>
            <wp:extent cx="9243060" cy="6195060"/>
            <wp:effectExtent l="0" t="0" r="15240" b="15240"/>
            <wp:wrapTight wrapText="bothSides">
              <wp:wrapPolygon edited="0">
                <wp:start x="0" y="0"/>
                <wp:lineTo x="0" y="21587"/>
                <wp:lineTo x="21591" y="21587"/>
                <wp:lineTo x="21591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69BB" w:rsidSect="000E0208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E2F" w:rsidRDefault="00117E2F" w:rsidP="00D22334">
      <w:r>
        <w:separator/>
      </w:r>
    </w:p>
  </w:endnote>
  <w:endnote w:type="continuationSeparator" w:id="0">
    <w:p w:rsidR="00117E2F" w:rsidRDefault="00117E2F" w:rsidP="00D2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E2F" w:rsidRDefault="00117E2F" w:rsidP="00D22334">
      <w:r>
        <w:separator/>
      </w:r>
    </w:p>
  </w:footnote>
  <w:footnote w:type="continuationSeparator" w:id="0">
    <w:p w:rsidR="00117E2F" w:rsidRDefault="00117E2F" w:rsidP="00D2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08"/>
    <w:rsid w:val="000456A7"/>
    <w:rsid w:val="000E0208"/>
    <w:rsid w:val="00117E2F"/>
    <w:rsid w:val="0013121E"/>
    <w:rsid w:val="00164299"/>
    <w:rsid w:val="001D3CD4"/>
    <w:rsid w:val="001E4A35"/>
    <w:rsid w:val="00207411"/>
    <w:rsid w:val="002A7207"/>
    <w:rsid w:val="00422ED9"/>
    <w:rsid w:val="005130BA"/>
    <w:rsid w:val="00586280"/>
    <w:rsid w:val="005915CF"/>
    <w:rsid w:val="006132AD"/>
    <w:rsid w:val="00616B49"/>
    <w:rsid w:val="00650B6F"/>
    <w:rsid w:val="0079565C"/>
    <w:rsid w:val="007B0987"/>
    <w:rsid w:val="007B5F7F"/>
    <w:rsid w:val="007E75D4"/>
    <w:rsid w:val="008944F8"/>
    <w:rsid w:val="008C6BE4"/>
    <w:rsid w:val="00AC4B11"/>
    <w:rsid w:val="00AE69BB"/>
    <w:rsid w:val="00B56D8C"/>
    <w:rsid w:val="00B91E44"/>
    <w:rsid w:val="00C2669D"/>
    <w:rsid w:val="00CB529B"/>
    <w:rsid w:val="00CF0068"/>
    <w:rsid w:val="00D22334"/>
    <w:rsid w:val="00DA79C3"/>
    <w:rsid w:val="00DE501E"/>
    <w:rsid w:val="00E03481"/>
    <w:rsid w:val="00E72049"/>
    <w:rsid w:val="00F0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E0208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208"/>
    <w:rPr>
      <w:rFonts w:ascii="Lucida Grande" w:hAnsi="Lucida Grande"/>
      <w:sz w:val="18"/>
      <w:szCs w:val="18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D2233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22334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2233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22334"/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E0208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208"/>
    <w:rPr>
      <w:rFonts w:ascii="Lucida Grande" w:hAnsi="Lucida Grande"/>
      <w:sz w:val="18"/>
      <w:szCs w:val="18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D2233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22334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2233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22334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Blad1!$A$2:$A$6</c:f>
              <c:strCache>
                <c:ptCount val="5"/>
                <c:pt idx="0">
                  <c:v>Classics</c:v>
                </c:pt>
                <c:pt idx="1">
                  <c:v>Classical</c:v>
                </c:pt>
                <c:pt idx="2">
                  <c:v>Classicist(s) Classicism</c:v>
                </c:pt>
                <c:pt idx="3">
                  <c:v>Ancient Greek</c:v>
                </c:pt>
                <c:pt idx="4">
                  <c:v>Latin</c:v>
                </c:pt>
              </c:strCache>
            </c:strRef>
          </c:cat>
          <c:val>
            <c:numRef>
              <c:f>Blad1!$B$2:$B$6</c:f>
              <c:numCache>
                <c:formatCode>General</c:formatCode>
                <c:ptCount val="5"/>
                <c:pt idx="0">
                  <c:v>125</c:v>
                </c:pt>
                <c:pt idx="1">
                  <c:v>78</c:v>
                </c:pt>
                <c:pt idx="2">
                  <c:v>16</c:v>
                </c:pt>
                <c:pt idx="3">
                  <c:v>14</c:v>
                </c:pt>
                <c:pt idx="4">
                  <c:v>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52503808"/>
        <c:axId val="208859072"/>
      </c:barChart>
      <c:catAx>
        <c:axId val="152503808"/>
        <c:scaling>
          <c:orientation val="minMax"/>
        </c:scaling>
        <c:delete val="0"/>
        <c:axPos val="b"/>
        <c:majorTickMark val="none"/>
        <c:minorTickMark val="none"/>
        <c:tickLblPos val="nextTo"/>
        <c:crossAx val="208859072"/>
        <c:crosses val="autoZero"/>
        <c:auto val="1"/>
        <c:lblAlgn val="ctr"/>
        <c:lblOffset val="100"/>
        <c:noMultiLvlLbl val="0"/>
      </c:catAx>
      <c:valAx>
        <c:axId val="20885907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52503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Film Studies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Blad1!$A$2:$A$61</c:f>
              <c:numCache>
                <c:formatCode>General</c:formatCode>
                <c:ptCount val="60"/>
                <c:pt idx="0">
                  <c:v>1925</c:v>
                </c:pt>
                <c:pt idx="1">
                  <c:v>1935</c:v>
                </c:pt>
                <c:pt idx="2">
                  <c:v>1937</c:v>
                </c:pt>
                <c:pt idx="3">
                  <c:v>1940</c:v>
                </c:pt>
                <c:pt idx="4">
                  <c:v>1944</c:v>
                </c:pt>
                <c:pt idx="5">
                  <c:v>1949</c:v>
                </c:pt>
                <c:pt idx="6">
                  <c:v>1951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1959</c:v>
                </c:pt>
                <c:pt idx="11">
                  <c:v>1960</c:v>
                </c:pt>
                <c:pt idx="12">
                  <c:v>1961</c:v>
                </c:pt>
                <c:pt idx="13">
                  <c:v>1965</c:v>
                </c:pt>
                <c:pt idx="14">
                  <c:v>1967</c:v>
                </c:pt>
                <c:pt idx="15">
                  <c:v>1968</c:v>
                </c:pt>
                <c:pt idx="16">
                  <c:v>1971</c:v>
                </c:pt>
                <c:pt idx="17">
                  <c:v>1972</c:v>
                </c:pt>
                <c:pt idx="18">
                  <c:v>1973</c:v>
                </c:pt>
                <c:pt idx="19">
                  <c:v>1974</c:v>
                </c:pt>
                <c:pt idx="20">
                  <c:v>1975</c:v>
                </c:pt>
                <c:pt idx="21">
                  <c:v>1976</c:v>
                </c:pt>
                <c:pt idx="22">
                  <c:v>1977</c:v>
                </c:pt>
                <c:pt idx="23">
                  <c:v>1978</c:v>
                </c:pt>
                <c:pt idx="24">
                  <c:v>1979</c:v>
                </c:pt>
                <c:pt idx="25">
                  <c:v>1980</c:v>
                </c:pt>
                <c:pt idx="26">
                  <c:v>1981</c:v>
                </c:pt>
                <c:pt idx="27">
                  <c:v>1982</c:v>
                </c:pt>
                <c:pt idx="28">
                  <c:v>1983</c:v>
                </c:pt>
                <c:pt idx="29">
                  <c:v>1984</c:v>
                </c:pt>
                <c:pt idx="30">
                  <c:v>1985</c:v>
                </c:pt>
                <c:pt idx="31">
                  <c:v>1986</c:v>
                </c:pt>
                <c:pt idx="32">
                  <c:v>1987</c:v>
                </c:pt>
                <c:pt idx="33">
                  <c:v>1988</c:v>
                </c:pt>
                <c:pt idx="34">
                  <c:v>1989</c:v>
                </c:pt>
                <c:pt idx="35">
                  <c:v>1990</c:v>
                </c:pt>
                <c:pt idx="36">
                  <c:v>1991</c:v>
                </c:pt>
                <c:pt idx="37">
                  <c:v>1992</c:v>
                </c:pt>
                <c:pt idx="38">
                  <c:v>1993</c:v>
                </c:pt>
                <c:pt idx="39">
                  <c:v>1994</c:v>
                </c:pt>
                <c:pt idx="40">
                  <c:v>1995</c:v>
                </c:pt>
                <c:pt idx="41">
                  <c:v>1996</c:v>
                </c:pt>
                <c:pt idx="42">
                  <c:v>1997</c:v>
                </c:pt>
                <c:pt idx="43">
                  <c:v>1998</c:v>
                </c:pt>
                <c:pt idx="44">
                  <c:v>1999</c:v>
                </c:pt>
                <c:pt idx="45">
                  <c:v>2000</c:v>
                </c:pt>
                <c:pt idx="46">
                  <c:v>2001</c:v>
                </c:pt>
                <c:pt idx="47">
                  <c:v>2002</c:v>
                </c:pt>
                <c:pt idx="48">
                  <c:v>2003</c:v>
                </c:pt>
                <c:pt idx="49">
                  <c:v>2004</c:v>
                </c:pt>
                <c:pt idx="50">
                  <c:v>2005</c:v>
                </c:pt>
                <c:pt idx="51">
                  <c:v>2006</c:v>
                </c:pt>
                <c:pt idx="52">
                  <c:v>2007</c:v>
                </c:pt>
                <c:pt idx="53">
                  <c:v>2008</c:v>
                </c:pt>
                <c:pt idx="54">
                  <c:v>2009</c:v>
                </c:pt>
                <c:pt idx="55">
                  <c:v>2010</c:v>
                </c:pt>
                <c:pt idx="56">
                  <c:v>2011</c:v>
                </c:pt>
                <c:pt idx="57">
                  <c:v>2012</c:v>
                </c:pt>
                <c:pt idx="58">
                  <c:v>2013</c:v>
                </c:pt>
                <c:pt idx="59">
                  <c:v>2014</c:v>
                </c:pt>
              </c:numCache>
            </c:numRef>
          </c:cat>
          <c:val>
            <c:numRef>
              <c:f>Blad1!$B$2:$B$61</c:f>
              <c:numCache>
                <c:formatCode>General</c:formatCode>
                <c:ptCount val="6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4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10</c:v>
                </c:pt>
                <c:pt idx="19">
                  <c:v>1</c:v>
                </c:pt>
                <c:pt idx="20">
                  <c:v>6</c:v>
                </c:pt>
                <c:pt idx="21">
                  <c:v>6</c:v>
                </c:pt>
                <c:pt idx="22">
                  <c:v>2</c:v>
                </c:pt>
                <c:pt idx="23">
                  <c:v>3</c:v>
                </c:pt>
                <c:pt idx="24">
                  <c:v>9</c:v>
                </c:pt>
                <c:pt idx="25">
                  <c:v>26</c:v>
                </c:pt>
                <c:pt idx="26">
                  <c:v>16</c:v>
                </c:pt>
                <c:pt idx="27">
                  <c:v>14</c:v>
                </c:pt>
                <c:pt idx="28">
                  <c:v>19</c:v>
                </c:pt>
                <c:pt idx="29">
                  <c:v>6</c:v>
                </c:pt>
                <c:pt idx="30">
                  <c:v>8</c:v>
                </c:pt>
                <c:pt idx="31">
                  <c:v>6</c:v>
                </c:pt>
                <c:pt idx="32">
                  <c:v>2</c:v>
                </c:pt>
                <c:pt idx="33">
                  <c:v>4</c:v>
                </c:pt>
                <c:pt idx="34">
                  <c:v>4</c:v>
                </c:pt>
                <c:pt idx="35">
                  <c:v>6</c:v>
                </c:pt>
                <c:pt idx="36">
                  <c:v>7</c:v>
                </c:pt>
                <c:pt idx="37">
                  <c:v>6</c:v>
                </c:pt>
                <c:pt idx="38">
                  <c:v>5</c:v>
                </c:pt>
                <c:pt idx="39">
                  <c:v>9</c:v>
                </c:pt>
                <c:pt idx="40">
                  <c:v>5</c:v>
                </c:pt>
                <c:pt idx="41">
                  <c:v>7</c:v>
                </c:pt>
                <c:pt idx="42">
                  <c:v>7</c:v>
                </c:pt>
                <c:pt idx="43">
                  <c:v>3</c:v>
                </c:pt>
                <c:pt idx="44">
                  <c:v>7</c:v>
                </c:pt>
                <c:pt idx="45">
                  <c:v>10</c:v>
                </c:pt>
                <c:pt idx="46">
                  <c:v>8</c:v>
                </c:pt>
                <c:pt idx="47">
                  <c:v>5</c:v>
                </c:pt>
                <c:pt idx="48">
                  <c:v>8</c:v>
                </c:pt>
                <c:pt idx="49">
                  <c:v>9</c:v>
                </c:pt>
                <c:pt idx="50">
                  <c:v>12</c:v>
                </c:pt>
                <c:pt idx="51">
                  <c:v>23</c:v>
                </c:pt>
                <c:pt idx="52">
                  <c:v>14</c:v>
                </c:pt>
                <c:pt idx="53">
                  <c:v>8</c:v>
                </c:pt>
                <c:pt idx="54">
                  <c:v>11</c:v>
                </c:pt>
                <c:pt idx="55">
                  <c:v>9</c:v>
                </c:pt>
                <c:pt idx="56">
                  <c:v>7</c:v>
                </c:pt>
                <c:pt idx="57">
                  <c:v>14</c:v>
                </c:pt>
                <c:pt idx="58">
                  <c:v>7</c:v>
                </c:pt>
                <c:pt idx="59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670592"/>
        <c:axId val="210959680"/>
      </c:lineChart>
      <c:catAx>
        <c:axId val="210670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959680"/>
        <c:crosses val="autoZero"/>
        <c:auto val="1"/>
        <c:lblAlgn val="ctr"/>
        <c:lblOffset val="100"/>
        <c:noMultiLvlLbl val="0"/>
      </c:catAx>
      <c:valAx>
        <c:axId val="210959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670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Classics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Blad1!$A$2:$A$78</c:f>
              <c:numCache>
                <c:formatCode>General</c:formatCode>
                <c:ptCount val="77"/>
                <c:pt idx="0">
                  <c:v>1853</c:v>
                </c:pt>
                <c:pt idx="1">
                  <c:v>1858</c:v>
                </c:pt>
                <c:pt idx="2">
                  <c:v>1883</c:v>
                </c:pt>
                <c:pt idx="3">
                  <c:v>1911</c:v>
                </c:pt>
                <c:pt idx="4">
                  <c:v>1913</c:v>
                </c:pt>
                <c:pt idx="5">
                  <c:v>1919</c:v>
                </c:pt>
                <c:pt idx="6">
                  <c:v>1920</c:v>
                </c:pt>
                <c:pt idx="7">
                  <c:v>1921</c:v>
                </c:pt>
                <c:pt idx="8">
                  <c:v>1923</c:v>
                </c:pt>
                <c:pt idx="9">
                  <c:v>1924</c:v>
                </c:pt>
                <c:pt idx="10">
                  <c:v>1925</c:v>
                </c:pt>
                <c:pt idx="11">
                  <c:v>1928</c:v>
                </c:pt>
                <c:pt idx="12">
                  <c:v>1929</c:v>
                </c:pt>
                <c:pt idx="13">
                  <c:v>1930</c:v>
                </c:pt>
                <c:pt idx="14">
                  <c:v>1931</c:v>
                </c:pt>
                <c:pt idx="15">
                  <c:v>1933</c:v>
                </c:pt>
                <c:pt idx="16">
                  <c:v>1934</c:v>
                </c:pt>
                <c:pt idx="17">
                  <c:v>1936</c:v>
                </c:pt>
                <c:pt idx="18">
                  <c:v>1938</c:v>
                </c:pt>
                <c:pt idx="19">
                  <c:v>1939</c:v>
                </c:pt>
                <c:pt idx="20">
                  <c:v>1942</c:v>
                </c:pt>
                <c:pt idx="21">
                  <c:v>1943</c:v>
                </c:pt>
                <c:pt idx="22">
                  <c:v>1944</c:v>
                </c:pt>
                <c:pt idx="23">
                  <c:v>1945</c:v>
                </c:pt>
                <c:pt idx="24">
                  <c:v>1946</c:v>
                </c:pt>
                <c:pt idx="25">
                  <c:v>1947</c:v>
                </c:pt>
                <c:pt idx="26">
                  <c:v>1949</c:v>
                </c:pt>
                <c:pt idx="27">
                  <c:v>1950</c:v>
                </c:pt>
                <c:pt idx="28">
                  <c:v>1953</c:v>
                </c:pt>
                <c:pt idx="29">
                  <c:v>1956</c:v>
                </c:pt>
                <c:pt idx="30">
                  <c:v>1959</c:v>
                </c:pt>
                <c:pt idx="31">
                  <c:v>1960</c:v>
                </c:pt>
                <c:pt idx="32">
                  <c:v>1961</c:v>
                </c:pt>
                <c:pt idx="33">
                  <c:v>1963</c:v>
                </c:pt>
                <c:pt idx="34">
                  <c:v>1965</c:v>
                </c:pt>
                <c:pt idx="35">
                  <c:v>1966</c:v>
                </c:pt>
                <c:pt idx="36">
                  <c:v>1967</c:v>
                </c:pt>
                <c:pt idx="37">
                  <c:v>1968</c:v>
                </c:pt>
                <c:pt idx="38">
                  <c:v>1972</c:v>
                </c:pt>
                <c:pt idx="39">
                  <c:v>1973</c:v>
                </c:pt>
                <c:pt idx="40">
                  <c:v>1974</c:v>
                </c:pt>
                <c:pt idx="41">
                  <c:v>1975</c:v>
                </c:pt>
                <c:pt idx="42">
                  <c:v>1976</c:v>
                </c:pt>
                <c:pt idx="43">
                  <c:v>1978</c:v>
                </c:pt>
                <c:pt idx="44">
                  <c:v>1979</c:v>
                </c:pt>
                <c:pt idx="45">
                  <c:v>1980</c:v>
                </c:pt>
                <c:pt idx="46">
                  <c:v>1981</c:v>
                </c:pt>
                <c:pt idx="47">
                  <c:v>1982</c:v>
                </c:pt>
                <c:pt idx="48">
                  <c:v>1983</c:v>
                </c:pt>
                <c:pt idx="49">
                  <c:v>1984</c:v>
                </c:pt>
                <c:pt idx="50">
                  <c:v>1985</c:v>
                </c:pt>
                <c:pt idx="51">
                  <c:v>1986</c:v>
                </c:pt>
                <c:pt idx="52">
                  <c:v>1988</c:v>
                </c:pt>
                <c:pt idx="53">
                  <c:v>1989</c:v>
                </c:pt>
                <c:pt idx="54">
                  <c:v>1990</c:v>
                </c:pt>
                <c:pt idx="55">
                  <c:v>1991</c:v>
                </c:pt>
                <c:pt idx="56">
                  <c:v>1992</c:v>
                </c:pt>
                <c:pt idx="57">
                  <c:v>1993</c:v>
                </c:pt>
                <c:pt idx="58">
                  <c:v>1994</c:v>
                </c:pt>
                <c:pt idx="59">
                  <c:v>1995</c:v>
                </c:pt>
                <c:pt idx="60">
                  <c:v>1996</c:v>
                </c:pt>
                <c:pt idx="61">
                  <c:v>1997</c:v>
                </c:pt>
                <c:pt idx="62">
                  <c:v>1998</c:v>
                </c:pt>
                <c:pt idx="63">
                  <c:v>1999</c:v>
                </c:pt>
                <c:pt idx="64">
                  <c:v>2000</c:v>
                </c:pt>
                <c:pt idx="65">
                  <c:v>2001</c:v>
                </c:pt>
                <c:pt idx="66">
                  <c:v>2002</c:v>
                </c:pt>
                <c:pt idx="67">
                  <c:v>2003</c:v>
                </c:pt>
                <c:pt idx="68">
                  <c:v>2004</c:v>
                </c:pt>
                <c:pt idx="69">
                  <c:v>2005</c:v>
                </c:pt>
                <c:pt idx="70">
                  <c:v>2006</c:v>
                </c:pt>
                <c:pt idx="71">
                  <c:v>2007</c:v>
                </c:pt>
                <c:pt idx="72">
                  <c:v>2008</c:v>
                </c:pt>
                <c:pt idx="73">
                  <c:v>2009</c:v>
                </c:pt>
                <c:pt idx="74">
                  <c:v>2010</c:v>
                </c:pt>
                <c:pt idx="75">
                  <c:v>2011</c:v>
                </c:pt>
                <c:pt idx="76">
                  <c:v>2013</c:v>
                </c:pt>
              </c:numCache>
            </c:numRef>
          </c:cat>
          <c:val>
            <c:numRef>
              <c:f>Blad1!$B$2:$B$78</c:f>
              <c:numCache>
                <c:formatCode>General</c:formatCode>
                <c:ptCount val="7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4</c:v>
                </c:pt>
                <c:pt idx="6">
                  <c:v>4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5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1</c:v>
                </c:pt>
                <c:pt idx="29">
                  <c:v>6</c:v>
                </c:pt>
                <c:pt idx="30">
                  <c:v>4</c:v>
                </c:pt>
                <c:pt idx="31">
                  <c:v>1</c:v>
                </c:pt>
                <c:pt idx="32">
                  <c:v>4</c:v>
                </c:pt>
                <c:pt idx="33">
                  <c:v>3</c:v>
                </c:pt>
                <c:pt idx="34">
                  <c:v>2</c:v>
                </c:pt>
                <c:pt idx="35">
                  <c:v>4</c:v>
                </c:pt>
                <c:pt idx="36">
                  <c:v>2</c:v>
                </c:pt>
                <c:pt idx="37">
                  <c:v>1</c:v>
                </c:pt>
                <c:pt idx="38">
                  <c:v>1</c:v>
                </c:pt>
                <c:pt idx="39">
                  <c:v>5</c:v>
                </c:pt>
                <c:pt idx="40">
                  <c:v>3</c:v>
                </c:pt>
                <c:pt idx="41">
                  <c:v>1</c:v>
                </c:pt>
                <c:pt idx="42">
                  <c:v>2</c:v>
                </c:pt>
                <c:pt idx="43">
                  <c:v>1</c:v>
                </c:pt>
                <c:pt idx="44">
                  <c:v>4</c:v>
                </c:pt>
                <c:pt idx="45">
                  <c:v>2</c:v>
                </c:pt>
                <c:pt idx="46">
                  <c:v>2</c:v>
                </c:pt>
                <c:pt idx="47">
                  <c:v>6</c:v>
                </c:pt>
                <c:pt idx="48">
                  <c:v>3</c:v>
                </c:pt>
                <c:pt idx="49">
                  <c:v>7</c:v>
                </c:pt>
                <c:pt idx="50">
                  <c:v>7</c:v>
                </c:pt>
                <c:pt idx="51">
                  <c:v>4</c:v>
                </c:pt>
                <c:pt idx="52">
                  <c:v>5</c:v>
                </c:pt>
                <c:pt idx="53">
                  <c:v>1</c:v>
                </c:pt>
                <c:pt idx="54">
                  <c:v>3</c:v>
                </c:pt>
                <c:pt idx="55">
                  <c:v>4</c:v>
                </c:pt>
                <c:pt idx="56">
                  <c:v>5</c:v>
                </c:pt>
                <c:pt idx="57">
                  <c:v>3</c:v>
                </c:pt>
                <c:pt idx="58">
                  <c:v>5</c:v>
                </c:pt>
                <c:pt idx="59">
                  <c:v>4</c:v>
                </c:pt>
                <c:pt idx="60">
                  <c:v>5</c:v>
                </c:pt>
                <c:pt idx="61">
                  <c:v>5</c:v>
                </c:pt>
                <c:pt idx="62">
                  <c:v>4</c:v>
                </c:pt>
                <c:pt idx="63">
                  <c:v>5</c:v>
                </c:pt>
                <c:pt idx="64">
                  <c:v>3</c:v>
                </c:pt>
                <c:pt idx="65">
                  <c:v>4</c:v>
                </c:pt>
                <c:pt idx="66">
                  <c:v>5</c:v>
                </c:pt>
                <c:pt idx="67">
                  <c:v>3</c:v>
                </c:pt>
                <c:pt idx="68">
                  <c:v>3</c:v>
                </c:pt>
                <c:pt idx="69">
                  <c:v>4</c:v>
                </c:pt>
                <c:pt idx="70">
                  <c:v>4</c:v>
                </c:pt>
                <c:pt idx="71">
                  <c:v>1</c:v>
                </c:pt>
                <c:pt idx="72">
                  <c:v>1</c:v>
                </c:pt>
                <c:pt idx="73">
                  <c:v>3</c:v>
                </c:pt>
                <c:pt idx="74">
                  <c:v>11</c:v>
                </c:pt>
                <c:pt idx="75">
                  <c:v>8</c:v>
                </c:pt>
                <c:pt idx="7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860672"/>
        <c:axId val="211133568"/>
      </c:lineChart>
      <c:catAx>
        <c:axId val="168860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133568"/>
        <c:crosses val="autoZero"/>
        <c:auto val="1"/>
        <c:lblAlgn val="ctr"/>
        <c:lblOffset val="100"/>
        <c:noMultiLvlLbl val="0"/>
      </c:catAx>
      <c:valAx>
        <c:axId val="211133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860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 History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Sheet1!$A$2:$A$66</c:f>
              <c:numCache>
                <c:formatCode>General</c:formatCode>
                <c:ptCount val="65"/>
                <c:pt idx="0">
                  <c:v>1907</c:v>
                </c:pt>
                <c:pt idx="1">
                  <c:v>1922</c:v>
                </c:pt>
                <c:pt idx="2">
                  <c:v>1923</c:v>
                </c:pt>
                <c:pt idx="3">
                  <c:v>1926</c:v>
                </c:pt>
                <c:pt idx="4">
                  <c:v>1930</c:v>
                </c:pt>
                <c:pt idx="5">
                  <c:v>1932</c:v>
                </c:pt>
                <c:pt idx="6">
                  <c:v>1934</c:v>
                </c:pt>
                <c:pt idx="7">
                  <c:v>1935</c:v>
                </c:pt>
                <c:pt idx="8">
                  <c:v>1941</c:v>
                </c:pt>
                <c:pt idx="9">
                  <c:v>1944</c:v>
                </c:pt>
                <c:pt idx="10">
                  <c:v>1945</c:v>
                </c:pt>
                <c:pt idx="11">
                  <c:v>1953</c:v>
                </c:pt>
                <c:pt idx="12">
                  <c:v>1956</c:v>
                </c:pt>
                <c:pt idx="13">
                  <c:v>1957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1965</c:v>
                </c:pt>
                <c:pt idx="20">
                  <c:v>1966</c:v>
                </c:pt>
                <c:pt idx="21">
                  <c:v>1967</c:v>
                </c:pt>
                <c:pt idx="22">
                  <c:v>1969</c:v>
                </c:pt>
                <c:pt idx="23">
                  <c:v>1971</c:v>
                </c:pt>
                <c:pt idx="24">
                  <c:v>1973</c:v>
                </c:pt>
                <c:pt idx="25">
                  <c:v>1974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  <c:pt idx="50">
                  <c:v>2000</c:v>
                </c:pt>
                <c:pt idx="51">
                  <c:v>2001</c:v>
                </c:pt>
                <c:pt idx="52">
                  <c:v>2002</c:v>
                </c:pt>
                <c:pt idx="53">
                  <c:v>2003</c:v>
                </c:pt>
                <c:pt idx="54">
                  <c:v>2004</c:v>
                </c:pt>
                <c:pt idx="55">
                  <c:v>2005</c:v>
                </c:pt>
                <c:pt idx="56">
                  <c:v>2006</c:v>
                </c:pt>
                <c:pt idx="57">
                  <c:v>2007</c:v>
                </c:pt>
                <c:pt idx="58">
                  <c:v>2008</c:v>
                </c:pt>
                <c:pt idx="59">
                  <c:v>2009</c:v>
                </c:pt>
                <c:pt idx="60">
                  <c:v>2010</c:v>
                </c:pt>
                <c:pt idx="61">
                  <c:v>2011</c:v>
                </c:pt>
                <c:pt idx="62">
                  <c:v>2012</c:v>
                </c:pt>
                <c:pt idx="63">
                  <c:v>2013</c:v>
                </c:pt>
                <c:pt idx="64">
                  <c:v>2014</c:v>
                </c:pt>
              </c:numCache>
            </c:numRef>
          </c:cat>
          <c:val>
            <c:numRef>
              <c:f>Sheet1!$B$2:$B$66</c:f>
              <c:numCache>
                <c:formatCode>General</c:formatCode>
                <c:ptCount val="6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3</c:v>
                </c:pt>
                <c:pt idx="19">
                  <c:v>1</c:v>
                </c:pt>
                <c:pt idx="20">
                  <c:v>1</c:v>
                </c:pt>
                <c:pt idx="21">
                  <c:v>4</c:v>
                </c:pt>
                <c:pt idx="22">
                  <c:v>1</c:v>
                </c:pt>
                <c:pt idx="23">
                  <c:v>1</c:v>
                </c:pt>
                <c:pt idx="24">
                  <c:v>9</c:v>
                </c:pt>
                <c:pt idx="25">
                  <c:v>1</c:v>
                </c:pt>
                <c:pt idx="26">
                  <c:v>3</c:v>
                </c:pt>
                <c:pt idx="27">
                  <c:v>4</c:v>
                </c:pt>
                <c:pt idx="28">
                  <c:v>2</c:v>
                </c:pt>
                <c:pt idx="29">
                  <c:v>4</c:v>
                </c:pt>
                <c:pt idx="30">
                  <c:v>4</c:v>
                </c:pt>
                <c:pt idx="31">
                  <c:v>6</c:v>
                </c:pt>
                <c:pt idx="32">
                  <c:v>6</c:v>
                </c:pt>
                <c:pt idx="33">
                  <c:v>2</c:v>
                </c:pt>
                <c:pt idx="34">
                  <c:v>5</c:v>
                </c:pt>
                <c:pt idx="35">
                  <c:v>4</c:v>
                </c:pt>
                <c:pt idx="36">
                  <c:v>7</c:v>
                </c:pt>
                <c:pt idx="37">
                  <c:v>4</c:v>
                </c:pt>
                <c:pt idx="38">
                  <c:v>3</c:v>
                </c:pt>
                <c:pt idx="39">
                  <c:v>1</c:v>
                </c:pt>
                <c:pt idx="40">
                  <c:v>5</c:v>
                </c:pt>
                <c:pt idx="41">
                  <c:v>4</c:v>
                </c:pt>
                <c:pt idx="42">
                  <c:v>2</c:v>
                </c:pt>
                <c:pt idx="43">
                  <c:v>6</c:v>
                </c:pt>
                <c:pt idx="44">
                  <c:v>2</c:v>
                </c:pt>
                <c:pt idx="45">
                  <c:v>8</c:v>
                </c:pt>
                <c:pt idx="46">
                  <c:v>4</c:v>
                </c:pt>
                <c:pt idx="47">
                  <c:v>6</c:v>
                </c:pt>
                <c:pt idx="48">
                  <c:v>7</c:v>
                </c:pt>
                <c:pt idx="49">
                  <c:v>8</c:v>
                </c:pt>
                <c:pt idx="50">
                  <c:v>8</c:v>
                </c:pt>
                <c:pt idx="51">
                  <c:v>8</c:v>
                </c:pt>
                <c:pt idx="52">
                  <c:v>3</c:v>
                </c:pt>
                <c:pt idx="53">
                  <c:v>3</c:v>
                </c:pt>
                <c:pt idx="54">
                  <c:v>7</c:v>
                </c:pt>
                <c:pt idx="55">
                  <c:v>6</c:v>
                </c:pt>
                <c:pt idx="56">
                  <c:v>11</c:v>
                </c:pt>
                <c:pt idx="57">
                  <c:v>6</c:v>
                </c:pt>
                <c:pt idx="58">
                  <c:v>3</c:v>
                </c:pt>
                <c:pt idx="59">
                  <c:v>5</c:v>
                </c:pt>
                <c:pt idx="60">
                  <c:v>7</c:v>
                </c:pt>
                <c:pt idx="61">
                  <c:v>4</c:v>
                </c:pt>
                <c:pt idx="62">
                  <c:v>2</c:v>
                </c:pt>
                <c:pt idx="63">
                  <c:v>1</c:v>
                </c:pt>
                <c:pt idx="6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669568"/>
        <c:axId val="211137024"/>
      </c:lineChart>
      <c:catAx>
        <c:axId val="210669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137024"/>
        <c:crosses val="autoZero"/>
        <c:auto val="1"/>
        <c:lblAlgn val="ctr"/>
        <c:lblOffset val="100"/>
        <c:noMultiLvlLbl val="0"/>
      </c:catAx>
      <c:valAx>
        <c:axId val="211137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669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 HISTORY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Blad1!$A$2:$A$5</c:f>
              <c:strCache>
                <c:ptCount val="4"/>
                <c:pt idx="0">
                  <c:v>Art History</c:v>
                </c:pt>
                <c:pt idx="1">
                  <c:v>History of Art</c:v>
                </c:pt>
                <c:pt idx="2">
                  <c:v>Art and Archeology</c:v>
                </c:pt>
                <c:pt idx="3">
                  <c:v>Architecture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83</c:v>
                </c:pt>
                <c:pt idx="1">
                  <c:v>18</c:v>
                </c:pt>
                <c:pt idx="2">
                  <c:v>6</c:v>
                </c:pt>
                <c:pt idx="3">
                  <c:v>143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73402112"/>
        <c:axId val="208356480"/>
      </c:barChart>
      <c:catAx>
        <c:axId val="173402112"/>
        <c:scaling>
          <c:orientation val="minMax"/>
        </c:scaling>
        <c:delete val="0"/>
        <c:axPos val="b"/>
        <c:majorTickMark val="none"/>
        <c:minorTickMark val="none"/>
        <c:tickLblPos val="nextTo"/>
        <c:crossAx val="208356480"/>
        <c:crosses val="autoZero"/>
        <c:auto val="1"/>
        <c:lblAlgn val="ctr"/>
        <c:lblOffset val="100"/>
        <c:noMultiLvlLbl val="0"/>
      </c:catAx>
      <c:valAx>
        <c:axId val="2083564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3402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FILM STUDIES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Blad1!$A$2:$A$4</c:f>
              <c:strCache>
                <c:ptCount val="3"/>
                <c:pt idx="0">
                  <c:v>Film</c:v>
                </c:pt>
                <c:pt idx="1">
                  <c:v>Film Studies</c:v>
                </c:pt>
                <c:pt idx="2">
                  <c:v>Cinema</c:v>
                </c:pt>
              </c:strCache>
            </c:strRef>
          </c:cat>
          <c:val>
            <c:numRef>
              <c:f>Blad1!$B$2:$B$4</c:f>
              <c:numCache>
                <c:formatCode>General</c:formatCode>
                <c:ptCount val="3"/>
                <c:pt idx="0">
                  <c:v>369</c:v>
                </c:pt>
                <c:pt idx="1">
                  <c:v>3</c:v>
                </c:pt>
                <c:pt idx="2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62649600"/>
        <c:axId val="208360512"/>
      </c:barChart>
      <c:catAx>
        <c:axId val="162649600"/>
        <c:scaling>
          <c:orientation val="minMax"/>
        </c:scaling>
        <c:delete val="0"/>
        <c:axPos val="b"/>
        <c:majorTickMark val="none"/>
        <c:minorTickMark val="none"/>
        <c:tickLblPos val="nextTo"/>
        <c:crossAx val="208360512"/>
        <c:crosses val="autoZero"/>
        <c:auto val="1"/>
        <c:lblAlgn val="ctr"/>
        <c:lblOffset val="100"/>
        <c:noMultiLvlLbl val="0"/>
      </c:catAx>
      <c:valAx>
        <c:axId val="2083605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62649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Literature</c:v>
                </c:pt>
              </c:strCache>
            </c:strRef>
          </c:tx>
          <c:spPr>
            <a:solidFill>
              <a:srgbClr val="FF0066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Blad1!$A$2:$A$7</c:f>
              <c:strCache>
                <c:ptCount val="6"/>
                <c:pt idx="0">
                  <c:v>Literature</c:v>
                </c:pt>
                <c:pt idx="1">
                  <c:v>Comparative Literature</c:v>
                </c:pt>
                <c:pt idx="2">
                  <c:v>Book Studies</c:v>
                </c:pt>
                <c:pt idx="3">
                  <c:v>Literary</c:v>
                </c:pt>
                <c:pt idx="4">
                  <c:v>Poetry</c:v>
                </c:pt>
                <c:pt idx="5">
                  <c:v>Prose</c:v>
                </c:pt>
              </c:strCache>
            </c:strRef>
          </c:cat>
          <c:val>
            <c:numRef>
              <c:f>Blad1!$B$2:$B$7</c:f>
              <c:numCache>
                <c:formatCode>General</c:formatCode>
                <c:ptCount val="6"/>
                <c:pt idx="0">
                  <c:v>1428</c:v>
                </c:pt>
                <c:pt idx="1">
                  <c:v>38</c:v>
                </c:pt>
                <c:pt idx="2">
                  <c:v>1</c:v>
                </c:pt>
                <c:pt idx="3">
                  <c:v>326</c:v>
                </c:pt>
                <c:pt idx="4">
                  <c:v>247</c:v>
                </c:pt>
                <c:pt idx="5">
                  <c:v>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73400576"/>
        <c:axId val="208362240"/>
      </c:barChart>
      <c:catAx>
        <c:axId val="173400576"/>
        <c:scaling>
          <c:orientation val="minMax"/>
        </c:scaling>
        <c:delete val="0"/>
        <c:axPos val="b"/>
        <c:majorTickMark val="none"/>
        <c:minorTickMark val="none"/>
        <c:tickLblPos val="nextTo"/>
        <c:crossAx val="208362240"/>
        <c:crosses val="autoZero"/>
        <c:auto val="1"/>
        <c:lblAlgn val="ctr"/>
        <c:lblOffset val="100"/>
        <c:noMultiLvlLbl val="0"/>
      </c:catAx>
      <c:valAx>
        <c:axId val="20836224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3400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Literature</c:v>
                </c:pt>
              </c:strCache>
            </c:strRef>
          </c:tx>
          <c:spPr>
            <a:solidFill>
              <a:srgbClr val="FF0066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2010's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4</c:v>
                </c:pt>
                <c:pt idx="4">
                  <c:v>8</c:v>
                </c:pt>
                <c:pt idx="5">
                  <c:v>14</c:v>
                </c:pt>
                <c:pt idx="6">
                  <c:v>6</c:v>
                </c:pt>
                <c:pt idx="7">
                  <c:v>30</c:v>
                </c:pt>
                <c:pt idx="8">
                  <c:v>56</c:v>
                </c:pt>
                <c:pt idx="9">
                  <c:v>63</c:v>
                </c:pt>
                <c:pt idx="10">
                  <c:v>34</c:v>
                </c:pt>
                <c:pt idx="11">
                  <c:v>78</c:v>
                </c:pt>
                <c:pt idx="12">
                  <c:v>144</c:v>
                </c:pt>
                <c:pt idx="13">
                  <c:v>354</c:v>
                </c:pt>
                <c:pt idx="14">
                  <c:v>317</c:v>
                </c:pt>
                <c:pt idx="15">
                  <c:v>396</c:v>
                </c:pt>
                <c:pt idx="16">
                  <c:v>223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73403136"/>
        <c:axId val="208861376"/>
      </c:barChart>
      <c:catAx>
        <c:axId val="173403136"/>
        <c:scaling>
          <c:orientation val="minMax"/>
        </c:scaling>
        <c:delete val="0"/>
        <c:axPos val="b"/>
        <c:majorTickMark val="none"/>
        <c:minorTickMark val="none"/>
        <c:tickLblPos val="nextTo"/>
        <c:crossAx val="208861376"/>
        <c:crosses val="autoZero"/>
        <c:auto val="1"/>
        <c:lblAlgn val="ctr"/>
        <c:lblOffset val="100"/>
        <c:noMultiLvlLbl val="0"/>
      </c:catAx>
      <c:valAx>
        <c:axId val="20886137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3403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1850´s</c:v>
                </c:pt>
                <c:pt idx="1">
                  <c:v>1860´s</c:v>
                </c:pt>
                <c:pt idx="2">
                  <c:v>1870´s</c:v>
                </c:pt>
                <c:pt idx="3">
                  <c:v>1880´s</c:v>
                </c:pt>
                <c:pt idx="4">
                  <c:v>1890´s</c:v>
                </c:pt>
                <c:pt idx="5">
                  <c:v>1900´s</c:v>
                </c:pt>
                <c:pt idx="6">
                  <c:v>1910´s</c:v>
                </c:pt>
                <c:pt idx="7">
                  <c:v>1920´s</c:v>
                </c:pt>
                <c:pt idx="8">
                  <c:v>1930´s</c:v>
                </c:pt>
                <c:pt idx="9">
                  <c:v>1940´s</c:v>
                </c:pt>
                <c:pt idx="10">
                  <c:v>1950´s</c:v>
                </c:pt>
                <c:pt idx="11">
                  <c:v>1960´s</c:v>
                </c:pt>
                <c:pt idx="12">
                  <c:v>1970´s</c:v>
                </c:pt>
                <c:pt idx="13">
                  <c:v>1980´s</c:v>
                </c:pt>
                <c:pt idx="14">
                  <c:v>1990´s</c:v>
                </c:pt>
                <c:pt idx="15">
                  <c:v>2000´s</c:v>
                </c:pt>
                <c:pt idx="16">
                  <c:v>2010´s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7</c:v>
                </c:pt>
                <c:pt idx="7">
                  <c:v>16</c:v>
                </c:pt>
                <c:pt idx="8">
                  <c:v>13</c:v>
                </c:pt>
                <c:pt idx="9">
                  <c:v>12</c:v>
                </c:pt>
                <c:pt idx="10">
                  <c:v>13</c:v>
                </c:pt>
                <c:pt idx="11">
                  <c:v>17</c:v>
                </c:pt>
                <c:pt idx="12">
                  <c:v>17</c:v>
                </c:pt>
                <c:pt idx="13">
                  <c:v>37</c:v>
                </c:pt>
                <c:pt idx="14">
                  <c:v>43</c:v>
                </c:pt>
                <c:pt idx="15">
                  <c:v>31</c:v>
                </c:pt>
                <c:pt idx="16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75919616"/>
        <c:axId val="210952192"/>
      </c:barChart>
      <c:catAx>
        <c:axId val="175919616"/>
        <c:scaling>
          <c:orientation val="minMax"/>
        </c:scaling>
        <c:delete val="0"/>
        <c:axPos val="b"/>
        <c:majorTickMark val="none"/>
        <c:minorTickMark val="none"/>
        <c:tickLblPos val="nextTo"/>
        <c:crossAx val="210952192"/>
        <c:crosses val="autoZero"/>
        <c:auto val="1"/>
        <c:lblAlgn val="ctr"/>
        <c:lblOffset val="100"/>
        <c:noMultiLvlLbl val="0"/>
      </c:catAx>
      <c:valAx>
        <c:axId val="2109521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5919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Art History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2010's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3</c:v>
                </c:pt>
                <c:pt idx="8">
                  <c:v>5</c:v>
                </c:pt>
                <c:pt idx="9">
                  <c:v>3</c:v>
                </c:pt>
                <c:pt idx="10">
                  <c:v>7</c:v>
                </c:pt>
                <c:pt idx="11">
                  <c:v>13</c:v>
                </c:pt>
                <c:pt idx="12">
                  <c:v>24</c:v>
                </c:pt>
                <c:pt idx="13">
                  <c:v>42</c:v>
                </c:pt>
                <c:pt idx="14">
                  <c:v>52</c:v>
                </c:pt>
                <c:pt idx="15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64549120"/>
        <c:axId val="210953920"/>
      </c:barChart>
      <c:catAx>
        <c:axId val="164549120"/>
        <c:scaling>
          <c:orientation val="minMax"/>
        </c:scaling>
        <c:delete val="0"/>
        <c:axPos val="b"/>
        <c:majorTickMark val="none"/>
        <c:minorTickMark val="none"/>
        <c:tickLblPos val="nextTo"/>
        <c:crossAx val="210953920"/>
        <c:crosses val="autoZero"/>
        <c:auto val="1"/>
        <c:lblAlgn val="ctr"/>
        <c:lblOffset val="100"/>
        <c:noMultiLvlLbl val="0"/>
      </c:catAx>
      <c:valAx>
        <c:axId val="2109539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64549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Film Studies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Blad1!$A$2:$A$18</c:f>
              <c:strCache>
                <c:ptCount val="17"/>
                <c:pt idx="0">
                  <c:v>1850's</c:v>
                </c:pt>
                <c:pt idx="1">
                  <c:v>1860's</c:v>
                </c:pt>
                <c:pt idx="2">
                  <c:v>1870's</c:v>
                </c:pt>
                <c:pt idx="3">
                  <c:v>1880's</c:v>
                </c:pt>
                <c:pt idx="4">
                  <c:v>1890's</c:v>
                </c:pt>
                <c:pt idx="5">
                  <c:v>1900's</c:v>
                </c:pt>
                <c:pt idx="6">
                  <c:v>1910's</c:v>
                </c:pt>
                <c:pt idx="7">
                  <c:v>1920's</c:v>
                </c:pt>
                <c:pt idx="8">
                  <c:v>1930's</c:v>
                </c:pt>
                <c:pt idx="9">
                  <c:v>1940's</c:v>
                </c:pt>
                <c:pt idx="10">
                  <c:v>1950's</c:v>
                </c:pt>
                <c:pt idx="11">
                  <c:v>1960's</c:v>
                </c:pt>
                <c:pt idx="12">
                  <c:v>1970's</c:v>
                </c:pt>
                <c:pt idx="13">
                  <c:v>1980's</c:v>
                </c:pt>
                <c:pt idx="14">
                  <c:v>1990's</c:v>
                </c:pt>
                <c:pt idx="15">
                  <c:v>2000's</c:v>
                </c:pt>
                <c:pt idx="16">
                  <c:v>2010's</c:v>
                </c:pt>
              </c:strCache>
            </c:strRef>
          </c:cat>
          <c:val>
            <c:numRef>
              <c:f>Blad1!$B$2:$B$18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4</c:v>
                </c:pt>
                <c:pt idx="10">
                  <c:v>5</c:v>
                </c:pt>
                <c:pt idx="11">
                  <c:v>10</c:v>
                </c:pt>
                <c:pt idx="12">
                  <c:v>40</c:v>
                </c:pt>
                <c:pt idx="13">
                  <c:v>105</c:v>
                </c:pt>
                <c:pt idx="14">
                  <c:v>62</c:v>
                </c:pt>
                <c:pt idx="15">
                  <c:v>108</c:v>
                </c:pt>
                <c:pt idx="16">
                  <c:v>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75919104"/>
        <c:axId val="210955648"/>
      </c:barChart>
      <c:catAx>
        <c:axId val="17591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0955648"/>
        <c:crosses val="autoZero"/>
        <c:auto val="1"/>
        <c:lblAlgn val="ctr"/>
        <c:lblOffset val="100"/>
        <c:noMultiLvlLbl val="0"/>
      </c:catAx>
      <c:valAx>
        <c:axId val="2109556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75919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Literature</c:v>
                </c:pt>
              </c:strCache>
            </c:strRef>
          </c:tx>
          <c:spPr>
            <a:ln>
              <a:solidFill>
                <a:srgbClr val="FF0066"/>
              </a:solidFill>
            </a:ln>
          </c:spPr>
          <c:marker>
            <c:symbol val="none"/>
          </c:marker>
          <c:cat>
            <c:numRef>
              <c:f>Blad1!$A$2:$A$119</c:f>
              <c:numCache>
                <c:formatCode>General</c:formatCode>
                <c:ptCount val="118"/>
                <c:pt idx="0">
                  <c:v>1853</c:v>
                </c:pt>
                <c:pt idx="1">
                  <c:v>1856</c:v>
                </c:pt>
                <c:pt idx="2">
                  <c:v>1858</c:v>
                </c:pt>
                <c:pt idx="3">
                  <c:v>1867</c:v>
                </c:pt>
                <c:pt idx="4">
                  <c:v>1880</c:v>
                </c:pt>
                <c:pt idx="5">
                  <c:v>1881</c:v>
                </c:pt>
                <c:pt idx="6">
                  <c:v>1885</c:v>
                </c:pt>
                <c:pt idx="7">
                  <c:v>1893</c:v>
                </c:pt>
                <c:pt idx="8">
                  <c:v>1895</c:v>
                </c:pt>
                <c:pt idx="9">
                  <c:v>1896</c:v>
                </c:pt>
                <c:pt idx="10">
                  <c:v>1897</c:v>
                </c:pt>
                <c:pt idx="11">
                  <c:v>1898</c:v>
                </c:pt>
                <c:pt idx="12">
                  <c:v>1900</c:v>
                </c:pt>
                <c:pt idx="13">
                  <c:v>1901</c:v>
                </c:pt>
                <c:pt idx="14">
                  <c:v>1902</c:v>
                </c:pt>
                <c:pt idx="15">
                  <c:v>1904</c:v>
                </c:pt>
                <c:pt idx="16">
                  <c:v>1908</c:v>
                </c:pt>
                <c:pt idx="17">
                  <c:v>1909</c:v>
                </c:pt>
                <c:pt idx="18">
                  <c:v>1910</c:v>
                </c:pt>
                <c:pt idx="19">
                  <c:v>1911</c:v>
                </c:pt>
                <c:pt idx="20">
                  <c:v>1912</c:v>
                </c:pt>
                <c:pt idx="21">
                  <c:v>1913</c:v>
                </c:pt>
                <c:pt idx="22">
                  <c:v>1918</c:v>
                </c:pt>
                <c:pt idx="23">
                  <c:v>1920</c:v>
                </c:pt>
                <c:pt idx="24">
                  <c:v>1921</c:v>
                </c:pt>
                <c:pt idx="25">
                  <c:v>1922</c:v>
                </c:pt>
                <c:pt idx="26">
                  <c:v>1923</c:v>
                </c:pt>
                <c:pt idx="27">
                  <c:v>1924</c:v>
                </c:pt>
                <c:pt idx="28">
                  <c:v>1925</c:v>
                </c:pt>
                <c:pt idx="29">
                  <c:v>1926</c:v>
                </c:pt>
                <c:pt idx="30">
                  <c:v>1927</c:v>
                </c:pt>
                <c:pt idx="31">
                  <c:v>1928</c:v>
                </c:pt>
                <c:pt idx="32">
                  <c:v>1929</c:v>
                </c:pt>
                <c:pt idx="33">
                  <c:v>1930</c:v>
                </c:pt>
                <c:pt idx="34">
                  <c:v>1931</c:v>
                </c:pt>
                <c:pt idx="35">
                  <c:v>1932</c:v>
                </c:pt>
                <c:pt idx="36">
                  <c:v>1933</c:v>
                </c:pt>
                <c:pt idx="37">
                  <c:v>1934</c:v>
                </c:pt>
                <c:pt idx="38">
                  <c:v>1935</c:v>
                </c:pt>
                <c:pt idx="39">
                  <c:v>1936</c:v>
                </c:pt>
                <c:pt idx="40">
                  <c:v>1937</c:v>
                </c:pt>
                <c:pt idx="41">
                  <c:v>1938</c:v>
                </c:pt>
                <c:pt idx="42">
                  <c:v>1939</c:v>
                </c:pt>
                <c:pt idx="43">
                  <c:v>1940</c:v>
                </c:pt>
                <c:pt idx="44">
                  <c:v>1941</c:v>
                </c:pt>
                <c:pt idx="45">
                  <c:v>1942</c:v>
                </c:pt>
                <c:pt idx="46">
                  <c:v>1943</c:v>
                </c:pt>
                <c:pt idx="47">
                  <c:v>1944</c:v>
                </c:pt>
                <c:pt idx="48">
                  <c:v>1945</c:v>
                </c:pt>
                <c:pt idx="49">
                  <c:v>1946</c:v>
                </c:pt>
                <c:pt idx="50">
                  <c:v>1947</c:v>
                </c:pt>
                <c:pt idx="51">
                  <c:v>1948</c:v>
                </c:pt>
                <c:pt idx="52">
                  <c:v>1949</c:v>
                </c:pt>
                <c:pt idx="53">
                  <c:v>1950</c:v>
                </c:pt>
                <c:pt idx="54">
                  <c:v>1951</c:v>
                </c:pt>
                <c:pt idx="55">
                  <c:v>1952</c:v>
                </c:pt>
                <c:pt idx="56">
                  <c:v>1953</c:v>
                </c:pt>
                <c:pt idx="57">
                  <c:v>1954</c:v>
                </c:pt>
                <c:pt idx="58">
                  <c:v>1955</c:v>
                </c:pt>
                <c:pt idx="59">
                  <c:v>1956</c:v>
                </c:pt>
                <c:pt idx="60">
                  <c:v>1957</c:v>
                </c:pt>
                <c:pt idx="61">
                  <c:v>1958</c:v>
                </c:pt>
                <c:pt idx="62">
                  <c:v>1959</c:v>
                </c:pt>
                <c:pt idx="63">
                  <c:v>1960</c:v>
                </c:pt>
                <c:pt idx="64">
                  <c:v>1961</c:v>
                </c:pt>
                <c:pt idx="65">
                  <c:v>1962</c:v>
                </c:pt>
                <c:pt idx="66">
                  <c:v>1963</c:v>
                </c:pt>
                <c:pt idx="67">
                  <c:v>1964</c:v>
                </c:pt>
                <c:pt idx="68">
                  <c:v>1965</c:v>
                </c:pt>
                <c:pt idx="69">
                  <c:v>1966</c:v>
                </c:pt>
                <c:pt idx="70">
                  <c:v>1967</c:v>
                </c:pt>
                <c:pt idx="71">
                  <c:v>1968</c:v>
                </c:pt>
                <c:pt idx="72">
                  <c:v>1969</c:v>
                </c:pt>
                <c:pt idx="73">
                  <c:v>1970</c:v>
                </c:pt>
                <c:pt idx="74">
                  <c:v>1971</c:v>
                </c:pt>
                <c:pt idx="75">
                  <c:v>1972</c:v>
                </c:pt>
                <c:pt idx="76">
                  <c:v>1973</c:v>
                </c:pt>
                <c:pt idx="77">
                  <c:v>1974</c:v>
                </c:pt>
                <c:pt idx="78">
                  <c:v>1975</c:v>
                </c:pt>
                <c:pt idx="79">
                  <c:v>1976</c:v>
                </c:pt>
                <c:pt idx="80">
                  <c:v>1977</c:v>
                </c:pt>
                <c:pt idx="81">
                  <c:v>1978</c:v>
                </c:pt>
                <c:pt idx="82">
                  <c:v>1979</c:v>
                </c:pt>
                <c:pt idx="83">
                  <c:v>1980</c:v>
                </c:pt>
                <c:pt idx="84">
                  <c:v>1981</c:v>
                </c:pt>
                <c:pt idx="85">
                  <c:v>1982</c:v>
                </c:pt>
                <c:pt idx="86">
                  <c:v>1983</c:v>
                </c:pt>
                <c:pt idx="87">
                  <c:v>1984</c:v>
                </c:pt>
                <c:pt idx="88">
                  <c:v>1985</c:v>
                </c:pt>
                <c:pt idx="89">
                  <c:v>1986</c:v>
                </c:pt>
                <c:pt idx="90">
                  <c:v>1987</c:v>
                </c:pt>
                <c:pt idx="91">
                  <c:v>1988</c:v>
                </c:pt>
                <c:pt idx="92">
                  <c:v>1989</c:v>
                </c:pt>
                <c:pt idx="93">
                  <c:v>1990</c:v>
                </c:pt>
                <c:pt idx="94">
                  <c:v>1991</c:v>
                </c:pt>
                <c:pt idx="95">
                  <c:v>1992</c:v>
                </c:pt>
                <c:pt idx="96">
                  <c:v>1993</c:v>
                </c:pt>
                <c:pt idx="97">
                  <c:v>1994</c:v>
                </c:pt>
                <c:pt idx="98">
                  <c:v>1995</c:v>
                </c:pt>
                <c:pt idx="99">
                  <c:v>1996</c:v>
                </c:pt>
                <c:pt idx="100">
                  <c:v>1997</c:v>
                </c:pt>
                <c:pt idx="101">
                  <c:v>1998</c:v>
                </c:pt>
                <c:pt idx="102">
                  <c:v>1999</c:v>
                </c:pt>
                <c:pt idx="103">
                  <c:v>2000</c:v>
                </c:pt>
                <c:pt idx="104">
                  <c:v>2001</c:v>
                </c:pt>
                <c:pt idx="105">
                  <c:v>2002</c:v>
                </c:pt>
                <c:pt idx="106">
                  <c:v>2003</c:v>
                </c:pt>
                <c:pt idx="107">
                  <c:v>2004</c:v>
                </c:pt>
                <c:pt idx="108">
                  <c:v>2005</c:v>
                </c:pt>
                <c:pt idx="109">
                  <c:v>2006</c:v>
                </c:pt>
                <c:pt idx="110">
                  <c:v>2007</c:v>
                </c:pt>
                <c:pt idx="111">
                  <c:v>2008</c:v>
                </c:pt>
                <c:pt idx="112">
                  <c:v>2009</c:v>
                </c:pt>
                <c:pt idx="113">
                  <c:v>2010</c:v>
                </c:pt>
                <c:pt idx="114">
                  <c:v>2011</c:v>
                </c:pt>
                <c:pt idx="115">
                  <c:v>2012</c:v>
                </c:pt>
                <c:pt idx="116">
                  <c:v>2013</c:v>
                </c:pt>
                <c:pt idx="117">
                  <c:v>2014</c:v>
                </c:pt>
              </c:numCache>
            </c:numRef>
          </c:cat>
          <c:val>
            <c:numRef>
              <c:f>Blad1!$B$2:$B$119</c:f>
              <c:numCache>
                <c:formatCode>General</c:formatCode>
                <c:ptCount val="11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3</c:v>
                </c:pt>
                <c:pt idx="11">
                  <c:v>1</c:v>
                </c:pt>
                <c:pt idx="12">
                  <c:v>4</c:v>
                </c:pt>
                <c:pt idx="13">
                  <c:v>1</c:v>
                </c:pt>
                <c:pt idx="14">
                  <c:v>5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5</c:v>
                </c:pt>
                <c:pt idx="27">
                  <c:v>5</c:v>
                </c:pt>
                <c:pt idx="28">
                  <c:v>4</c:v>
                </c:pt>
                <c:pt idx="29">
                  <c:v>3</c:v>
                </c:pt>
                <c:pt idx="30">
                  <c:v>1</c:v>
                </c:pt>
                <c:pt idx="31">
                  <c:v>2</c:v>
                </c:pt>
                <c:pt idx="32">
                  <c:v>4</c:v>
                </c:pt>
                <c:pt idx="33">
                  <c:v>2</c:v>
                </c:pt>
                <c:pt idx="34">
                  <c:v>6</c:v>
                </c:pt>
                <c:pt idx="35">
                  <c:v>1</c:v>
                </c:pt>
                <c:pt idx="36">
                  <c:v>8</c:v>
                </c:pt>
                <c:pt idx="37">
                  <c:v>6</c:v>
                </c:pt>
                <c:pt idx="38">
                  <c:v>8</c:v>
                </c:pt>
                <c:pt idx="39">
                  <c:v>7</c:v>
                </c:pt>
                <c:pt idx="40">
                  <c:v>8</c:v>
                </c:pt>
                <c:pt idx="41">
                  <c:v>3</c:v>
                </c:pt>
                <c:pt idx="42">
                  <c:v>7</c:v>
                </c:pt>
                <c:pt idx="43">
                  <c:v>5</c:v>
                </c:pt>
                <c:pt idx="44">
                  <c:v>6</c:v>
                </c:pt>
                <c:pt idx="45">
                  <c:v>3</c:v>
                </c:pt>
                <c:pt idx="46">
                  <c:v>11</c:v>
                </c:pt>
                <c:pt idx="47">
                  <c:v>4</c:v>
                </c:pt>
                <c:pt idx="48">
                  <c:v>10</c:v>
                </c:pt>
                <c:pt idx="49">
                  <c:v>6</c:v>
                </c:pt>
                <c:pt idx="50">
                  <c:v>7</c:v>
                </c:pt>
                <c:pt idx="51">
                  <c:v>8</c:v>
                </c:pt>
                <c:pt idx="52">
                  <c:v>3</c:v>
                </c:pt>
                <c:pt idx="53">
                  <c:v>6</c:v>
                </c:pt>
                <c:pt idx="54">
                  <c:v>4</c:v>
                </c:pt>
                <c:pt idx="55">
                  <c:v>1</c:v>
                </c:pt>
                <c:pt idx="56">
                  <c:v>3</c:v>
                </c:pt>
                <c:pt idx="57">
                  <c:v>5</c:v>
                </c:pt>
                <c:pt idx="58">
                  <c:v>4</c:v>
                </c:pt>
                <c:pt idx="59">
                  <c:v>2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5</c:v>
                </c:pt>
                <c:pt idx="64">
                  <c:v>5</c:v>
                </c:pt>
                <c:pt idx="65">
                  <c:v>6</c:v>
                </c:pt>
                <c:pt idx="66">
                  <c:v>9</c:v>
                </c:pt>
                <c:pt idx="67">
                  <c:v>8</c:v>
                </c:pt>
                <c:pt idx="68">
                  <c:v>9</c:v>
                </c:pt>
                <c:pt idx="69">
                  <c:v>11</c:v>
                </c:pt>
                <c:pt idx="70">
                  <c:v>13</c:v>
                </c:pt>
                <c:pt idx="71">
                  <c:v>4</c:v>
                </c:pt>
                <c:pt idx="72">
                  <c:v>8</c:v>
                </c:pt>
                <c:pt idx="73">
                  <c:v>4</c:v>
                </c:pt>
                <c:pt idx="74">
                  <c:v>9</c:v>
                </c:pt>
                <c:pt idx="75">
                  <c:v>14</c:v>
                </c:pt>
                <c:pt idx="76">
                  <c:v>18</c:v>
                </c:pt>
                <c:pt idx="77">
                  <c:v>4</c:v>
                </c:pt>
                <c:pt idx="78">
                  <c:v>16</c:v>
                </c:pt>
                <c:pt idx="79">
                  <c:v>22</c:v>
                </c:pt>
                <c:pt idx="80">
                  <c:v>22</c:v>
                </c:pt>
                <c:pt idx="81">
                  <c:v>16</c:v>
                </c:pt>
                <c:pt idx="82">
                  <c:v>19</c:v>
                </c:pt>
                <c:pt idx="83">
                  <c:v>17</c:v>
                </c:pt>
                <c:pt idx="84">
                  <c:v>67</c:v>
                </c:pt>
                <c:pt idx="85">
                  <c:v>47</c:v>
                </c:pt>
                <c:pt idx="86">
                  <c:v>42</c:v>
                </c:pt>
                <c:pt idx="87">
                  <c:v>35</c:v>
                </c:pt>
                <c:pt idx="88">
                  <c:v>30</c:v>
                </c:pt>
                <c:pt idx="89">
                  <c:v>30</c:v>
                </c:pt>
                <c:pt idx="90">
                  <c:v>29</c:v>
                </c:pt>
                <c:pt idx="91">
                  <c:v>30</c:v>
                </c:pt>
                <c:pt idx="92">
                  <c:v>27</c:v>
                </c:pt>
                <c:pt idx="93">
                  <c:v>32</c:v>
                </c:pt>
                <c:pt idx="94">
                  <c:v>23</c:v>
                </c:pt>
                <c:pt idx="95">
                  <c:v>12</c:v>
                </c:pt>
                <c:pt idx="96">
                  <c:v>23</c:v>
                </c:pt>
                <c:pt idx="97">
                  <c:v>23</c:v>
                </c:pt>
                <c:pt idx="98">
                  <c:v>33</c:v>
                </c:pt>
                <c:pt idx="99">
                  <c:v>37</c:v>
                </c:pt>
                <c:pt idx="100">
                  <c:v>45</c:v>
                </c:pt>
                <c:pt idx="101">
                  <c:v>47</c:v>
                </c:pt>
                <c:pt idx="102">
                  <c:v>42</c:v>
                </c:pt>
                <c:pt idx="103">
                  <c:v>48</c:v>
                </c:pt>
                <c:pt idx="104">
                  <c:v>39</c:v>
                </c:pt>
                <c:pt idx="105">
                  <c:v>35</c:v>
                </c:pt>
                <c:pt idx="106">
                  <c:v>48</c:v>
                </c:pt>
                <c:pt idx="107">
                  <c:v>38</c:v>
                </c:pt>
                <c:pt idx="108">
                  <c:v>41</c:v>
                </c:pt>
                <c:pt idx="109">
                  <c:v>41</c:v>
                </c:pt>
                <c:pt idx="110">
                  <c:v>40</c:v>
                </c:pt>
                <c:pt idx="111">
                  <c:v>38</c:v>
                </c:pt>
                <c:pt idx="112">
                  <c:v>28</c:v>
                </c:pt>
                <c:pt idx="113">
                  <c:v>48</c:v>
                </c:pt>
                <c:pt idx="114">
                  <c:v>54</c:v>
                </c:pt>
                <c:pt idx="115">
                  <c:v>49</c:v>
                </c:pt>
                <c:pt idx="116">
                  <c:v>37</c:v>
                </c:pt>
                <c:pt idx="117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546496"/>
        <c:axId val="210957376"/>
      </c:lineChart>
      <c:catAx>
        <c:axId val="181546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957376"/>
        <c:crosses val="autoZero"/>
        <c:auto val="1"/>
        <c:lblAlgn val="ctr"/>
        <c:lblOffset val="100"/>
        <c:noMultiLvlLbl val="0"/>
      </c:catAx>
      <c:valAx>
        <c:axId val="210957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1546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4CCD7B-07DF-4957-8A25-AA21FEEA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Arlette Mauritsz</dc:creator>
  <cp:lastModifiedBy>Mauritsz</cp:lastModifiedBy>
  <cp:revision>4</cp:revision>
  <dcterms:created xsi:type="dcterms:W3CDTF">2014-10-05T13:58:00Z</dcterms:created>
  <dcterms:modified xsi:type="dcterms:W3CDTF">2014-10-07T19:04:00Z</dcterms:modified>
</cp:coreProperties>
</file>