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Project:</w:t>
      </w:r>
      <w:r>
        <w:t xml:space="preserve"> </w:t>
      </w:r>
      <w:r>
        <w:t xml:space="preserve">Regression</w:t>
      </w:r>
      <w:r>
        <w:t xml:space="preserve"> </w:t>
      </w:r>
      <w:r>
        <w:t xml:space="preserve">models</w:t>
      </w:r>
    </w:p>
    <w:p>
      <w:pPr>
        <w:pStyle w:val="Author"/>
      </w:pPr>
      <w:r>
        <w:t xml:space="preserve">Koen</w:t>
      </w:r>
      <w:r>
        <w:t xml:space="preserve"> </w:t>
      </w:r>
      <w:r>
        <w:t xml:space="preserve">Vermeulen</w:t>
      </w:r>
    </w:p>
    <w:p>
      <w:pPr>
        <w:pStyle w:val="Date"/>
      </w:pPr>
      <w:r>
        <w:t xml:space="preserve">10-9-2019</w:t>
      </w:r>
    </w:p>
    <w:p>
      <w:pPr>
        <w:pStyle w:val="Heading2"/>
      </w:pPr>
      <w:bookmarkStart w:id="21" w:name="management-summary"/>
      <w:bookmarkEnd w:id="21"/>
      <w:r>
        <w:t xml:space="preserve">Management summary</w:t>
      </w:r>
    </w:p>
    <w:p>
      <w:pPr>
        <w:pStyle w:val="FirstParagraph"/>
      </w:pPr>
      <w:r>
        <w:t xml:space="preserve">In this project we will explore some features of cars that affect fuel consumption in miles per gallon (MPG), transmission type in particular (automatic vs. manual). We are looking a dataset of a collection of cars (mtcars - Motor Trend Car Road Tests), and are interested in exploring the relationship between a set of variables and Miles Per Gallon (MPG). In particularly we want answer two questions:</w:t>
      </w:r>
      <w:r>
        <w:t xml:space="preserve"> </w:t>
      </w:r>
      <w:r>
        <w:t xml:space="preserve">1. Is an automatic or manual transmission better for MPG?</w:t>
      </w:r>
      <w:r>
        <w:t xml:space="preserve"> </w:t>
      </w:r>
      <w:r>
        <w:t xml:space="preserve">2. What is the difference in MPG between cars with an automatic and manual transmission?</w:t>
      </w:r>
    </w:p>
    <w:p>
      <w:pPr>
        <w:pStyle w:val="Heading2"/>
      </w:pPr>
      <w:bookmarkStart w:id="22" w:name="loading-preparating-data"/>
      <w:bookmarkEnd w:id="22"/>
      <w:r>
        <w:t xml:space="preserve">Loading &amp; preparating data</w:t>
      </w:r>
    </w:p>
    <w:p>
      <w:pPr>
        <w:pStyle w:val="FirstParagraph"/>
      </w:pPr>
      <w:r>
        <w:t xml:space="preserve">Load the dataset and convert categorical variables to factors.</w:t>
      </w:r>
    </w:p>
    <w:p>
      <w:pPr>
        <w:pStyle w:val="SourceCode"/>
      </w:pPr>
      <w:r>
        <w:rPr>
          <w:rStyle w:val="KeywordTok"/>
        </w:rPr>
        <w:t xml:space="preserve">library</w:t>
      </w:r>
      <w:r>
        <w:rPr>
          <w:rStyle w:val="NormalTok"/>
        </w:rPr>
        <w:t xml:space="preserve">(ggplot2)</w:t>
      </w:r>
      <w:r>
        <w:br w:type="textWrapping"/>
      </w:r>
      <w:r>
        <w:rPr>
          <w:rStyle w:val="KeywordTok"/>
        </w:rPr>
        <w:t xml:space="preserve">data</w:t>
      </w:r>
      <w:r>
        <w:rPr>
          <w:rStyle w:val="NormalTok"/>
        </w:rPr>
        <w:t xml:space="preserve">(mtcars) </w:t>
      </w:r>
      <w:r>
        <w:rPr>
          <w:rStyle w:val="CommentTok"/>
        </w:rPr>
        <w:t xml:space="preserve"># loading the data</w:t>
      </w:r>
      <w:r>
        <w:br w:type="textWrapping"/>
      </w:r>
      <w:r>
        <w:rPr>
          <w:rStyle w:val="KeywordTok"/>
        </w:rPr>
        <w:t xml:space="preserve">head</w:t>
      </w:r>
      <w:r>
        <w:rPr>
          <w:rStyle w:val="NormalTok"/>
        </w:rPr>
        <w:t xml:space="preserve">(mtcars, </w:t>
      </w:r>
      <w:r>
        <w:rPr>
          <w:rStyle w:val="DataTypeTok"/>
        </w:rPr>
        <w:t xml:space="preserve">n=</w:t>
      </w:r>
      <w:r>
        <w:rPr>
          <w:rStyle w:val="DecValTok"/>
        </w:rPr>
        <w:t xml:space="preserve">5</w:t>
      </w:r>
      <w:r>
        <w:rPr>
          <w:rStyle w:val="NormalTok"/>
        </w:rPr>
        <w:t xml:space="preserve">) </w:t>
      </w:r>
      <w:r>
        <w:rPr>
          <w:rStyle w:val="CommentTok"/>
        </w:rPr>
        <w:t xml:space="preserve"># first look at the data </w:t>
      </w:r>
      <w:r>
        <w:br w:type="textWrapping"/>
      </w:r>
      <w:r>
        <w:rPr>
          <w:rStyle w:val="KeywordTok"/>
        </w:rPr>
        <w:t xml:space="preserve">dim</w:t>
      </w:r>
      <w:r>
        <w:rPr>
          <w:rStyle w:val="NormalTok"/>
        </w:rPr>
        <w:t xml:space="preserve">(mtcars) </w:t>
      </w:r>
      <w:r>
        <w:rPr>
          <w:rStyle w:val="CommentTok"/>
        </w:rPr>
        <w:t xml:space="preserve"># dimensions are 32 records by 11 variables</w:t>
      </w:r>
      <w:r>
        <w:br w:type="textWrapping"/>
      </w:r>
      <w:r>
        <w:rPr>
          <w:rStyle w:val="NormalTok"/>
        </w:rPr>
        <w:t xml:space="preserve">mtcars</w:t>
      </w:r>
      <w:r>
        <w:rPr>
          <w:rStyle w:val="OperatorTok"/>
        </w:rPr>
        <w:t xml:space="preserve">$</w:t>
      </w:r>
      <w:r>
        <w:rPr>
          <w:rStyle w:val="NormalTok"/>
        </w:rPr>
        <w:t xml:space="preserve">cyl &lt;-</w:t>
      </w:r>
      <w:r>
        <w:rPr>
          <w:rStyle w:val="StringTok"/>
        </w:rPr>
        <w:t xml:space="preserve"> </w:t>
      </w:r>
      <w:r>
        <w:rPr>
          <w:rStyle w:val="KeywordTok"/>
        </w:rPr>
        <w:t xml:space="preserve">as.factor</w:t>
      </w:r>
      <w:r>
        <w:rPr>
          <w:rStyle w:val="NormalTok"/>
        </w:rPr>
        <w:t xml:space="preserve">(mtcars</w:t>
      </w:r>
      <w:r>
        <w:rPr>
          <w:rStyle w:val="OperatorTok"/>
        </w:rPr>
        <w:t xml:space="preserve">$</w:t>
      </w:r>
      <w:r>
        <w:rPr>
          <w:rStyle w:val="NormalTok"/>
        </w:rPr>
        <w:t xml:space="preserve">cyl); mtcars</w:t>
      </w:r>
      <w:r>
        <w:rPr>
          <w:rStyle w:val="OperatorTok"/>
        </w:rPr>
        <w:t xml:space="preserve">$</w:t>
      </w:r>
      <w:r>
        <w:rPr>
          <w:rStyle w:val="NormalTok"/>
        </w:rPr>
        <w:t xml:space="preserve">vs &lt;-</w:t>
      </w:r>
      <w:r>
        <w:rPr>
          <w:rStyle w:val="StringTok"/>
        </w:rPr>
        <w:t xml:space="preserve"> </w:t>
      </w:r>
      <w:r>
        <w:rPr>
          <w:rStyle w:val="KeywordTok"/>
        </w:rPr>
        <w:t xml:space="preserve">as.factor</w:t>
      </w:r>
      <w:r>
        <w:rPr>
          <w:rStyle w:val="NormalTok"/>
        </w:rPr>
        <w:t xml:space="preserve">(mtcars</w:t>
      </w:r>
      <w:r>
        <w:rPr>
          <w:rStyle w:val="OperatorTok"/>
        </w:rPr>
        <w:t xml:space="preserve">$</w:t>
      </w:r>
      <w:r>
        <w:rPr>
          <w:rStyle w:val="NormalTok"/>
        </w:rPr>
        <w:t xml:space="preserve">vs)</w:t>
      </w:r>
      <w:r>
        <w:br w:type="textWrapping"/>
      </w:r>
      <w:r>
        <w:rPr>
          <w:rStyle w:val="NormalTok"/>
        </w:rPr>
        <w:t xml:space="preserve">mtcars</w:t>
      </w:r>
      <w:r>
        <w:rPr>
          <w:rStyle w:val="OperatorTok"/>
        </w:rPr>
        <w:t xml:space="preserve">$</w:t>
      </w:r>
      <w:r>
        <w:rPr>
          <w:rStyle w:val="NormalTok"/>
        </w:rPr>
        <w:t xml:space="preserve">am &lt;-</w:t>
      </w:r>
      <w:r>
        <w:rPr>
          <w:rStyle w:val="StringTok"/>
        </w:rPr>
        <w:t xml:space="preserve"> </w:t>
      </w:r>
      <w:r>
        <w:rPr>
          <w:rStyle w:val="KeywordTok"/>
        </w:rPr>
        <w:t xml:space="preserve">factor</w:t>
      </w:r>
      <w:r>
        <w:rPr>
          <w:rStyle w:val="NormalTok"/>
        </w:rPr>
        <w:t xml:space="preserve">(mtcars</w:t>
      </w:r>
      <w:r>
        <w:rPr>
          <w:rStyle w:val="OperatorTok"/>
        </w:rPr>
        <w:t xml:space="preserve">$</w:t>
      </w:r>
      <w:r>
        <w:rPr>
          <w:rStyle w:val="NormalTok"/>
        </w:rPr>
        <w:t xml:space="preserve">am); mtcars</w:t>
      </w:r>
      <w:r>
        <w:rPr>
          <w:rStyle w:val="OperatorTok"/>
        </w:rPr>
        <w:t xml:space="preserve">$</w:t>
      </w:r>
      <w:r>
        <w:rPr>
          <w:rStyle w:val="NormalTok"/>
        </w:rPr>
        <w:t xml:space="preserve">gear &lt;-</w:t>
      </w:r>
      <w:r>
        <w:rPr>
          <w:rStyle w:val="StringTok"/>
        </w:rPr>
        <w:t xml:space="preserve"> </w:t>
      </w:r>
      <w:r>
        <w:rPr>
          <w:rStyle w:val="KeywordTok"/>
        </w:rPr>
        <w:t xml:space="preserve">factor</w:t>
      </w:r>
      <w:r>
        <w:rPr>
          <w:rStyle w:val="NormalTok"/>
        </w:rPr>
        <w:t xml:space="preserve">(mtcars</w:t>
      </w:r>
      <w:r>
        <w:rPr>
          <w:rStyle w:val="OperatorTok"/>
        </w:rPr>
        <w:t xml:space="preserve">$</w:t>
      </w:r>
      <w:r>
        <w:rPr>
          <w:rStyle w:val="NormalTok"/>
        </w:rPr>
        <w:t xml:space="preserve">gear)</w:t>
      </w:r>
      <w:r>
        <w:br w:type="textWrapping"/>
      </w:r>
      <w:r>
        <w:rPr>
          <w:rStyle w:val="NormalTok"/>
        </w:rPr>
        <w:t xml:space="preserve">mtcars</w:t>
      </w:r>
      <w:r>
        <w:rPr>
          <w:rStyle w:val="OperatorTok"/>
        </w:rPr>
        <w:t xml:space="preserve">$</w:t>
      </w:r>
      <w:r>
        <w:rPr>
          <w:rStyle w:val="NormalTok"/>
        </w:rPr>
        <w:t xml:space="preserve">carb &lt;-</w:t>
      </w:r>
      <w:r>
        <w:rPr>
          <w:rStyle w:val="StringTok"/>
        </w:rPr>
        <w:t xml:space="preserve"> </w:t>
      </w:r>
      <w:r>
        <w:rPr>
          <w:rStyle w:val="KeywordTok"/>
        </w:rPr>
        <w:t xml:space="preserve">factor</w:t>
      </w:r>
      <w:r>
        <w:rPr>
          <w:rStyle w:val="NormalTok"/>
        </w:rPr>
        <w:t xml:space="preserve">(mtcars</w:t>
      </w:r>
      <w:r>
        <w:rPr>
          <w:rStyle w:val="OperatorTok"/>
        </w:rPr>
        <w:t xml:space="preserve">$</w:t>
      </w:r>
      <w:r>
        <w:rPr>
          <w:rStyle w:val="NormalTok"/>
        </w:rPr>
        <w:t xml:space="preserve">carb)</w:t>
      </w:r>
      <w:r>
        <w:br w:type="textWrapping"/>
      </w:r>
      <w:r>
        <w:rPr>
          <w:rStyle w:val="KeywordTok"/>
        </w:rPr>
        <w:t xml:space="preserve">levels</w:t>
      </w:r>
      <w:r>
        <w:rPr>
          <w:rStyle w:val="NormalTok"/>
        </w:rPr>
        <w:t xml:space="preserve">(mtcars</w:t>
      </w:r>
      <w:r>
        <w:rPr>
          <w:rStyle w:val="OperatorTok"/>
        </w:rPr>
        <w:t xml:space="preserve">$</w:t>
      </w:r>
      <w:r>
        <w:rPr>
          <w:rStyle w:val="NormalTok"/>
        </w:rPr>
        <w:t xml:space="preserve">am) &lt;-</w:t>
      </w:r>
      <w:r>
        <w:rPr>
          <w:rStyle w:val="StringTok"/>
        </w:rPr>
        <w:t xml:space="preserve"> </w:t>
      </w:r>
      <w:r>
        <w:rPr>
          <w:rStyle w:val="KeywordTok"/>
        </w:rPr>
        <w:t xml:space="preserve">c</w:t>
      </w:r>
      <w:r>
        <w:rPr>
          <w:rStyle w:val="NormalTok"/>
        </w:rPr>
        <w:t xml:space="preserve">(</w:t>
      </w:r>
      <w:r>
        <w:rPr>
          <w:rStyle w:val="StringTok"/>
        </w:rPr>
        <w:t xml:space="preserve">"Auto"</w:t>
      </w:r>
      <w:r>
        <w:rPr>
          <w:rStyle w:val="NormalTok"/>
        </w:rPr>
        <w:t xml:space="preserve">, </w:t>
      </w:r>
      <w:r>
        <w:rPr>
          <w:rStyle w:val="StringTok"/>
        </w:rPr>
        <w:t xml:space="preserve">"Manual"</w:t>
      </w:r>
      <w:r>
        <w:rPr>
          <w:rStyle w:val="NormalTok"/>
        </w:rPr>
        <w:t xml:space="preserve">) </w:t>
      </w:r>
      <w:r>
        <w:rPr>
          <w:rStyle w:val="CommentTok"/>
        </w:rPr>
        <w:t xml:space="preserve"># for easier analysis</w:t>
      </w:r>
    </w:p>
    <w:p>
      <w:pPr>
        <w:pStyle w:val="Heading2"/>
      </w:pPr>
      <w:bookmarkStart w:id="23" w:name="exploratory-data-analysis"/>
      <w:bookmarkEnd w:id="23"/>
      <w:r>
        <w:t xml:space="preserve">Exploratory data analysis</w:t>
      </w:r>
    </w:p>
    <w:p>
      <w:pPr>
        <w:pStyle w:val="FirstParagraph"/>
      </w:pPr>
      <w:r>
        <w:t xml:space="preserve">To answer our questions we are initially interested in the relation between the two parameters: transmission (am) and Miles per Gallon (mpg).</w:t>
      </w:r>
      <w:r>
        <w:t xml:space="preserve"> </w:t>
      </w:r>
      <w:r>
        <w:rPr>
          <w:b/>
        </w:rPr>
        <w:t xml:space="preserve">Appendix 1</w:t>
      </w:r>
      <w:r>
        <w:t xml:space="preserve"> </w:t>
      </w:r>
      <w:r>
        <w:t xml:space="preserve">is a boxplot that compares automatic and manual transmission MPG. The graph shows that the miles per gallon is larger for manual than for automatic. But it still is possible that the other variables play a role in the determination of MPG.</w:t>
      </w:r>
    </w:p>
    <w:p>
      <w:pPr>
        <w:pStyle w:val="BodyText"/>
      </w:pPr>
      <w:r>
        <w:rPr>
          <w:b/>
        </w:rPr>
        <w:t xml:space="preserve">Appendix 2</w:t>
      </w:r>
      <w:r>
        <w:t xml:space="preserve"> </w:t>
      </w:r>
      <w:r>
        <w:t xml:space="preserve">is a pairs graph that shows that MPG has correlations with other variables than just</w:t>
      </w:r>
      <w:r>
        <w:t xml:space="preserve"> </w:t>
      </w:r>
      <w:r>
        <w:rPr>
          <w:b/>
        </w:rPr>
        <w:t xml:space="preserve">am</w:t>
      </w:r>
      <w:r>
        <w:t xml:space="preserve">. To obtain a more accurate model, we need to predict MPG with more variables than</w:t>
      </w:r>
      <w:r>
        <w:t xml:space="preserve"> </w:t>
      </w:r>
      <w:r>
        <w:rPr>
          <w:b/>
        </w:rPr>
        <w:t xml:space="preserve">am</w:t>
      </w:r>
      <w:r>
        <w:t xml:space="preserve"> </w:t>
      </w:r>
      <w:r>
        <w:t xml:space="preserve">alone.</w:t>
      </w:r>
    </w:p>
    <w:p>
      <w:pPr>
        <w:pStyle w:val="Heading2"/>
      </w:pPr>
      <w:bookmarkStart w:id="24" w:name="statistical-inference"/>
      <w:bookmarkEnd w:id="24"/>
      <w:r>
        <w:t xml:space="preserve">Statistical inference</w:t>
      </w:r>
    </w:p>
    <w:p>
      <w:pPr>
        <w:pStyle w:val="SourceCode"/>
      </w:pPr>
      <w:r>
        <w:rPr>
          <w:rStyle w:val="NormalTok"/>
        </w:rPr>
        <w:t xml:space="preserve">ttest_MPG_AM &lt;-</w:t>
      </w:r>
      <w:r>
        <w:rPr>
          <w:rStyle w:val="StringTok"/>
        </w:rPr>
        <w:t xml:space="preserve"> </w:t>
      </w:r>
      <w:r>
        <w:rPr>
          <w:rStyle w:val="KeywordTok"/>
        </w:rPr>
        <w:t xml:space="preserve">t.test</w:t>
      </w:r>
      <w:r>
        <w:rPr>
          <w:rStyle w:val="NormalTok"/>
        </w:rPr>
        <w:t xml:space="preserve">(mtcars</w:t>
      </w:r>
      <w:r>
        <w:rPr>
          <w:rStyle w:val="OperatorTok"/>
        </w:rPr>
        <w:t xml:space="preserve">$</w:t>
      </w:r>
      <w:r>
        <w:rPr>
          <w:rStyle w:val="NormalTok"/>
        </w:rPr>
        <w:t xml:space="preserve">mpg </w:t>
      </w:r>
      <w:r>
        <w:rPr>
          <w:rStyle w:val="OperatorTok"/>
        </w:rPr>
        <w:t xml:space="preserve">~</w:t>
      </w:r>
      <w:r>
        <w:rPr>
          <w:rStyle w:val="StringTok"/>
        </w:rPr>
        <w:t xml:space="preserve"> </w:t>
      </w:r>
      <w:r>
        <w:rPr>
          <w:rStyle w:val="NormalTok"/>
        </w:rPr>
        <w:t xml:space="preserve">mtcars</w:t>
      </w:r>
      <w:r>
        <w:rPr>
          <w:rStyle w:val="OperatorTok"/>
        </w:rPr>
        <w:t xml:space="preserve">$</w:t>
      </w:r>
      <w:r>
        <w:rPr>
          <w:rStyle w:val="NormalTok"/>
        </w:rPr>
        <w:t xml:space="preserve">am)</w:t>
      </w:r>
      <w:r>
        <w:br w:type="textWrapping"/>
      </w:r>
      <w:r>
        <w:rPr>
          <w:rStyle w:val="NormalTok"/>
        </w:rPr>
        <w:t xml:space="preserve">ttest_MPG_AM</w:t>
      </w:r>
      <w:r>
        <w:rPr>
          <w:rStyle w:val="OperatorTok"/>
        </w:rPr>
        <w:t xml:space="preserve">$</w:t>
      </w:r>
      <w:r>
        <w:rPr>
          <w:rStyle w:val="NormalTok"/>
        </w:rPr>
        <w:t xml:space="preserve">p.value</w:t>
      </w:r>
    </w:p>
    <w:p>
      <w:pPr>
        <w:pStyle w:val="FirstParagraph"/>
      </w:pPr>
      <w:r>
        <w:t xml:space="preserve">The results rejects the null hypothesis that the difference between transmission types is 0.</w:t>
      </w:r>
    </w:p>
    <w:p>
      <w:pPr>
        <w:pStyle w:val="Heading2"/>
      </w:pPr>
      <w:bookmarkStart w:id="25" w:name="regression-analysis"/>
      <w:bookmarkEnd w:id="25"/>
      <w:r>
        <w:t xml:space="preserve">Regression analysis</w:t>
      </w:r>
    </w:p>
    <w:p>
      <w:pPr>
        <w:pStyle w:val="FirstParagraph"/>
      </w:pPr>
      <w:r>
        <w:t xml:space="preserve">The</w:t>
      </w:r>
      <w:r>
        <w:t xml:space="preserve"> </w:t>
      </w:r>
      <w:r>
        <w:rPr>
          <w:b/>
        </w:rPr>
        <w:t xml:space="preserve">first model</w:t>
      </w:r>
      <w:r>
        <w:t xml:space="preserve"> </w:t>
      </w:r>
      <w:r>
        <w:t xml:space="preserve">(below) explains the MPG variability by the transmission type (</w:t>
      </w:r>
      <w:r>
        <w:rPr>
          <w:b/>
        </w:rPr>
        <w:t xml:space="preserve">am</w:t>
      </w:r>
      <w:r>
        <w:t xml:space="preserve">) alone.</w:t>
      </w:r>
    </w:p>
    <w:p>
      <w:pPr>
        <w:pStyle w:val="SourceCode"/>
      </w:pPr>
      <w:r>
        <w:rPr>
          <w:rStyle w:val="NormalTok"/>
        </w:rPr>
        <w:t xml:space="preserve">fit_MPG_AM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am, mtcars)</w:t>
      </w:r>
      <w:r>
        <w:br w:type="textWrapping"/>
      </w:r>
      <w:r>
        <w:rPr>
          <w:rStyle w:val="KeywordTok"/>
        </w:rPr>
        <w:t xml:space="preserve">summary</w:t>
      </w:r>
      <w:r>
        <w:rPr>
          <w:rStyle w:val="NormalTok"/>
        </w:rPr>
        <w:t xml:space="preserve">(fit_MPG_AM)</w:t>
      </w:r>
      <w:r>
        <w:rPr>
          <w:rStyle w:val="OperatorTok"/>
        </w:rPr>
        <w:t xml:space="preserve">$</w:t>
      </w:r>
      <w:r>
        <w:rPr>
          <w:rStyle w:val="NormalTok"/>
        </w:rPr>
        <w:t xml:space="preserve">coef</w:t>
      </w:r>
      <w:r>
        <w:br w:type="textWrapping"/>
      </w:r>
      <w:r>
        <w:rPr>
          <w:rStyle w:val="KeywordTok"/>
        </w:rPr>
        <w:t xml:space="preserve">summary</w:t>
      </w:r>
      <w:r>
        <w:rPr>
          <w:rStyle w:val="NormalTok"/>
        </w:rPr>
        <w:t xml:space="preserve">(fit_MPG_AM)</w:t>
      </w:r>
      <w:r>
        <w:rPr>
          <w:rStyle w:val="OperatorTok"/>
        </w:rPr>
        <w:t xml:space="preserve">$</w:t>
      </w:r>
      <w:r>
        <w:rPr>
          <w:rStyle w:val="NormalTok"/>
        </w:rPr>
        <w:t xml:space="preserve">r.squared</w:t>
      </w:r>
    </w:p>
    <w:p>
      <w:pPr>
        <w:pStyle w:val="FirstParagraph"/>
      </w:pPr>
      <w:r>
        <w:t xml:space="preserve">Eventhough the p-value is low (0.000285), the R-Squared is low as well (0.3385). Therefore before making any conclusions on the effect of transmission type on fuel efficiency, we have to take a look at models inlcuding the other variables in the dataset.</w:t>
      </w:r>
    </w:p>
    <w:p>
      <w:pPr>
        <w:pStyle w:val="BodyText"/>
      </w:pPr>
      <w:r>
        <w:t xml:space="preserve">The</w:t>
      </w:r>
      <w:r>
        <w:t xml:space="preserve"> </w:t>
      </w:r>
      <w:r>
        <w:rPr>
          <w:b/>
        </w:rPr>
        <w:t xml:space="preserve">second model</w:t>
      </w:r>
      <w:r>
        <w:t xml:space="preserve"> </w:t>
      </w:r>
      <w:r>
        <w:t xml:space="preserve">fits all variables on MPG.</w:t>
      </w:r>
    </w:p>
    <w:p>
      <w:pPr>
        <w:pStyle w:val="SourceCode"/>
      </w:pPr>
      <w:r>
        <w:rPr>
          <w:rStyle w:val="NormalTok"/>
        </w:rPr>
        <w:t xml:space="preserve">fit_MPG_all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 mtcars)</w:t>
      </w:r>
      <w:r>
        <w:br w:type="textWrapping"/>
      </w:r>
      <w:r>
        <w:rPr>
          <w:rStyle w:val="KeywordTok"/>
        </w:rPr>
        <w:t xml:space="preserve">summary</w:t>
      </w:r>
      <w:r>
        <w:rPr>
          <w:rStyle w:val="NormalTok"/>
        </w:rPr>
        <w:t xml:space="preserve">(fit_MPG_all)</w:t>
      </w:r>
    </w:p>
    <w:p>
      <w:pPr>
        <w:pStyle w:val="FirstParagraph"/>
      </w:pPr>
      <w:r>
        <w:t xml:space="preserve">Now, eventhough the R-squared has increased (0.8931), none of the coefficients is significant at the 0.05 level. We have to find the optimal model somewhere in the middle.</w:t>
      </w:r>
    </w:p>
    <w:p>
      <w:pPr>
        <w:pStyle w:val="BodyText"/>
      </w:pPr>
      <w:r>
        <w:t xml:space="preserve">The</w:t>
      </w:r>
      <w:r>
        <w:t xml:space="preserve"> </w:t>
      </w:r>
      <w:r>
        <w:rPr>
          <w:b/>
        </w:rPr>
        <w:t xml:space="preserve">step-function</w:t>
      </w:r>
      <w:r>
        <w:t xml:space="preserve"> </w:t>
      </w:r>
      <w:r>
        <w:t xml:space="preserve">can be used to do the variable selection for the optimal model.</w:t>
      </w:r>
    </w:p>
    <w:p>
      <w:pPr>
        <w:pStyle w:val="SourceCode"/>
      </w:pPr>
      <w:r>
        <w:rPr>
          <w:rStyle w:val="NormalTok"/>
        </w:rPr>
        <w:t xml:space="preserve">fit_step &lt;-</w:t>
      </w:r>
      <w:r>
        <w:rPr>
          <w:rStyle w:val="StringTok"/>
        </w:rPr>
        <w:t xml:space="preserve"> </w:t>
      </w:r>
      <w:r>
        <w:rPr>
          <w:rStyle w:val="KeywordTok"/>
        </w:rPr>
        <w:t xml:space="preserve">step</w:t>
      </w:r>
      <w:r>
        <w:rPr>
          <w:rStyle w:val="NormalTok"/>
        </w:rPr>
        <w:t xml:space="preserve">(fit_MPG_all,</w:t>
      </w:r>
      <w:r>
        <w:rPr>
          <w:rStyle w:val="DataTypeTok"/>
        </w:rPr>
        <w:t xml:space="preserve">direction=</w:t>
      </w:r>
      <w:r>
        <w:rPr>
          <w:rStyle w:val="StringTok"/>
        </w:rPr>
        <w:t xml:space="preserve">"both"</w:t>
      </w:r>
      <w:r>
        <w:rPr>
          <w:rStyle w:val="NormalTok"/>
        </w:rPr>
        <w:t xml:space="preserve">,</w:t>
      </w:r>
      <w:r>
        <w:rPr>
          <w:rStyle w:val="DataTypeTok"/>
        </w:rPr>
        <w:t xml:space="preserve">trace=</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(fit_step)</w:t>
      </w:r>
    </w:p>
    <w:p>
      <w:pPr>
        <w:pStyle w:val="FirstParagraph"/>
      </w:pPr>
      <w:r>
        <w:t xml:space="preserve">The new model has 4 variables (cylinders, horsepower, weight, transmission). The R-squared value of 0.8659 confirms that this model explains about 87% of the variance in MPG. The p-values also are statistically significantly because they have a p-value less than 0.05. The coefficients conclude that increasing the number of cylinders from 4 to 6 with decrease the MPG by 3.03. Further increasing the cylinders to 8 with decrease the MPG by 2.16. Increasing the horsepower is decreases MPG 3.21 for every 100 horsepower. Weight decreases the MPG by 2.5 for each 1000 lbs increase. A Manual transmission improves the MPG by 1.81.</w:t>
      </w:r>
    </w:p>
    <w:p>
      <w:pPr>
        <w:pStyle w:val="Heading3"/>
      </w:pPr>
      <w:bookmarkStart w:id="26" w:name="residual-analisys"/>
      <w:bookmarkEnd w:id="26"/>
      <w:r>
        <w:t xml:space="preserve">Residual Analisys</w:t>
      </w:r>
    </w:p>
    <w:p>
      <w:pPr>
        <w:pStyle w:val="FirstParagraph"/>
      </w:pPr>
      <w:r>
        <w:rPr>
          <w:b/>
        </w:rPr>
        <w:t xml:space="preserve">Appendix 3</w:t>
      </w:r>
      <w:r>
        <w:t xml:space="preserve"> </w:t>
      </w:r>
      <w:r>
        <w:t xml:space="preserve">shows the residual plots of the last model (fit_best). These show:</w:t>
      </w:r>
      <w:r>
        <w:t xml:space="preserve"> </w:t>
      </w:r>
      <w:r>
        <w:t xml:space="preserve">1. The randomness of the Residuals vs. Fitted plot, which supports the assumption of independence</w:t>
      </w:r>
      <w:r>
        <w:t xml:space="preserve"> </w:t>
      </w:r>
      <w:r>
        <w:t xml:space="preserve">2. The points of the Normal Q-Q plot following closely to the line, which concludes that the distribution of residuals is normal</w:t>
      </w:r>
      <w:r>
        <w:t xml:space="preserve"> </w:t>
      </w:r>
      <w:r>
        <w:t xml:space="preserve">3. The Scale-Location plot random distribution, which confirms the constant variance assumption</w:t>
      </w:r>
      <w:r>
        <w:t xml:space="preserve"> </w:t>
      </w:r>
      <w:r>
        <w:t xml:space="preserve">4. Since all points are within the 0.05 lines, the Residuals vs. Leverage, which concludes that there are no outliers</w:t>
      </w:r>
    </w:p>
    <w:p>
      <w:pPr>
        <w:pStyle w:val="Heading2"/>
      </w:pPr>
      <w:bookmarkStart w:id="27" w:name="conclusion"/>
      <w:bookmarkEnd w:id="27"/>
      <w:r>
        <w:t xml:space="preserve">Conclusion</w:t>
      </w:r>
    </w:p>
    <w:p>
      <w:pPr>
        <w:pStyle w:val="FirstParagraph"/>
      </w:pPr>
      <w:r>
        <w:t xml:space="preserve">There is a difference in MPG based on transmission type. A manual transmission will have a slight MPG boost. However, it seems that weight, horsepower, &amp; number of cylinders are more statistically significant when determining MPG. In the step-model the manual transmission improves the MPG by 1.81.</w:t>
      </w:r>
    </w:p>
    <w:p>
      <w:pPr>
        <w:pStyle w:val="Heading2"/>
      </w:pPr>
      <w:bookmarkStart w:id="28" w:name="appendices"/>
      <w:bookmarkEnd w:id="28"/>
      <w:r>
        <w:t xml:space="preserve">Appendices</w:t>
      </w:r>
    </w:p>
    <w:p>
      <w:pPr>
        <w:pStyle w:val="Heading3"/>
      </w:pPr>
      <w:bookmarkStart w:id="29" w:name="appendix-1"/>
      <w:bookmarkEnd w:id="29"/>
      <w:r>
        <w:t xml:space="preserve">Appendix 1</w:t>
      </w:r>
    </w:p>
    <w:p>
      <w:pPr>
        <w:pStyle w:val="SourceCode"/>
      </w:pPr>
      <w:r>
        <w:rPr>
          <w:rStyle w:val="NormalTok"/>
        </w:rPr>
        <w:t xml:space="preserve">  </w:t>
      </w:r>
      <w:r>
        <w:rPr>
          <w:rStyle w:val="KeywordTok"/>
        </w:rPr>
        <w:t xml:space="preserve">boxplot</w:t>
      </w:r>
      <w:r>
        <w:rPr>
          <w:rStyle w:val="NormalTok"/>
        </w:rPr>
        <w:t xml:space="preserve">(mtcars</w:t>
      </w:r>
      <w:r>
        <w:rPr>
          <w:rStyle w:val="OperatorTok"/>
        </w:rPr>
        <w:t xml:space="preserve">$</w:t>
      </w:r>
      <w:r>
        <w:rPr>
          <w:rStyle w:val="NormalTok"/>
        </w:rPr>
        <w:t xml:space="preserve">mpg </w:t>
      </w:r>
      <w:r>
        <w:rPr>
          <w:rStyle w:val="OperatorTok"/>
        </w:rPr>
        <w:t xml:space="preserve">~</w:t>
      </w:r>
      <w:r>
        <w:rPr>
          <w:rStyle w:val="StringTok"/>
        </w:rPr>
        <w:t xml:space="preserve"> </w:t>
      </w:r>
      <w:r>
        <w:rPr>
          <w:rStyle w:val="NormalTok"/>
        </w:rPr>
        <w:t xml:space="preserve">mtcars</w:t>
      </w:r>
      <w:r>
        <w:rPr>
          <w:rStyle w:val="OperatorTok"/>
        </w:rPr>
        <w:t xml:space="preserve">$</w:t>
      </w:r>
      <w:r>
        <w:rPr>
          <w:rStyle w:val="NormalTok"/>
        </w:rPr>
        <w:t xml:space="preserve">am, </w:t>
      </w:r>
      <w:r>
        <w:br w:type="textWrapping"/>
      </w:r>
      <w:r>
        <w:rPr>
          <w:rStyle w:val="NormalTok"/>
        </w:rPr>
        <w:t xml:space="preserve">          </w:t>
      </w:r>
      <w:r>
        <w:rPr>
          <w:rStyle w:val="DataTypeTok"/>
        </w:rPr>
        <w:t xml:space="preserve">xlab=</w:t>
      </w:r>
      <w:r>
        <w:rPr>
          <w:rStyle w:val="StringTok"/>
        </w:rPr>
        <w:t xml:space="preserve">"Transmission Type (0 = Automatic, 1 = Manual)"</w:t>
      </w:r>
      <w:r>
        <w:rPr>
          <w:rStyle w:val="NormalTok"/>
        </w:rPr>
        <w:t xml:space="preserve">, </w:t>
      </w:r>
      <w:r>
        <w:br w:type="textWrapping"/>
      </w:r>
      <w:r>
        <w:rPr>
          <w:rStyle w:val="NormalTok"/>
        </w:rPr>
        <w:t xml:space="preserve">          </w:t>
      </w:r>
      <w:r>
        <w:rPr>
          <w:rStyle w:val="DataTypeTok"/>
        </w:rPr>
        <w:t xml:space="preserve">ylab=</w:t>
      </w:r>
      <w:r>
        <w:rPr>
          <w:rStyle w:val="StringTok"/>
        </w:rPr>
        <w:t xml:space="preserve">"MPG"</w:t>
      </w:r>
      <w:r>
        <w:rPr>
          <w:rStyle w:val="NormalTok"/>
        </w:rPr>
        <w:t xml:space="preserve">,</w:t>
      </w:r>
      <w:r>
        <w:br w:type="textWrapping"/>
      </w:r>
      <w:r>
        <w:rPr>
          <w:rStyle w:val="NormalTok"/>
        </w:rPr>
        <w:t xml:space="preserve">          </w:t>
      </w:r>
      <w:r>
        <w:rPr>
          <w:rStyle w:val="DataTypeTok"/>
        </w:rPr>
        <w:t xml:space="preserve">main=</w:t>
      </w:r>
      <w:r>
        <w:rPr>
          <w:rStyle w:val="StringTok"/>
        </w:rPr>
        <w:t xml:space="preserve">"Boxplot: MPG by Transmission Type"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urse_Project-Regression_Analysis_Koen-Vermeulen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1" w:name="appendix-2"/>
      <w:bookmarkEnd w:id="31"/>
      <w:r>
        <w:t xml:space="preserve">Appendix 2</w:t>
      </w:r>
    </w:p>
    <w:p>
      <w:pPr>
        <w:pStyle w:val="SourceCode"/>
      </w:pPr>
      <w:r>
        <w:rPr>
          <w:rStyle w:val="KeywordTok"/>
        </w:rPr>
        <w:t xml:space="preserve">pairs</w:t>
      </w:r>
      <w:r>
        <w:rPr>
          <w:rStyle w:val="NormalTok"/>
        </w:rPr>
        <w:t xml:space="preserve">(mtcars, </w:t>
      </w:r>
      <w:r>
        <w:rPr>
          <w:rStyle w:val="DataTypeTok"/>
        </w:rPr>
        <w:t xml:space="preserve">panel =</w:t>
      </w:r>
      <w:r>
        <w:rPr>
          <w:rStyle w:val="NormalTok"/>
        </w:rPr>
        <w:t xml:space="preserve"> panel.smooth, </w:t>
      </w:r>
      <w:r>
        <w:rPr>
          <w:rStyle w:val="DataTypeTok"/>
        </w:rPr>
        <w:t xml:space="preserve">main =</w:t>
      </w:r>
      <w:r>
        <w:rPr>
          <w:rStyle w:val="NormalTok"/>
        </w:rPr>
        <w:t xml:space="preserve"> </w:t>
      </w:r>
      <w:r>
        <w:rPr>
          <w:rStyle w:val="StringTok"/>
        </w:rPr>
        <w:t xml:space="preserve">"Pairs graph on mtcars"</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Course_Project-Regression_Analysis_Koen-Vermeulen_files/figure-docx/unnamed-chunk-7-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3"/>
      </w:pPr>
      <w:bookmarkStart w:id="33" w:name="appendix-3"/>
      <w:bookmarkEnd w:id="33"/>
      <w:r>
        <w:t xml:space="preserve">Appendix 3</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(fit_step)</w:t>
      </w:r>
    </w:p>
    <w:p>
      <w:pPr>
        <w:pStyle w:val="FirstParagraph"/>
      </w:pPr>
      <w:r>
        <w:drawing>
          <wp:inline>
            <wp:extent cx="5334000" cy="4267200"/>
            <wp:effectExtent b="0" l="0" r="0" t="0"/>
            <wp:docPr descr="" title="" id="1" name="Picture"/>
            <a:graphic>
              <a:graphicData uri="http://schemas.openxmlformats.org/drawingml/2006/picture">
                <pic:pic>
                  <pic:nvPicPr>
                    <pic:cNvPr descr="Course_Project-Regression_Analysis_Koen-Vermeulen_files/figure-docx/unnamed-chunk-8-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513c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Project: Regression models</dc:title>
  <dc:creator>Koen Vermeulen</dc:creator>
  <dcterms:created xsi:type="dcterms:W3CDTF">2019-09-10T19:15:57Z</dcterms:created>
  <dcterms:modified xsi:type="dcterms:W3CDTF">2019-09-10T19:15:57Z</dcterms:modified>
</cp:coreProperties>
</file>