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892" w:rsidRDefault="002D100F">
      <w:pPr>
        <w:spacing w:after="99"/>
        <w:ind w:right="-7"/>
      </w:pPr>
      <w:r>
        <w:rPr>
          <w:noProof/>
        </w:rPr>
        <mc:AlternateContent>
          <mc:Choice Requires="wpg">
            <w:drawing>
              <wp:inline distT="0" distB="0" distL="0" distR="0">
                <wp:extent cx="6862572" cy="596832"/>
                <wp:effectExtent l="0" t="0" r="0" b="0"/>
                <wp:docPr id="2527" name="Group 2527"/>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2527"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rsidR="00EF4892" w:rsidRDefault="002D100F">
      <w:pPr>
        <w:spacing w:after="158"/>
      </w:pPr>
      <w:r>
        <w:t xml:space="preserve"> </w:t>
      </w:r>
    </w:p>
    <w:p w:rsidR="00EF4892" w:rsidRDefault="002D100F">
      <w:pPr>
        <w:spacing w:after="249"/>
      </w:pPr>
      <w:r>
        <w:t xml:space="preserve"> </w:t>
      </w:r>
    </w:p>
    <w:p w:rsidR="00EF4892" w:rsidRDefault="002D100F">
      <w:pPr>
        <w:ind w:left="-5" w:right="5747" w:hanging="10"/>
      </w:pPr>
      <w:r>
        <w:rPr>
          <w:rFonts w:ascii="Arial" w:eastAsia="Arial" w:hAnsi="Arial" w:cs="Arial"/>
          <w:color w:val="4E3629"/>
          <w:sz w:val="32"/>
        </w:rPr>
        <w:t xml:space="preserve">Conceptos fundamentales de Java </w:t>
      </w:r>
    </w:p>
    <w:p w:rsidR="00EF4892" w:rsidRDefault="002D100F">
      <w:pPr>
        <w:spacing w:after="0" w:line="364" w:lineRule="auto"/>
        <w:ind w:left="-5" w:right="5747" w:hanging="10"/>
      </w:pPr>
      <w:r>
        <w:rPr>
          <w:rFonts w:ascii="Arial" w:eastAsia="Arial" w:hAnsi="Arial" w:cs="Arial"/>
          <w:color w:val="4E3629"/>
          <w:sz w:val="32"/>
        </w:rPr>
        <w:t xml:space="preserve">6-2:  Manejo de errores Actividades prácticas </w:t>
      </w:r>
    </w:p>
    <w:p w:rsidR="00EF4892" w:rsidRDefault="002D100F">
      <w:pPr>
        <w:spacing w:after="111"/>
        <w:ind w:left="-5" w:hanging="10"/>
      </w:pPr>
      <w:r>
        <w:rPr>
          <w:rFonts w:ascii="Arial" w:eastAsia="Arial" w:hAnsi="Arial" w:cs="Arial"/>
          <w:b/>
          <w:color w:val="4E3629"/>
        </w:rPr>
        <w:t xml:space="preserve">Objetivos de la lección: </w:t>
      </w:r>
    </w:p>
    <w:p w:rsidR="00EF4892" w:rsidRDefault="002D100F">
      <w:pPr>
        <w:numPr>
          <w:ilvl w:val="0"/>
          <w:numId w:val="1"/>
        </w:numPr>
        <w:spacing w:after="85" w:line="262" w:lineRule="auto"/>
        <w:ind w:hanging="360"/>
      </w:pPr>
      <w:r>
        <w:rPr>
          <w:rFonts w:ascii="Arial" w:eastAsia="Arial" w:hAnsi="Arial" w:cs="Arial"/>
          <w:color w:val="4E3629"/>
          <w:sz w:val="18"/>
        </w:rPr>
        <w:t xml:space="preserve">Descripción de distintos tipos de errores que pueden ocurrir y cómo se manejan en Java </w:t>
      </w:r>
    </w:p>
    <w:p w:rsidR="00EF4892" w:rsidRDefault="002D100F">
      <w:pPr>
        <w:numPr>
          <w:ilvl w:val="0"/>
          <w:numId w:val="1"/>
        </w:numPr>
        <w:spacing w:after="82" w:line="262" w:lineRule="auto"/>
        <w:ind w:hanging="360"/>
      </w:pPr>
      <w:r>
        <w:rPr>
          <w:rFonts w:ascii="Arial" w:eastAsia="Arial" w:hAnsi="Arial" w:cs="Arial"/>
          <w:color w:val="4E3629"/>
          <w:sz w:val="18"/>
        </w:rPr>
        <w:t xml:space="preserve">Descripción de excepciones utilizadas en Java </w:t>
      </w:r>
    </w:p>
    <w:p w:rsidR="00EF4892" w:rsidRDefault="002D100F">
      <w:pPr>
        <w:numPr>
          <w:ilvl w:val="0"/>
          <w:numId w:val="1"/>
        </w:numPr>
        <w:spacing w:after="85" w:line="262" w:lineRule="auto"/>
        <w:ind w:hanging="360"/>
      </w:pPr>
      <w:r>
        <w:rPr>
          <w:rFonts w:ascii="Arial" w:eastAsia="Arial" w:hAnsi="Arial" w:cs="Arial"/>
          <w:color w:val="4E3629"/>
          <w:sz w:val="18"/>
        </w:rPr>
        <w:t xml:space="preserve">Determinación de las excepciones que se arrojan para una clase base </w:t>
      </w:r>
    </w:p>
    <w:p w:rsidR="00EF4892" w:rsidRDefault="002D100F">
      <w:pPr>
        <w:numPr>
          <w:ilvl w:val="0"/>
          <w:numId w:val="1"/>
        </w:numPr>
        <w:spacing w:after="93" w:line="262" w:lineRule="auto"/>
        <w:ind w:hanging="360"/>
      </w:pPr>
      <w:r>
        <w:rPr>
          <w:rFonts w:ascii="Arial" w:eastAsia="Arial" w:hAnsi="Arial" w:cs="Arial"/>
          <w:color w:val="4E3629"/>
          <w:sz w:val="18"/>
        </w:rPr>
        <w:t xml:space="preserve">Escribir un código para manejar una excepción arrojada mediante el método de una clase base </w:t>
      </w:r>
    </w:p>
    <w:p w:rsidR="00EF4892" w:rsidRDefault="002D100F">
      <w:pPr>
        <w:spacing w:after="0"/>
      </w:pPr>
      <w:r>
        <w:rPr>
          <w:rFonts w:ascii="Arial" w:eastAsia="Arial" w:hAnsi="Arial" w:cs="Arial"/>
          <w:color w:val="4E3629"/>
        </w:rPr>
        <w:t xml:space="preserve"> </w:t>
      </w:r>
    </w:p>
    <w:p w:rsidR="00EF4892" w:rsidRDefault="002D100F">
      <w:pPr>
        <w:spacing w:after="0"/>
        <w:ind w:left="-5" w:hanging="10"/>
      </w:pPr>
      <w:r>
        <w:rPr>
          <w:rFonts w:ascii="Arial" w:eastAsia="Arial" w:hAnsi="Arial" w:cs="Arial"/>
          <w:b/>
          <w:color w:val="4E3629"/>
        </w:rPr>
        <w:t xml:space="preserve">Vocabulario: </w:t>
      </w:r>
    </w:p>
    <w:p w:rsidR="00EF4892" w:rsidRDefault="002D100F">
      <w:pPr>
        <w:spacing w:after="108"/>
      </w:pPr>
      <w:r>
        <w:rPr>
          <w:rFonts w:ascii="Arial" w:eastAsia="Arial" w:hAnsi="Arial" w:cs="Arial"/>
          <w:b/>
          <w:color w:val="4E3629"/>
          <w:sz w:val="18"/>
        </w:rPr>
        <w:t xml:space="preserve"> </w:t>
      </w:r>
    </w:p>
    <w:p w:rsidR="00EF4892" w:rsidRDefault="002D100F">
      <w:pPr>
        <w:spacing w:after="1" w:line="262" w:lineRule="auto"/>
        <w:ind w:left="10" w:hanging="1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color w:val="4E3629"/>
          <w:sz w:val="18"/>
        </w:rPr>
        <w:t xml:space="preserve">Identifique el término correspondiente a cada una de las definiciones a continuación. </w:t>
      </w:r>
    </w:p>
    <w:tbl>
      <w:tblPr>
        <w:tblStyle w:val="TableGrid"/>
        <w:tblW w:w="9972" w:type="dxa"/>
        <w:tblInd w:w="48" w:type="dxa"/>
        <w:tblCellMar>
          <w:top w:w="87" w:type="dxa"/>
          <w:left w:w="55" w:type="dxa"/>
          <w:bottom w:w="0" w:type="dxa"/>
          <w:right w:w="428" w:type="dxa"/>
        </w:tblCellMar>
        <w:tblLook w:val="04A0" w:firstRow="1" w:lastRow="0" w:firstColumn="1" w:lastColumn="0" w:noHBand="0" w:noVBand="1"/>
      </w:tblPr>
      <w:tblGrid>
        <w:gridCol w:w="3055"/>
        <w:gridCol w:w="6917"/>
      </w:tblGrid>
      <w:tr w:rsidR="00EF4892">
        <w:trPr>
          <w:trHeight w:val="689"/>
        </w:trPr>
        <w:tc>
          <w:tcPr>
            <w:tcW w:w="3055" w:type="dxa"/>
            <w:tcBorders>
              <w:top w:val="single" w:sz="2" w:space="0" w:color="000000"/>
              <w:left w:val="single" w:sz="2" w:space="0" w:color="000000"/>
              <w:bottom w:val="single" w:sz="2" w:space="0" w:color="000000"/>
              <w:right w:val="single" w:sz="2" w:space="0" w:color="000000"/>
            </w:tcBorders>
          </w:tcPr>
          <w:p w:rsidR="00EF4892" w:rsidRPr="002D100F" w:rsidRDefault="004F11B8" w:rsidP="002D100F">
            <w:pPr>
              <w:spacing w:after="0"/>
              <w:jc w:val="center"/>
              <w:rPr>
                <w:color w:val="auto"/>
              </w:rPr>
            </w:pPr>
            <w:r w:rsidRPr="002D100F">
              <w:rPr>
                <w:rFonts w:ascii="Arial" w:hAnsi="Arial" w:cs="Arial"/>
                <w:color w:val="auto"/>
                <w:sz w:val="24"/>
                <w:szCs w:val="24"/>
              </w:rPr>
              <w:t>Try</w:t>
            </w:r>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Palabra clave en Java que indica que el bloque siguiente de código maneja una excepción especificada.</w:t>
            </w:r>
            <w:bookmarkStart w:id="0" w:name="_GoBack"/>
            <w:bookmarkEnd w:id="0"/>
          </w:p>
        </w:tc>
      </w:tr>
      <w:tr w:rsidR="00EF4892">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rsidR="00EF4892" w:rsidRPr="002D100F" w:rsidRDefault="004F11B8" w:rsidP="002D100F">
            <w:pPr>
              <w:spacing w:after="0"/>
              <w:jc w:val="center"/>
              <w:rPr>
                <w:color w:val="auto"/>
              </w:rPr>
            </w:pPr>
            <w:proofErr w:type="spellStart"/>
            <w:r w:rsidRPr="002D100F">
              <w:rPr>
                <w:rFonts w:ascii="Arial" w:eastAsia="Arial" w:hAnsi="Arial" w:cs="Arial"/>
                <w:color w:val="auto"/>
                <w:sz w:val="24"/>
              </w:rPr>
              <w:t>Excepcion</w:t>
            </w:r>
            <w:proofErr w:type="spellEnd"/>
            <w:r w:rsidRPr="002D100F">
              <w:rPr>
                <w:rFonts w:ascii="Arial" w:eastAsia="Arial" w:hAnsi="Arial" w:cs="Arial"/>
                <w:color w:val="auto"/>
                <w:sz w:val="24"/>
              </w:rPr>
              <w:t xml:space="preserve"> opcional</w:t>
            </w:r>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Una excepción que se maneja de manera opcional</w:t>
            </w:r>
          </w:p>
        </w:tc>
      </w:tr>
      <w:tr w:rsidR="00EF4892">
        <w:trPr>
          <w:trHeight w:val="475"/>
        </w:trPr>
        <w:tc>
          <w:tcPr>
            <w:tcW w:w="3055" w:type="dxa"/>
            <w:tcBorders>
              <w:top w:val="single" w:sz="2" w:space="0" w:color="000000"/>
              <w:left w:val="single" w:sz="2" w:space="0" w:color="000000"/>
              <w:bottom w:val="single" w:sz="2" w:space="0" w:color="000000"/>
              <w:right w:val="single" w:sz="2" w:space="0" w:color="000000"/>
            </w:tcBorders>
          </w:tcPr>
          <w:p w:rsidR="00EF4892" w:rsidRPr="002D100F" w:rsidRDefault="004F11B8" w:rsidP="002D100F">
            <w:pPr>
              <w:spacing w:after="0"/>
              <w:jc w:val="center"/>
              <w:rPr>
                <w:color w:val="auto"/>
              </w:rPr>
            </w:pPr>
            <w:proofErr w:type="spellStart"/>
            <w:r w:rsidRPr="002D100F">
              <w:rPr>
                <w:rFonts w:ascii="Arial" w:eastAsia="Arial" w:hAnsi="Arial" w:cs="Arial"/>
                <w:color w:val="auto"/>
                <w:sz w:val="24"/>
              </w:rPr>
              <w:t>Excepcion</w:t>
            </w:r>
            <w:proofErr w:type="spellEnd"/>
            <w:r w:rsidRPr="002D100F">
              <w:rPr>
                <w:rFonts w:ascii="Arial" w:eastAsia="Arial" w:hAnsi="Arial" w:cs="Arial"/>
                <w:color w:val="auto"/>
                <w:sz w:val="24"/>
              </w:rPr>
              <w:t xml:space="preserve"> obligatoria</w:t>
            </w:r>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Una excepc</w:t>
            </w:r>
            <w:r w:rsidRPr="002D100F">
              <w:rPr>
                <w:rFonts w:ascii="Arial" w:eastAsia="Arial" w:hAnsi="Arial" w:cs="Arial"/>
                <w:color w:val="auto"/>
                <w:sz w:val="18"/>
              </w:rPr>
              <w:t>ión que se DEBE manejar.</w:t>
            </w:r>
          </w:p>
        </w:tc>
      </w:tr>
      <w:tr w:rsidR="00EF4892">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rsidR="00EF4892" w:rsidRPr="002D100F" w:rsidRDefault="004F11B8" w:rsidP="002D100F">
            <w:pPr>
              <w:spacing w:after="0"/>
              <w:jc w:val="center"/>
              <w:rPr>
                <w:color w:val="auto"/>
              </w:rPr>
            </w:pPr>
            <w:r w:rsidRPr="002D100F">
              <w:rPr>
                <w:rFonts w:ascii="Arial" w:eastAsia="Arial" w:hAnsi="Arial" w:cs="Arial"/>
                <w:color w:val="auto"/>
                <w:sz w:val="24"/>
              </w:rPr>
              <w:t xml:space="preserve">Problema de </w:t>
            </w:r>
            <w:proofErr w:type="spellStart"/>
            <w:r w:rsidRPr="002D100F">
              <w:rPr>
                <w:rFonts w:ascii="Arial" w:eastAsia="Arial" w:hAnsi="Arial" w:cs="Arial"/>
                <w:color w:val="auto"/>
                <w:sz w:val="24"/>
              </w:rPr>
              <w:t>interpretacion</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Indica que hay un problema con la interpretación de su programa.</w:t>
            </w:r>
          </w:p>
        </w:tc>
      </w:tr>
      <w:tr w:rsidR="00EF4892">
        <w:trPr>
          <w:trHeight w:val="684"/>
        </w:trPr>
        <w:tc>
          <w:tcPr>
            <w:tcW w:w="3055" w:type="dxa"/>
            <w:tcBorders>
              <w:top w:val="single" w:sz="2" w:space="0" w:color="000000"/>
              <w:left w:val="single" w:sz="2" w:space="0" w:color="000000"/>
              <w:bottom w:val="single" w:sz="2" w:space="0" w:color="000000"/>
              <w:right w:val="single" w:sz="2" w:space="0" w:color="000000"/>
            </w:tcBorders>
          </w:tcPr>
          <w:p w:rsidR="00EF4892" w:rsidRPr="002D100F" w:rsidRDefault="004F11B8" w:rsidP="002D100F">
            <w:pPr>
              <w:spacing w:after="0"/>
              <w:jc w:val="center"/>
              <w:rPr>
                <w:color w:val="auto"/>
              </w:rPr>
            </w:pPr>
            <w:proofErr w:type="spellStart"/>
            <w:r w:rsidRPr="002D100F">
              <w:rPr>
                <w:rFonts w:ascii="Arial" w:eastAsia="Arial" w:hAnsi="Arial" w:cs="Arial"/>
                <w:color w:val="auto"/>
                <w:sz w:val="24"/>
              </w:rPr>
              <w:t>Throw</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Evita que el intérprete ejecute el resto del código hasta que éste encuentre una palabra catch.</w:t>
            </w:r>
          </w:p>
        </w:tc>
      </w:tr>
      <w:tr w:rsidR="00EF4892">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rsidR="00EF4892" w:rsidRPr="002D100F" w:rsidRDefault="004F11B8" w:rsidP="002D100F">
            <w:pPr>
              <w:spacing w:after="0"/>
              <w:jc w:val="center"/>
              <w:rPr>
                <w:color w:val="auto"/>
              </w:rPr>
            </w:pPr>
            <w:r w:rsidRPr="002D100F">
              <w:rPr>
                <w:rFonts w:ascii="Arial" w:eastAsia="Arial" w:hAnsi="Arial" w:cs="Arial"/>
                <w:color w:val="auto"/>
                <w:sz w:val="24"/>
              </w:rPr>
              <w:t>Error de Sintaxis</w:t>
            </w:r>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E</w:t>
            </w:r>
            <w:r w:rsidRPr="002D100F">
              <w:rPr>
                <w:rFonts w:ascii="Arial" w:eastAsia="Arial" w:hAnsi="Arial" w:cs="Arial"/>
                <w:color w:val="auto"/>
                <w:sz w:val="18"/>
              </w:rPr>
              <w:t>rror que indica un problema con el formato de codificación.</w:t>
            </w:r>
          </w:p>
        </w:tc>
      </w:tr>
      <w:tr w:rsidR="00EF4892">
        <w:trPr>
          <w:trHeight w:val="684"/>
        </w:trPr>
        <w:tc>
          <w:tcPr>
            <w:tcW w:w="3055" w:type="dxa"/>
            <w:tcBorders>
              <w:top w:val="single" w:sz="2" w:space="0" w:color="000000"/>
              <w:left w:val="single" w:sz="2" w:space="0" w:color="000000"/>
              <w:bottom w:val="single" w:sz="2" w:space="0" w:color="000000"/>
              <w:right w:val="single" w:sz="2" w:space="0" w:color="000000"/>
            </w:tcBorders>
          </w:tcPr>
          <w:p w:rsidR="00EF4892" w:rsidRPr="002D100F" w:rsidRDefault="004F11B8" w:rsidP="002D100F">
            <w:pPr>
              <w:spacing w:after="0"/>
              <w:jc w:val="center"/>
              <w:rPr>
                <w:color w:val="auto"/>
              </w:rPr>
            </w:pPr>
            <w:proofErr w:type="spellStart"/>
            <w:r w:rsidRPr="002D100F">
              <w:rPr>
                <w:rFonts w:ascii="Arial" w:eastAsia="Arial" w:hAnsi="Arial" w:cs="Arial"/>
                <w:color w:val="auto"/>
                <w:sz w:val="24"/>
              </w:rPr>
              <w:t>Excepcion</w:t>
            </w:r>
            <w:proofErr w:type="spellEnd"/>
            <w:r w:rsidRPr="002D100F">
              <w:rPr>
                <w:rFonts w:ascii="Arial" w:eastAsia="Arial" w:hAnsi="Arial" w:cs="Arial"/>
                <w:color w:val="auto"/>
                <w:sz w:val="24"/>
              </w:rPr>
              <w:t xml:space="preserve"> en tiempo de </w:t>
            </w:r>
            <w:proofErr w:type="spellStart"/>
            <w:r w:rsidRPr="002D100F">
              <w:rPr>
                <w:rFonts w:ascii="Arial" w:eastAsia="Arial" w:hAnsi="Arial" w:cs="Arial"/>
                <w:color w:val="auto"/>
                <w:sz w:val="24"/>
              </w:rPr>
              <w:t>ejecucion</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Error que se produce mientras se ejecuta el programa, también denominado excepción.</w:t>
            </w:r>
          </w:p>
        </w:tc>
      </w:tr>
      <w:tr w:rsidR="00EF4892">
        <w:trPr>
          <w:trHeight w:val="475"/>
        </w:trPr>
        <w:tc>
          <w:tcPr>
            <w:tcW w:w="3055" w:type="dxa"/>
            <w:tcBorders>
              <w:top w:val="single" w:sz="2" w:space="0" w:color="000000"/>
              <w:left w:val="single" w:sz="2" w:space="0" w:color="000000"/>
              <w:bottom w:val="single" w:sz="2" w:space="0" w:color="000000"/>
              <w:right w:val="single" w:sz="2" w:space="0" w:color="000000"/>
            </w:tcBorders>
            <w:vAlign w:val="center"/>
          </w:tcPr>
          <w:p w:rsidR="00EF4892" w:rsidRPr="002D100F" w:rsidRDefault="004F11B8" w:rsidP="002D100F">
            <w:pPr>
              <w:spacing w:after="0"/>
              <w:jc w:val="center"/>
              <w:rPr>
                <w:color w:val="auto"/>
              </w:rPr>
            </w:pPr>
            <w:r w:rsidRPr="002D100F">
              <w:rPr>
                <w:rFonts w:ascii="Arial" w:eastAsia="Arial" w:hAnsi="Arial" w:cs="Arial"/>
                <w:color w:val="auto"/>
                <w:sz w:val="24"/>
              </w:rPr>
              <w:t xml:space="preserve">Errores </w:t>
            </w:r>
            <w:proofErr w:type="spellStart"/>
            <w:r w:rsidRPr="002D100F">
              <w:rPr>
                <w:rFonts w:ascii="Arial" w:eastAsia="Arial" w:hAnsi="Arial" w:cs="Arial"/>
                <w:color w:val="auto"/>
                <w:sz w:val="24"/>
              </w:rPr>
              <w:t>logicos</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E</w:t>
            </w:r>
            <w:r w:rsidRPr="002D100F">
              <w:rPr>
                <w:rFonts w:ascii="Arial" w:eastAsia="Arial" w:hAnsi="Arial" w:cs="Arial"/>
                <w:color w:val="auto"/>
                <w:sz w:val="18"/>
              </w:rPr>
              <w:t>rror que se produce como resultado de una lógica de programación incorrecta.</w:t>
            </w:r>
          </w:p>
        </w:tc>
      </w:tr>
      <w:tr w:rsidR="00EF4892">
        <w:trPr>
          <w:trHeight w:val="684"/>
        </w:trPr>
        <w:tc>
          <w:tcPr>
            <w:tcW w:w="3055" w:type="dxa"/>
            <w:tcBorders>
              <w:top w:val="single" w:sz="2" w:space="0" w:color="000000"/>
              <w:left w:val="single" w:sz="2" w:space="0" w:color="000000"/>
              <w:bottom w:val="single" w:sz="2" w:space="0" w:color="000000"/>
              <w:right w:val="single" w:sz="2" w:space="0" w:color="000000"/>
            </w:tcBorders>
          </w:tcPr>
          <w:p w:rsidR="00EF4892" w:rsidRPr="002D100F" w:rsidRDefault="004F11B8" w:rsidP="002D100F">
            <w:pPr>
              <w:spacing w:after="0"/>
              <w:jc w:val="center"/>
              <w:rPr>
                <w:color w:val="auto"/>
              </w:rPr>
            </w:pPr>
            <w:r w:rsidRPr="002D100F">
              <w:rPr>
                <w:rFonts w:ascii="Arial" w:eastAsia="Arial" w:hAnsi="Arial" w:cs="Arial"/>
                <w:color w:val="auto"/>
                <w:sz w:val="24"/>
              </w:rPr>
              <w:t>Bloque Catch</w:t>
            </w:r>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Bloque de código que maneja excepciones al tratar casos donde se arroja una excepción.</w:t>
            </w:r>
          </w:p>
        </w:tc>
      </w:tr>
      <w:tr w:rsidR="00EF4892" w:rsidTr="004F11B8">
        <w:trPr>
          <w:trHeight w:val="669"/>
        </w:trPr>
        <w:tc>
          <w:tcPr>
            <w:tcW w:w="3055" w:type="dxa"/>
            <w:tcBorders>
              <w:top w:val="single" w:sz="2" w:space="0" w:color="000000"/>
              <w:left w:val="single" w:sz="2" w:space="0" w:color="000000"/>
              <w:bottom w:val="single" w:sz="2" w:space="0" w:color="000000"/>
              <w:right w:val="single" w:sz="2" w:space="0" w:color="000000"/>
            </w:tcBorders>
          </w:tcPr>
          <w:p w:rsidR="00EF4892" w:rsidRPr="002D100F" w:rsidRDefault="004F11B8" w:rsidP="002D100F">
            <w:pPr>
              <w:spacing w:after="0"/>
              <w:jc w:val="center"/>
              <w:rPr>
                <w:color w:val="auto"/>
              </w:rPr>
            </w:pPr>
            <w:proofErr w:type="spellStart"/>
            <w:r w:rsidRPr="002D100F">
              <w:rPr>
                <w:rFonts w:ascii="Arial" w:eastAsia="Arial" w:hAnsi="Arial" w:cs="Arial"/>
                <w:color w:val="auto"/>
                <w:sz w:val="24"/>
              </w:rPr>
              <w:t>Excepcion</w:t>
            </w:r>
            <w:proofErr w:type="spellEnd"/>
            <w:r w:rsidRPr="002D100F">
              <w:rPr>
                <w:rFonts w:ascii="Arial" w:eastAsia="Arial" w:hAnsi="Arial" w:cs="Arial"/>
                <w:color w:val="auto"/>
                <w:sz w:val="24"/>
              </w:rPr>
              <w:t xml:space="preserve"> de tiempos de ejecución incorregibles</w:t>
            </w:r>
          </w:p>
        </w:tc>
        <w:tc>
          <w:tcPr>
            <w:tcW w:w="6917" w:type="dxa"/>
            <w:tcBorders>
              <w:top w:val="single" w:sz="2" w:space="0" w:color="000000"/>
              <w:left w:val="single" w:sz="2" w:space="0" w:color="000000"/>
              <w:bottom w:val="single" w:sz="2" w:space="0" w:color="000000"/>
              <w:right w:val="single" w:sz="2" w:space="0" w:color="000000"/>
            </w:tcBorders>
          </w:tcPr>
          <w:p w:rsidR="00EF4892" w:rsidRPr="002D100F" w:rsidRDefault="002D100F" w:rsidP="002D100F">
            <w:pPr>
              <w:spacing w:after="0"/>
              <w:jc w:val="center"/>
              <w:rPr>
                <w:color w:val="auto"/>
              </w:rPr>
            </w:pPr>
            <w:r w:rsidRPr="002D100F">
              <w:rPr>
                <w:rFonts w:ascii="Arial" w:eastAsia="Arial" w:hAnsi="Arial" w:cs="Arial"/>
                <w:color w:val="auto"/>
                <w:sz w:val="18"/>
              </w:rPr>
              <w:t>Errores que se producen durante el tiempo de ejecución y que pueden ser corregidos o manejados por el código.</w:t>
            </w:r>
          </w:p>
        </w:tc>
      </w:tr>
    </w:tbl>
    <w:p w:rsidR="00EF4892" w:rsidRDefault="002D100F">
      <w:pPr>
        <w:spacing w:after="131"/>
        <w:ind w:left="360"/>
      </w:pPr>
      <w:r>
        <w:rPr>
          <w:rFonts w:ascii="Arial" w:eastAsia="Arial" w:hAnsi="Arial" w:cs="Arial"/>
          <w:b/>
        </w:rPr>
        <w:lastRenderedPageBreak/>
        <w:t xml:space="preserve"> </w:t>
      </w:r>
    </w:p>
    <w:p w:rsidR="00EF4892" w:rsidRDefault="002D100F">
      <w:pPr>
        <w:spacing w:after="191"/>
      </w:pPr>
      <w:r>
        <w:rPr>
          <w:rFonts w:ascii="Times New Roman" w:eastAsia="Times New Roman" w:hAnsi="Times New Roman" w:cs="Times New Roman"/>
          <w:sz w:val="24"/>
        </w:rPr>
        <w:t xml:space="preserve"> </w:t>
      </w:r>
    </w:p>
    <w:p w:rsidR="00EF4892" w:rsidRDefault="002D100F">
      <w:pPr>
        <w:spacing w:after="319"/>
        <w:ind w:left="-5" w:hanging="10"/>
      </w:pPr>
      <w:r>
        <w:rPr>
          <w:rFonts w:ascii="Arial" w:eastAsia="Arial" w:hAnsi="Arial" w:cs="Arial"/>
          <w:color w:val="4E3629"/>
          <w:sz w:val="12"/>
        </w:rPr>
        <w:t xml:space="preserve">Copyright © 2020 Oracle y/o sus filiales. Todos los derechos reservados. Oracle y Java son marcas comerciales registradas de Oracle y sus filiales. Todos los demás nombres pueden ser marcas </w:t>
      </w:r>
      <w:r>
        <w:rPr>
          <w:rFonts w:ascii="Arial" w:eastAsia="Arial" w:hAnsi="Arial" w:cs="Arial"/>
          <w:color w:val="4E3629"/>
          <w:sz w:val="18"/>
          <w:vertAlign w:val="subscript"/>
        </w:rPr>
        <w:t>comerciales de sus respectivos propietarios.</w:t>
      </w:r>
      <w:r>
        <w:rPr>
          <w:color w:val="4E3629"/>
        </w:rPr>
        <w:t xml:space="preserve"> </w:t>
      </w:r>
    </w:p>
    <w:p w:rsidR="00EF4892" w:rsidRDefault="002D100F">
      <w:pPr>
        <w:spacing w:after="0"/>
      </w:pPr>
      <w:r>
        <w:t xml:space="preserve"> </w:t>
      </w:r>
    </w:p>
    <w:p w:rsidR="00EF4892" w:rsidRDefault="002D100F">
      <w:pPr>
        <w:spacing w:after="96"/>
      </w:pPr>
      <w:r>
        <w:rPr>
          <w:rFonts w:ascii="Times New Roman" w:eastAsia="Times New Roman" w:hAnsi="Times New Roman" w:cs="Times New Roman"/>
          <w:sz w:val="24"/>
        </w:rPr>
        <w:t xml:space="preserve"> </w:t>
      </w:r>
    </w:p>
    <w:p w:rsidR="00EF4892" w:rsidRDefault="002D100F">
      <w:pPr>
        <w:spacing w:after="201"/>
      </w:pPr>
      <w:r>
        <w:rPr>
          <w:rFonts w:ascii="Times New Roman" w:eastAsia="Times New Roman" w:hAnsi="Times New Roman" w:cs="Times New Roman"/>
          <w:sz w:val="24"/>
        </w:rPr>
        <w:t xml:space="preserve"> </w:t>
      </w:r>
    </w:p>
    <w:p w:rsidR="00EF4892" w:rsidRDefault="002D100F">
      <w:pPr>
        <w:spacing w:after="0"/>
        <w:ind w:left="370" w:hanging="10"/>
      </w:pPr>
      <w:r>
        <w:rPr>
          <w:rFonts w:ascii="Arial" w:eastAsia="Arial" w:hAnsi="Arial" w:cs="Arial"/>
          <w:b/>
          <w:color w:val="4E3629"/>
        </w:rPr>
        <w:t>Inténtelo/resu</w:t>
      </w:r>
      <w:r>
        <w:rPr>
          <w:rFonts w:ascii="Arial" w:eastAsia="Arial" w:hAnsi="Arial" w:cs="Arial"/>
          <w:b/>
          <w:color w:val="4E3629"/>
        </w:rPr>
        <w:t>élvalo:</w:t>
      </w:r>
      <w:r>
        <w:rPr>
          <w:rFonts w:ascii="Arial" w:eastAsia="Arial" w:hAnsi="Arial" w:cs="Arial"/>
          <w:color w:val="4E3629"/>
        </w:rPr>
        <w:t xml:space="preserve"> </w:t>
      </w:r>
    </w:p>
    <w:p w:rsidR="00EF4892" w:rsidRDefault="002D100F">
      <w:pPr>
        <w:spacing w:after="140"/>
        <w:ind w:left="720"/>
      </w:pPr>
      <w:r>
        <w:rPr>
          <w:rFonts w:ascii="Arial" w:eastAsia="Arial" w:hAnsi="Arial" w:cs="Arial"/>
          <w:b/>
          <w:color w:val="4E3629"/>
          <w:sz w:val="18"/>
        </w:rPr>
        <w:t xml:space="preserve"> </w:t>
      </w:r>
    </w:p>
    <w:p w:rsidR="00EF4892" w:rsidRPr="004F11B8" w:rsidRDefault="002D100F">
      <w:pPr>
        <w:numPr>
          <w:ilvl w:val="0"/>
          <w:numId w:val="2"/>
        </w:numPr>
        <w:spacing w:after="1" w:line="262" w:lineRule="auto"/>
        <w:ind w:hanging="360"/>
      </w:pPr>
      <w:r>
        <w:rPr>
          <w:rFonts w:ascii="Arial" w:eastAsia="Arial" w:hAnsi="Arial" w:cs="Arial"/>
          <w:color w:val="4E3629"/>
          <w:sz w:val="18"/>
        </w:rPr>
        <w:t xml:space="preserve">Describa la diferencia entre error de sintaxis, error lógico y excepción. </w:t>
      </w:r>
    </w:p>
    <w:p w:rsidR="004F11B8" w:rsidRPr="004F11B8" w:rsidRDefault="004F11B8" w:rsidP="004F11B8">
      <w:pPr>
        <w:spacing w:after="1" w:line="262" w:lineRule="auto"/>
        <w:ind w:left="705"/>
      </w:pPr>
    </w:p>
    <w:p w:rsidR="004F11B8" w:rsidRDefault="004F11B8" w:rsidP="004F11B8">
      <w:pPr>
        <w:spacing w:after="1" w:line="262" w:lineRule="auto"/>
        <w:ind w:left="705"/>
      </w:pPr>
      <w:r>
        <w:t>Los errores de sintaxis son errores básicos en la programación, que pueden ser detectados por el compilador durante el proceso de compilación. Estos errores impiden que el código sea traducido en un programa ejecutable, y deben ser corregidos antes de que el programa pueda ser compilado y ejecutado. Los errores lógicos, por otro lado, pueden ser más difíciles de detectar, ya que el código sigue una estructura correcta, pero no produce los resultados deseados. La corrección de errores lógicos implica revisar el algoritmo utilizado para resolver el problema y asegurarse de que está funcionando de manera adecuada.</w:t>
      </w:r>
    </w:p>
    <w:p w:rsidR="004F11B8" w:rsidRDefault="004F11B8" w:rsidP="004F11B8">
      <w:pPr>
        <w:spacing w:after="1" w:line="262" w:lineRule="auto"/>
        <w:ind w:left="705"/>
      </w:pPr>
    </w:p>
    <w:p w:rsidR="004F11B8" w:rsidRDefault="004F11B8" w:rsidP="004F11B8">
      <w:pPr>
        <w:spacing w:after="1" w:line="262" w:lineRule="auto"/>
        <w:ind w:left="705"/>
      </w:pPr>
      <w:r>
        <w:t>Las excepciones, por su parte, son eventos imprevistos que pueden ocurrir durante la ejecución del programa. Estas pueden ser causadas por errores en el código del programa, como una división por cero o un acceso a una variable no inicializada, o por condiciones externas, como una falla en el sistema o una interrupción de la red. Las excepciones deben ser manejadas adecuadamente para evitar que el programa se detenga abruptamente y permitir que el programa siga ejecutándose de manera controlada. El manejo de excepciones puede incluir la captura y el registro de la excepción, la toma de medidas para corregir el problema y la continuación de la ejecución del programa.</w:t>
      </w:r>
    </w:p>
    <w:p w:rsidR="00EF4892" w:rsidRDefault="002D100F">
      <w:pPr>
        <w:spacing w:after="15"/>
        <w:ind w:left="360"/>
      </w:pPr>
      <w:r>
        <w:rPr>
          <w:rFonts w:ascii="Arial" w:eastAsia="Arial" w:hAnsi="Arial" w:cs="Arial"/>
          <w:color w:val="4E3629"/>
          <w:sz w:val="18"/>
        </w:rPr>
        <w:t xml:space="preserve"> </w:t>
      </w:r>
    </w:p>
    <w:p w:rsidR="00EF4892" w:rsidRDefault="002D100F">
      <w:pPr>
        <w:numPr>
          <w:ilvl w:val="0"/>
          <w:numId w:val="2"/>
        </w:numPr>
        <w:spacing w:after="164" w:line="262" w:lineRule="auto"/>
        <w:ind w:hanging="360"/>
      </w:pPr>
      <w:r>
        <w:rPr>
          <w:rFonts w:ascii="Arial" w:eastAsia="Arial" w:hAnsi="Arial" w:cs="Arial"/>
          <w:color w:val="4E3629"/>
          <w:sz w:val="18"/>
        </w:rPr>
        <w:t xml:space="preserve">¿Cuál es el problema del siguiente código?    </w:t>
      </w:r>
      <w:proofErr w:type="gramStart"/>
      <w:r>
        <w:rPr>
          <w:rFonts w:ascii="Arial" w:eastAsia="Arial" w:hAnsi="Arial" w:cs="Arial"/>
          <w:color w:val="4E3629"/>
          <w:sz w:val="18"/>
        </w:rPr>
        <w:t xml:space="preserve">Debe imprimir " </w:t>
      </w:r>
      <w:proofErr w:type="spellStart"/>
      <w:r>
        <w:rPr>
          <w:rFonts w:ascii="Arial" w:eastAsia="Arial" w:hAnsi="Arial" w:cs="Arial"/>
          <w:color w:val="4E3629"/>
          <w:sz w:val="18"/>
        </w:rPr>
        <w:t>Hello</w:t>
      </w:r>
      <w:proofErr w:type="spellEnd"/>
      <w:r>
        <w:rPr>
          <w:rFonts w:ascii="Arial" w:eastAsia="Arial" w:hAnsi="Arial" w:cs="Arial"/>
          <w:color w:val="4E3629"/>
          <w:sz w:val="18"/>
        </w:rPr>
        <w:t xml:space="preserve"> </w:t>
      </w:r>
      <w:proofErr w:type="spellStart"/>
      <w:r>
        <w:rPr>
          <w:rFonts w:ascii="Arial" w:eastAsia="Arial" w:hAnsi="Arial" w:cs="Arial"/>
          <w:color w:val="4E3629"/>
          <w:sz w:val="18"/>
        </w:rPr>
        <w:t>World</w:t>
      </w:r>
      <w:proofErr w:type="spellEnd"/>
      <w:r>
        <w:rPr>
          <w:rFonts w:ascii="Arial" w:eastAsia="Arial" w:hAnsi="Arial" w:cs="Arial"/>
          <w:color w:val="4E3629"/>
          <w:sz w:val="18"/>
        </w:rPr>
        <w:t>!</w:t>
      </w:r>
      <w:proofErr w:type="gramEnd"/>
      <w:r>
        <w:rPr>
          <w:rFonts w:ascii="Arial" w:eastAsia="Arial" w:hAnsi="Arial" w:cs="Arial"/>
          <w:color w:val="4E3629"/>
          <w:sz w:val="18"/>
        </w:rPr>
        <w:t xml:space="preserve"> " cuatro veces a la pantalla. </w:t>
      </w:r>
    </w:p>
    <w:p w:rsidR="00EF4892" w:rsidRDefault="002D100F">
      <w:pPr>
        <w:spacing w:after="158"/>
        <w:ind w:left="1418"/>
      </w:pPr>
      <w:r>
        <w:rPr>
          <w:rFonts w:ascii="Arial" w:eastAsia="Arial" w:hAnsi="Arial" w:cs="Arial"/>
          <w:sz w:val="18"/>
        </w:rPr>
        <w:t xml:space="preserve"> </w:t>
      </w:r>
    </w:p>
    <w:p w:rsidR="00EF4892" w:rsidRDefault="002D100F">
      <w:pPr>
        <w:spacing w:after="159"/>
        <w:ind w:left="1413" w:right="6402" w:hanging="10"/>
      </w:pPr>
      <w:proofErr w:type="spellStart"/>
      <w:r>
        <w:rPr>
          <w:rFonts w:ascii="Arial" w:eastAsia="Arial" w:hAnsi="Arial" w:cs="Arial"/>
          <w:sz w:val="18"/>
        </w:rPr>
        <w:t>String</w:t>
      </w:r>
      <w:proofErr w:type="spellEnd"/>
      <w:r>
        <w:rPr>
          <w:rFonts w:ascii="Arial" w:eastAsia="Arial" w:hAnsi="Arial" w:cs="Arial"/>
          <w:sz w:val="18"/>
        </w:rPr>
        <w:t xml:space="preserve"> </w:t>
      </w:r>
      <w:proofErr w:type="spellStart"/>
      <w:r>
        <w:rPr>
          <w:rFonts w:ascii="Arial" w:eastAsia="Arial" w:hAnsi="Arial" w:cs="Arial"/>
          <w:sz w:val="18"/>
        </w:rPr>
        <w:t>str</w:t>
      </w:r>
      <w:proofErr w:type="spellEnd"/>
      <w:r>
        <w:rPr>
          <w:rFonts w:ascii="Arial" w:eastAsia="Arial" w:hAnsi="Arial" w:cs="Arial"/>
          <w:sz w:val="18"/>
        </w:rPr>
        <w:t xml:space="preserve"> = “</w:t>
      </w:r>
      <w:proofErr w:type="spellStart"/>
      <w:r>
        <w:rPr>
          <w:rFonts w:ascii="Arial" w:eastAsia="Arial" w:hAnsi="Arial" w:cs="Arial"/>
          <w:sz w:val="18"/>
        </w:rPr>
        <w:t>Hello</w:t>
      </w:r>
      <w:proofErr w:type="spellEnd"/>
      <w:r>
        <w:rPr>
          <w:rFonts w:ascii="Arial" w:eastAsia="Arial" w:hAnsi="Arial" w:cs="Arial"/>
          <w:sz w:val="18"/>
        </w:rPr>
        <w:t xml:space="preserve"> </w:t>
      </w:r>
      <w:proofErr w:type="spellStart"/>
      <w:r>
        <w:rPr>
          <w:rFonts w:ascii="Arial" w:eastAsia="Arial" w:hAnsi="Arial" w:cs="Arial"/>
          <w:sz w:val="18"/>
        </w:rPr>
        <w:t>World</w:t>
      </w:r>
      <w:proofErr w:type="spellEnd"/>
      <w:r>
        <w:rPr>
          <w:rFonts w:ascii="Arial" w:eastAsia="Arial" w:hAnsi="Arial" w:cs="Arial"/>
          <w:sz w:val="18"/>
        </w:rPr>
        <w:t xml:space="preserve">”; </w:t>
      </w:r>
    </w:p>
    <w:p w:rsidR="00EF4892" w:rsidRDefault="002D100F">
      <w:pPr>
        <w:ind w:left="1418"/>
      </w:pPr>
      <w:r>
        <w:rPr>
          <w:rFonts w:ascii="Arial" w:eastAsia="Arial" w:hAnsi="Arial" w:cs="Arial"/>
          <w:sz w:val="18"/>
        </w:rPr>
        <w:t xml:space="preserve"> </w:t>
      </w:r>
    </w:p>
    <w:p w:rsidR="00EF4892" w:rsidRDefault="002D100F">
      <w:pPr>
        <w:spacing w:after="159"/>
        <w:ind w:left="1413" w:right="6402" w:hanging="10"/>
      </w:pPr>
      <w:proofErr w:type="spellStart"/>
      <w:proofErr w:type="gramStart"/>
      <w:r>
        <w:rPr>
          <w:rFonts w:ascii="Arial" w:eastAsia="Arial" w:hAnsi="Arial" w:cs="Arial"/>
          <w:sz w:val="18"/>
        </w:rPr>
        <w:t>for</w:t>
      </w:r>
      <w:proofErr w:type="spellEnd"/>
      <w:r>
        <w:rPr>
          <w:rFonts w:ascii="Arial" w:eastAsia="Arial" w:hAnsi="Arial" w:cs="Arial"/>
          <w:sz w:val="18"/>
        </w:rPr>
        <w:t>(</w:t>
      </w:r>
      <w:proofErr w:type="spellStart"/>
      <w:proofErr w:type="gramEnd"/>
      <w:r>
        <w:rPr>
          <w:rFonts w:ascii="Arial" w:eastAsia="Arial" w:hAnsi="Arial" w:cs="Arial"/>
          <w:sz w:val="18"/>
        </w:rPr>
        <w:t>int</w:t>
      </w:r>
      <w:proofErr w:type="spellEnd"/>
      <w:r>
        <w:rPr>
          <w:rFonts w:ascii="Arial" w:eastAsia="Arial" w:hAnsi="Arial" w:cs="Arial"/>
          <w:sz w:val="18"/>
        </w:rPr>
        <w:t xml:space="preserve"> i = 0; i &lt; 4; i++); </w:t>
      </w:r>
    </w:p>
    <w:p w:rsidR="00EF4892" w:rsidRDefault="002D100F">
      <w:pPr>
        <w:spacing w:after="159"/>
        <w:ind w:left="1413" w:right="6402" w:hanging="10"/>
      </w:pPr>
      <w:r>
        <w:rPr>
          <w:rFonts w:ascii="Arial" w:eastAsia="Arial" w:hAnsi="Arial" w:cs="Arial"/>
          <w:sz w:val="18"/>
        </w:rPr>
        <w:t xml:space="preserve">{ </w:t>
      </w:r>
    </w:p>
    <w:p w:rsidR="00EF4892" w:rsidRDefault="002D100F">
      <w:pPr>
        <w:spacing w:after="0" w:line="445" w:lineRule="auto"/>
        <w:ind w:left="2136" w:right="6402" w:hanging="10"/>
      </w:pPr>
      <w:proofErr w:type="spellStart"/>
      <w:r>
        <w:rPr>
          <w:rFonts w:ascii="Arial" w:eastAsia="Arial" w:hAnsi="Arial" w:cs="Arial"/>
          <w:sz w:val="18"/>
        </w:rPr>
        <w:t>System.out.println</w:t>
      </w:r>
      <w:proofErr w:type="spellEnd"/>
      <w:r>
        <w:rPr>
          <w:rFonts w:ascii="Arial" w:eastAsia="Arial" w:hAnsi="Arial" w:cs="Arial"/>
          <w:sz w:val="18"/>
        </w:rPr>
        <w:t>(</w:t>
      </w:r>
      <w:proofErr w:type="spellStart"/>
      <w:r>
        <w:rPr>
          <w:rFonts w:ascii="Arial" w:eastAsia="Arial" w:hAnsi="Arial" w:cs="Arial"/>
          <w:sz w:val="18"/>
        </w:rPr>
        <w:t>str</w:t>
      </w:r>
      <w:proofErr w:type="spellEnd"/>
      <w:r>
        <w:rPr>
          <w:rFonts w:ascii="Arial" w:eastAsia="Arial" w:hAnsi="Arial" w:cs="Arial"/>
          <w:sz w:val="18"/>
        </w:rPr>
        <w:t xml:space="preserve">); </w:t>
      </w:r>
      <w:proofErr w:type="spellStart"/>
      <w:r>
        <w:rPr>
          <w:rFonts w:ascii="Arial" w:eastAsia="Arial" w:hAnsi="Arial" w:cs="Arial"/>
          <w:sz w:val="18"/>
        </w:rPr>
        <w:t>str</w:t>
      </w:r>
      <w:proofErr w:type="spellEnd"/>
      <w:r>
        <w:rPr>
          <w:rFonts w:ascii="Arial" w:eastAsia="Arial" w:hAnsi="Arial" w:cs="Arial"/>
          <w:sz w:val="18"/>
        </w:rPr>
        <w:t>+</w:t>
      </w:r>
      <w:proofErr w:type="gramStart"/>
      <w:r>
        <w:rPr>
          <w:rFonts w:ascii="Arial" w:eastAsia="Arial" w:hAnsi="Arial" w:cs="Arial"/>
          <w:sz w:val="18"/>
        </w:rPr>
        <w:t>= ”</w:t>
      </w:r>
      <w:proofErr w:type="gramEnd"/>
      <w:r>
        <w:rPr>
          <w:rFonts w:ascii="Arial" w:eastAsia="Arial" w:hAnsi="Arial" w:cs="Arial"/>
          <w:sz w:val="18"/>
        </w:rPr>
        <w:t xml:space="preserve">!”; </w:t>
      </w:r>
    </w:p>
    <w:p w:rsidR="00EF4892" w:rsidRDefault="002D100F">
      <w:pPr>
        <w:spacing w:after="159"/>
        <w:ind w:left="1413" w:right="6402" w:hanging="10"/>
        <w:rPr>
          <w:rFonts w:ascii="Arial" w:eastAsia="Arial" w:hAnsi="Arial" w:cs="Arial"/>
          <w:sz w:val="18"/>
        </w:rPr>
      </w:pPr>
      <w:r>
        <w:rPr>
          <w:rFonts w:ascii="Arial" w:eastAsia="Arial" w:hAnsi="Arial" w:cs="Arial"/>
          <w:sz w:val="18"/>
        </w:rPr>
        <w:t xml:space="preserve">} </w:t>
      </w:r>
    </w:p>
    <w:p w:rsidR="002D100F" w:rsidRPr="002D100F" w:rsidRDefault="002D100F" w:rsidP="002D100F">
      <w:pPr>
        <w:spacing w:after="159"/>
        <w:ind w:left="1413" w:right="6402" w:hanging="10"/>
        <w:rPr>
          <w:sz w:val="24"/>
          <w:szCs w:val="24"/>
        </w:rPr>
      </w:pPr>
      <w:r w:rsidRPr="002D100F">
        <w:rPr>
          <w:rFonts w:ascii="Arial" w:eastAsia="Arial" w:hAnsi="Arial" w:cs="Arial"/>
          <w:sz w:val="24"/>
          <w:szCs w:val="24"/>
        </w:rPr>
        <w:t xml:space="preserve">R// </w:t>
      </w:r>
      <w:r w:rsidRPr="002D100F">
        <w:rPr>
          <w:rFonts w:ascii="Arial" w:eastAsia="Arial" w:hAnsi="Arial" w:cs="Arial"/>
          <w:b/>
          <w:sz w:val="24"/>
          <w:szCs w:val="24"/>
        </w:rPr>
        <w:t xml:space="preserve">El problema del siguiente código es que el </w:t>
      </w:r>
      <w:proofErr w:type="spellStart"/>
      <w:r w:rsidRPr="002D100F">
        <w:rPr>
          <w:rFonts w:ascii="Arial" w:eastAsia="Arial" w:hAnsi="Arial" w:cs="Arial"/>
          <w:b/>
          <w:sz w:val="24"/>
          <w:szCs w:val="24"/>
        </w:rPr>
        <w:t>for</w:t>
      </w:r>
      <w:proofErr w:type="spellEnd"/>
      <w:r w:rsidRPr="002D100F">
        <w:rPr>
          <w:rFonts w:ascii="Arial" w:eastAsia="Arial" w:hAnsi="Arial" w:cs="Arial"/>
          <w:b/>
          <w:sz w:val="24"/>
          <w:szCs w:val="24"/>
        </w:rPr>
        <w:t xml:space="preserve"> tiene un punto y coma al final, lo que hace que se convierta en un bucle vacío que no ejecuta nada</w:t>
      </w:r>
    </w:p>
    <w:p w:rsidR="00EF4892" w:rsidRDefault="002D100F">
      <w:pPr>
        <w:spacing w:after="121"/>
      </w:pPr>
      <w:r>
        <w:rPr>
          <w:rFonts w:ascii="Arial" w:eastAsia="Arial" w:hAnsi="Arial" w:cs="Arial"/>
          <w:color w:val="4E3629"/>
          <w:sz w:val="18"/>
        </w:rPr>
        <w:lastRenderedPageBreak/>
        <w:t xml:space="preserve"> </w:t>
      </w:r>
    </w:p>
    <w:p w:rsidR="00EF4892" w:rsidRPr="002D100F" w:rsidRDefault="002D100F">
      <w:pPr>
        <w:numPr>
          <w:ilvl w:val="0"/>
          <w:numId w:val="2"/>
        </w:numPr>
        <w:spacing w:after="1" w:line="262" w:lineRule="auto"/>
        <w:ind w:hanging="360"/>
      </w:pPr>
      <w:r>
        <w:rPr>
          <w:rFonts w:ascii="Arial" w:eastAsia="Arial" w:hAnsi="Arial" w:cs="Arial"/>
          <w:color w:val="4E3629"/>
          <w:sz w:val="18"/>
        </w:rPr>
        <w:t xml:space="preserve">Describa una excepción que haya experimentado antes en su programa.  Explique de qué manera se podría manejar con un bloque de código try/catch. </w:t>
      </w:r>
    </w:p>
    <w:p w:rsidR="002D100F" w:rsidRPr="002D100F" w:rsidRDefault="002D100F" w:rsidP="002D100F">
      <w:pPr>
        <w:spacing w:after="1" w:line="262" w:lineRule="auto"/>
        <w:ind w:left="705"/>
      </w:pPr>
    </w:p>
    <w:p w:rsidR="002D100F" w:rsidRDefault="002D100F" w:rsidP="002D100F">
      <w:pPr>
        <w:spacing w:after="1" w:line="262" w:lineRule="auto"/>
        <w:ind w:left="705"/>
      </w:pPr>
      <w:r>
        <w:t>try {</w:t>
      </w:r>
    </w:p>
    <w:p w:rsidR="002D100F" w:rsidRDefault="002D100F" w:rsidP="002D100F">
      <w:pPr>
        <w:spacing w:after="1" w:line="262" w:lineRule="auto"/>
        <w:ind w:left="705"/>
      </w:pPr>
      <w:r>
        <w:t xml:space="preserve">   // Código que procesa el pedido en línea</w:t>
      </w:r>
    </w:p>
    <w:p w:rsidR="002D100F" w:rsidRDefault="002D100F" w:rsidP="002D100F">
      <w:pPr>
        <w:spacing w:after="1" w:line="262" w:lineRule="auto"/>
        <w:ind w:left="705"/>
      </w:pPr>
      <w:r>
        <w:t>} catch (</w:t>
      </w:r>
      <w:proofErr w:type="spellStart"/>
      <w:r>
        <w:t>IOException</w:t>
      </w:r>
      <w:proofErr w:type="spellEnd"/>
      <w:r>
        <w:t xml:space="preserve"> e) {</w:t>
      </w:r>
    </w:p>
    <w:p w:rsidR="002D100F" w:rsidRDefault="002D100F" w:rsidP="002D100F">
      <w:pPr>
        <w:spacing w:after="1" w:line="262" w:lineRule="auto"/>
        <w:ind w:left="705"/>
      </w:pPr>
      <w:r>
        <w:t xml:space="preserve">   // Manejo de la excepción</w:t>
      </w:r>
    </w:p>
    <w:p w:rsidR="002D100F" w:rsidRDefault="002D100F" w:rsidP="002D100F">
      <w:pPr>
        <w:spacing w:after="1" w:line="262" w:lineRule="auto"/>
        <w:ind w:left="705"/>
      </w:pPr>
      <w:r>
        <w:t xml:space="preserve">   </w:t>
      </w:r>
      <w:proofErr w:type="spellStart"/>
      <w:r>
        <w:t>System.out.println</w:t>
      </w:r>
      <w:proofErr w:type="spellEnd"/>
      <w:r>
        <w:t xml:space="preserve">("Se ha producido un error al procesar su pedido: " + </w:t>
      </w:r>
      <w:proofErr w:type="spellStart"/>
      <w:proofErr w:type="gramStart"/>
      <w:r>
        <w:t>e.getMessage</w:t>
      </w:r>
      <w:proofErr w:type="spellEnd"/>
      <w:proofErr w:type="gramEnd"/>
      <w:r>
        <w:t>());</w:t>
      </w:r>
    </w:p>
    <w:p w:rsidR="002D100F" w:rsidRDefault="002D100F" w:rsidP="002D100F">
      <w:pPr>
        <w:spacing w:after="1" w:line="262" w:lineRule="auto"/>
        <w:ind w:left="705"/>
      </w:pPr>
      <w:r>
        <w:t xml:space="preserve">   </w:t>
      </w:r>
      <w:proofErr w:type="spellStart"/>
      <w:r>
        <w:t>System.out.println</w:t>
      </w:r>
      <w:proofErr w:type="spellEnd"/>
      <w:r>
        <w:t>("Por favor, inténtelo de nuevo más tarde o llame a la pizzería para realizar su pedido.");</w:t>
      </w:r>
    </w:p>
    <w:p w:rsidR="002D100F" w:rsidRDefault="002D100F" w:rsidP="002D100F">
      <w:pPr>
        <w:spacing w:after="1" w:line="262" w:lineRule="auto"/>
        <w:ind w:left="705"/>
      </w:pPr>
      <w:r>
        <w:t>}</w:t>
      </w:r>
    </w:p>
    <w:p w:rsidR="00EF4892" w:rsidRDefault="002D100F">
      <w:pPr>
        <w:spacing w:after="0"/>
        <w:ind w:left="720"/>
      </w:pPr>
      <w:r>
        <w:rPr>
          <w:rFonts w:ascii="Arial" w:eastAsia="Arial" w:hAnsi="Arial" w:cs="Arial"/>
          <w:color w:val="4E3629"/>
          <w:sz w:val="18"/>
        </w:rPr>
        <w:t xml:space="preserve"> </w:t>
      </w:r>
    </w:p>
    <w:p w:rsidR="00EF4892" w:rsidRDefault="002D100F">
      <w:pPr>
        <w:spacing w:after="15"/>
        <w:ind w:left="720"/>
      </w:pPr>
      <w:r>
        <w:rPr>
          <w:rFonts w:ascii="Arial" w:eastAsia="Arial" w:hAnsi="Arial" w:cs="Arial"/>
          <w:color w:val="4E3629"/>
          <w:sz w:val="18"/>
        </w:rPr>
        <w:t xml:space="preserve"> </w:t>
      </w:r>
    </w:p>
    <w:p w:rsidR="00EF4892" w:rsidRDefault="002D100F">
      <w:pPr>
        <w:numPr>
          <w:ilvl w:val="0"/>
          <w:numId w:val="2"/>
        </w:numPr>
        <w:spacing w:after="259" w:line="262" w:lineRule="auto"/>
        <w:ind w:hanging="360"/>
      </w:pPr>
      <w:r>
        <w:rPr>
          <w:rFonts w:ascii="Arial" w:eastAsia="Arial" w:hAnsi="Arial" w:cs="Arial"/>
          <w:color w:val="4E3629"/>
          <w:sz w:val="18"/>
        </w:rPr>
        <w:t xml:space="preserve">Escriba un segmento de código que tenga: </w:t>
      </w:r>
    </w:p>
    <w:p w:rsidR="00EF4892" w:rsidRPr="002D100F" w:rsidRDefault="002D100F">
      <w:pPr>
        <w:numPr>
          <w:ilvl w:val="1"/>
          <w:numId w:val="2"/>
        </w:numPr>
        <w:spacing w:after="242" w:line="262" w:lineRule="auto"/>
        <w:ind w:hanging="360"/>
      </w:pPr>
      <w:r>
        <w:rPr>
          <w:rFonts w:ascii="Arial" w:eastAsia="Arial" w:hAnsi="Arial" w:cs="Arial"/>
          <w:color w:val="4E3629"/>
          <w:sz w:val="18"/>
        </w:rPr>
        <w:t>Un error de sintaxi</w:t>
      </w:r>
      <w:r>
        <w:rPr>
          <w:rFonts w:ascii="Arial" w:eastAsia="Arial" w:hAnsi="Arial" w:cs="Arial"/>
          <w:color w:val="4E3629"/>
          <w:sz w:val="18"/>
        </w:rPr>
        <w:t xml:space="preserve">s. </w:t>
      </w:r>
    </w:p>
    <w:p w:rsidR="002D100F" w:rsidRDefault="002D100F" w:rsidP="002D100F">
      <w:pPr>
        <w:spacing w:after="242" w:line="262" w:lineRule="auto"/>
        <w:ind w:left="1080"/>
      </w:pPr>
      <w:r>
        <w:t xml:space="preserve">  try {</w:t>
      </w:r>
    </w:p>
    <w:p w:rsidR="002D100F" w:rsidRDefault="002D100F" w:rsidP="002D100F">
      <w:pPr>
        <w:spacing w:after="242" w:line="262" w:lineRule="auto"/>
        <w:ind w:left="1080"/>
      </w:pPr>
      <w:r>
        <w:t xml:space="preserve">            // Punto a: Error de sintaxis</w:t>
      </w:r>
    </w:p>
    <w:p w:rsidR="002D100F" w:rsidRDefault="002D100F" w:rsidP="002D100F">
      <w:pPr>
        <w:spacing w:after="242" w:line="262" w:lineRule="auto"/>
        <w:ind w:left="1080"/>
      </w:pPr>
      <w:r>
        <w:t xml:space="preserve">            </w:t>
      </w:r>
      <w:proofErr w:type="spellStart"/>
      <w:r>
        <w:t>System.out.println</w:t>
      </w:r>
      <w:proofErr w:type="spellEnd"/>
      <w:r>
        <w:t>(</w:t>
      </w:r>
      <w:proofErr w:type="gramStart"/>
      <w:r>
        <w:t>"Hola mundo!"</w:t>
      </w:r>
      <w:proofErr w:type="gramEnd"/>
      <w:r>
        <w:t>;</w:t>
      </w:r>
    </w:p>
    <w:p w:rsidR="002D100F" w:rsidRDefault="002D100F" w:rsidP="002D100F">
      <w:pPr>
        <w:spacing w:after="242" w:line="262" w:lineRule="auto"/>
        <w:ind w:left="1080"/>
      </w:pPr>
      <w:r>
        <w:t xml:space="preserve">        } catch (</w:t>
      </w:r>
      <w:proofErr w:type="spellStart"/>
      <w:r>
        <w:t>SyntaxError</w:t>
      </w:r>
      <w:proofErr w:type="spellEnd"/>
      <w:r>
        <w:t xml:space="preserve"> e) {</w:t>
      </w:r>
    </w:p>
    <w:p w:rsidR="002D100F" w:rsidRDefault="002D100F" w:rsidP="002D100F">
      <w:pPr>
        <w:spacing w:after="242" w:line="262" w:lineRule="auto"/>
        <w:ind w:left="1080"/>
      </w:pPr>
      <w:r>
        <w:t xml:space="preserve">            </w:t>
      </w:r>
      <w:proofErr w:type="spellStart"/>
      <w:r>
        <w:t>System.out.println</w:t>
      </w:r>
      <w:proofErr w:type="spellEnd"/>
      <w:r>
        <w:t xml:space="preserve">("Error de sintaxis: " + </w:t>
      </w:r>
      <w:proofErr w:type="spellStart"/>
      <w:proofErr w:type="gramStart"/>
      <w:r>
        <w:t>e.getMessage</w:t>
      </w:r>
      <w:proofErr w:type="spellEnd"/>
      <w:proofErr w:type="gramEnd"/>
      <w:r>
        <w:t>());</w:t>
      </w:r>
    </w:p>
    <w:p w:rsidR="002D100F" w:rsidRPr="002D100F" w:rsidRDefault="002D100F" w:rsidP="002D100F">
      <w:pPr>
        <w:spacing w:after="242" w:line="262" w:lineRule="auto"/>
        <w:ind w:left="1080"/>
      </w:pPr>
      <w:r>
        <w:t xml:space="preserve">        }</w:t>
      </w:r>
    </w:p>
    <w:p w:rsidR="00EF4892" w:rsidRPr="002D100F" w:rsidRDefault="002D100F">
      <w:pPr>
        <w:numPr>
          <w:ilvl w:val="1"/>
          <w:numId w:val="2"/>
        </w:numPr>
        <w:spacing w:after="242" w:line="262" w:lineRule="auto"/>
        <w:ind w:hanging="360"/>
      </w:pPr>
      <w:r>
        <w:rPr>
          <w:rFonts w:ascii="Arial" w:eastAsia="Arial" w:hAnsi="Arial" w:cs="Arial"/>
          <w:color w:val="4E3629"/>
          <w:sz w:val="18"/>
        </w:rPr>
        <w:t xml:space="preserve">Un error lógico. </w:t>
      </w:r>
    </w:p>
    <w:p w:rsidR="002D100F" w:rsidRDefault="002D100F" w:rsidP="002D100F">
      <w:pPr>
        <w:spacing w:after="242" w:line="262" w:lineRule="auto"/>
        <w:ind w:left="1080"/>
      </w:pPr>
      <w:r>
        <w:t>try {</w:t>
      </w:r>
    </w:p>
    <w:p w:rsidR="002D100F" w:rsidRDefault="002D100F" w:rsidP="002D100F">
      <w:pPr>
        <w:spacing w:after="242" w:line="262" w:lineRule="auto"/>
        <w:ind w:left="1080"/>
      </w:pPr>
      <w:r>
        <w:t xml:space="preserve">            // Punto b: Error lógico</w:t>
      </w:r>
    </w:p>
    <w:p w:rsidR="002D100F" w:rsidRDefault="002D100F" w:rsidP="002D100F">
      <w:pPr>
        <w:spacing w:after="242" w:line="262" w:lineRule="auto"/>
        <w:ind w:left="1080"/>
      </w:pPr>
      <w:r>
        <w:t xml:space="preserve">            </w:t>
      </w:r>
      <w:proofErr w:type="spellStart"/>
      <w:r>
        <w:t>int</w:t>
      </w:r>
      <w:proofErr w:type="spellEnd"/>
      <w:r>
        <w:t xml:space="preserve"> num1 = 10;</w:t>
      </w:r>
    </w:p>
    <w:p w:rsidR="002D100F" w:rsidRDefault="002D100F" w:rsidP="002D100F">
      <w:pPr>
        <w:spacing w:after="242" w:line="262" w:lineRule="auto"/>
        <w:ind w:left="1080"/>
      </w:pPr>
      <w:r>
        <w:t xml:space="preserve">            </w:t>
      </w:r>
      <w:proofErr w:type="spellStart"/>
      <w:r>
        <w:t>int</w:t>
      </w:r>
      <w:proofErr w:type="spellEnd"/>
      <w:r>
        <w:t xml:space="preserve"> num2 = 5;</w:t>
      </w:r>
    </w:p>
    <w:p w:rsidR="002D100F" w:rsidRDefault="002D100F" w:rsidP="002D100F">
      <w:pPr>
        <w:spacing w:after="242" w:line="262" w:lineRule="auto"/>
        <w:ind w:left="1080"/>
      </w:pPr>
      <w:r>
        <w:t xml:space="preserve">            </w:t>
      </w:r>
      <w:proofErr w:type="spellStart"/>
      <w:r>
        <w:t>int</w:t>
      </w:r>
      <w:proofErr w:type="spellEnd"/>
      <w:r>
        <w:t xml:space="preserve"> </w:t>
      </w:r>
      <w:proofErr w:type="spellStart"/>
      <w:r>
        <w:t>result</w:t>
      </w:r>
      <w:proofErr w:type="spellEnd"/>
      <w:r>
        <w:t xml:space="preserve"> = num1 / (num2 - 5);</w:t>
      </w:r>
    </w:p>
    <w:p w:rsidR="002D100F" w:rsidRDefault="002D100F" w:rsidP="002D100F">
      <w:pPr>
        <w:spacing w:after="242" w:line="262" w:lineRule="auto"/>
        <w:ind w:left="1080"/>
      </w:pPr>
      <w:r>
        <w:t xml:space="preserve">            </w:t>
      </w:r>
      <w:proofErr w:type="spellStart"/>
      <w:r>
        <w:t>System.out.println</w:t>
      </w:r>
      <w:proofErr w:type="spellEnd"/>
      <w:r>
        <w:t xml:space="preserve">("El resultado es: " + </w:t>
      </w:r>
      <w:proofErr w:type="spellStart"/>
      <w:r>
        <w:t>result</w:t>
      </w:r>
      <w:proofErr w:type="spellEnd"/>
      <w:r>
        <w:t>);</w:t>
      </w:r>
    </w:p>
    <w:p w:rsidR="002D100F" w:rsidRDefault="002D100F" w:rsidP="002D100F">
      <w:pPr>
        <w:spacing w:after="242" w:line="262" w:lineRule="auto"/>
        <w:ind w:left="1080"/>
      </w:pPr>
      <w:r>
        <w:t xml:space="preserve">        } catch (</w:t>
      </w:r>
      <w:proofErr w:type="spellStart"/>
      <w:r>
        <w:t>ArithmeticException</w:t>
      </w:r>
      <w:proofErr w:type="spellEnd"/>
      <w:r>
        <w:t xml:space="preserve"> e) {</w:t>
      </w:r>
    </w:p>
    <w:p w:rsidR="002D100F" w:rsidRDefault="002D100F" w:rsidP="002D100F">
      <w:pPr>
        <w:spacing w:after="242" w:line="262" w:lineRule="auto"/>
        <w:ind w:left="1080"/>
      </w:pPr>
      <w:r>
        <w:t xml:space="preserve">            </w:t>
      </w:r>
      <w:proofErr w:type="spellStart"/>
      <w:r>
        <w:t>System.out.println</w:t>
      </w:r>
      <w:proofErr w:type="spellEnd"/>
      <w:r>
        <w:t xml:space="preserve">("Error lógico: " + </w:t>
      </w:r>
      <w:proofErr w:type="spellStart"/>
      <w:proofErr w:type="gramStart"/>
      <w:r>
        <w:t>e.getMessage</w:t>
      </w:r>
      <w:proofErr w:type="spellEnd"/>
      <w:proofErr w:type="gramEnd"/>
      <w:r>
        <w:t>());</w:t>
      </w:r>
    </w:p>
    <w:p w:rsidR="002D100F" w:rsidRPr="002D100F" w:rsidRDefault="002D100F" w:rsidP="002D100F">
      <w:pPr>
        <w:spacing w:after="242" w:line="262" w:lineRule="auto"/>
        <w:ind w:left="1080"/>
      </w:pPr>
      <w:r>
        <w:t xml:space="preserve">        }</w:t>
      </w:r>
    </w:p>
    <w:p w:rsidR="002D100F" w:rsidRDefault="002D100F" w:rsidP="002D100F">
      <w:pPr>
        <w:spacing w:after="242" w:line="262" w:lineRule="auto"/>
        <w:ind w:left="1080"/>
      </w:pPr>
    </w:p>
    <w:p w:rsidR="002D100F" w:rsidRDefault="002D100F" w:rsidP="002D100F">
      <w:pPr>
        <w:spacing w:after="242" w:line="262" w:lineRule="auto"/>
        <w:ind w:left="1080"/>
      </w:pPr>
    </w:p>
    <w:p w:rsidR="00EF4892" w:rsidRPr="002D100F" w:rsidRDefault="002D100F">
      <w:pPr>
        <w:numPr>
          <w:ilvl w:val="1"/>
          <w:numId w:val="2"/>
        </w:numPr>
        <w:spacing w:after="229" w:line="262" w:lineRule="auto"/>
        <w:ind w:hanging="360"/>
      </w:pPr>
      <w:r>
        <w:rPr>
          <w:rFonts w:ascii="Arial" w:eastAsia="Arial" w:hAnsi="Arial" w:cs="Arial"/>
          <w:color w:val="4E3629"/>
          <w:sz w:val="18"/>
        </w:rPr>
        <w:lastRenderedPageBreak/>
        <w:t xml:space="preserve">Una excepción. </w:t>
      </w:r>
    </w:p>
    <w:p w:rsidR="002D100F" w:rsidRDefault="002D100F" w:rsidP="002D100F">
      <w:pPr>
        <w:spacing w:after="229" w:line="262" w:lineRule="auto"/>
        <w:ind w:left="1080"/>
      </w:pPr>
      <w:r>
        <w:t xml:space="preserve">  </w:t>
      </w:r>
    </w:p>
    <w:p w:rsidR="002D100F" w:rsidRDefault="002D100F" w:rsidP="002D100F">
      <w:pPr>
        <w:spacing w:after="229" w:line="262" w:lineRule="auto"/>
        <w:ind w:left="1080"/>
      </w:pPr>
      <w:r>
        <w:t xml:space="preserve">        try {</w:t>
      </w:r>
    </w:p>
    <w:p w:rsidR="002D100F" w:rsidRDefault="002D100F" w:rsidP="002D100F">
      <w:pPr>
        <w:spacing w:after="229" w:line="262" w:lineRule="auto"/>
        <w:ind w:left="1080"/>
      </w:pPr>
      <w:r>
        <w:t xml:space="preserve">            // Punto c: Excepción</w:t>
      </w:r>
    </w:p>
    <w:p w:rsidR="002D100F" w:rsidRDefault="002D100F" w:rsidP="002D100F">
      <w:pPr>
        <w:spacing w:after="229" w:line="262" w:lineRule="auto"/>
        <w:ind w:left="1080"/>
      </w:pPr>
      <w:r>
        <w:t xml:space="preserve">            Scanner </w:t>
      </w:r>
      <w:proofErr w:type="spellStart"/>
      <w:r>
        <w:t>sc</w:t>
      </w:r>
      <w:proofErr w:type="spellEnd"/>
      <w:r>
        <w:t xml:space="preserve"> = new Scanner(System.in);</w:t>
      </w:r>
    </w:p>
    <w:p w:rsidR="002D100F" w:rsidRDefault="002D100F" w:rsidP="002D100F">
      <w:pPr>
        <w:spacing w:after="229" w:line="262" w:lineRule="auto"/>
        <w:ind w:left="1080"/>
      </w:pPr>
      <w:r>
        <w:t xml:space="preserve">            </w:t>
      </w:r>
      <w:proofErr w:type="spellStart"/>
      <w:r>
        <w:t>System.out.print</w:t>
      </w:r>
      <w:proofErr w:type="spellEnd"/>
      <w:r>
        <w:t>("Ingrese un número entero: ");</w:t>
      </w:r>
    </w:p>
    <w:p w:rsidR="002D100F" w:rsidRDefault="002D100F" w:rsidP="002D100F">
      <w:pPr>
        <w:spacing w:after="229" w:line="262" w:lineRule="auto"/>
        <w:ind w:left="1080"/>
      </w:pPr>
      <w:r>
        <w:t xml:space="preserve">            </w:t>
      </w:r>
      <w:proofErr w:type="spellStart"/>
      <w:r>
        <w:t>int</w:t>
      </w:r>
      <w:proofErr w:type="spellEnd"/>
      <w:r>
        <w:t xml:space="preserve"> </w:t>
      </w:r>
      <w:proofErr w:type="spellStart"/>
      <w:r>
        <w:t>num</w:t>
      </w:r>
      <w:proofErr w:type="spellEnd"/>
      <w:r>
        <w:t xml:space="preserve"> = </w:t>
      </w:r>
      <w:proofErr w:type="spellStart"/>
      <w:proofErr w:type="gramStart"/>
      <w:r>
        <w:t>sc.nextInt</w:t>
      </w:r>
      <w:proofErr w:type="spellEnd"/>
      <w:proofErr w:type="gramEnd"/>
      <w:r>
        <w:t>();</w:t>
      </w:r>
    </w:p>
    <w:p w:rsidR="002D100F" w:rsidRDefault="002D100F" w:rsidP="002D100F">
      <w:pPr>
        <w:spacing w:after="229" w:line="262" w:lineRule="auto"/>
        <w:ind w:left="1080"/>
      </w:pPr>
      <w:r>
        <w:t xml:space="preserve">            </w:t>
      </w:r>
      <w:proofErr w:type="spellStart"/>
      <w:proofErr w:type="gramStart"/>
      <w:r>
        <w:t>int</w:t>
      </w:r>
      <w:proofErr w:type="spellEnd"/>
      <w:r>
        <w:t>[</w:t>
      </w:r>
      <w:proofErr w:type="gramEnd"/>
      <w:r>
        <w:t xml:space="preserve">] </w:t>
      </w:r>
      <w:proofErr w:type="spellStart"/>
      <w:r>
        <w:t>arr</w:t>
      </w:r>
      <w:proofErr w:type="spellEnd"/>
      <w:r>
        <w:t xml:space="preserve"> = new </w:t>
      </w:r>
      <w:proofErr w:type="spellStart"/>
      <w:r>
        <w:t>int</w:t>
      </w:r>
      <w:proofErr w:type="spellEnd"/>
      <w:r>
        <w:t>[</w:t>
      </w:r>
      <w:proofErr w:type="spellStart"/>
      <w:r>
        <w:t>num</w:t>
      </w:r>
      <w:proofErr w:type="spellEnd"/>
      <w:r>
        <w:t>];</w:t>
      </w:r>
    </w:p>
    <w:p w:rsidR="002D100F" w:rsidRDefault="002D100F" w:rsidP="002D100F">
      <w:pPr>
        <w:spacing w:after="229" w:line="262" w:lineRule="auto"/>
        <w:ind w:left="1080"/>
      </w:pPr>
      <w:r>
        <w:t xml:space="preserve">            </w:t>
      </w:r>
      <w:proofErr w:type="spellStart"/>
      <w:r>
        <w:t>System.out.println</w:t>
      </w:r>
      <w:proofErr w:type="spellEnd"/>
      <w:r>
        <w:t xml:space="preserve">("El tamaño del arreglo es: " + </w:t>
      </w:r>
      <w:proofErr w:type="spellStart"/>
      <w:proofErr w:type="gramStart"/>
      <w:r>
        <w:t>arr.length</w:t>
      </w:r>
      <w:proofErr w:type="spellEnd"/>
      <w:proofErr w:type="gramEnd"/>
      <w:r>
        <w:t>);</w:t>
      </w:r>
    </w:p>
    <w:p w:rsidR="002D100F" w:rsidRDefault="002D100F" w:rsidP="002D100F">
      <w:pPr>
        <w:spacing w:after="229" w:line="262" w:lineRule="auto"/>
        <w:ind w:left="1080"/>
      </w:pPr>
      <w:r>
        <w:t xml:space="preserve">        } catch (</w:t>
      </w:r>
      <w:proofErr w:type="spellStart"/>
      <w:r>
        <w:t>Exception</w:t>
      </w:r>
      <w:proofErr w:type="spellEnd"/>
      <w:r>
        <w:t xml:space="preserve"> e) {</w:t>
      </w:r>
    </w:p>
    <w:p w:rsidR="002D100F" w:rsidRDefault="002D100F" w:rsidP="002D100F">
      <w:pPr>
        <w:spacing w:after="229" w:line="262" w:lineRule="auto"/>
        <w:ind w:left="1080"/>
      </w:pPr>
      <w:r>
        <w:t xml:space="preserve">            </w:t>
      </w:r>
      <w:proofErr w:type="spellStart"/>
      <w:r>
        <w:t>System.out.println</w:t>
      </w:r>
      <w:proofErr w:type="spellEnd"/>
      <w:r>
        <w:t xml:space="preserve">("Ha ocurrido un error: " + </w:t>
      </w:r>
      <w:proofErr w:type="spellStart"/>
      <w:proofErr w:type="gramStart"/>
      <w:r>
        <w:t>e.getMessage</w:t>
      </w:r>
      <w:proofErr w:type="spellEnd"/>
      <w:proofErr w:type="gramEnd"/>
      <w:r>
        <w:t>());</w:t>
      </w:r>
    </w:p>
    <w:p w:rsidR="002D100F" w:rsidRDefault="002D100F" w:rsidP="002D100F">
      <w:pPr>
        <w:spacing w:after="229" w:line="262" w:lineRule="auto"/>
        <w:ind w:left="1080"/>
      </w:pPr>
      <w:r>
        <w:t xml:space="preserve">        }</w:t>
      </w:r>
    </w:p>
    <w:p w:rsidR="002D100F" w:rsidRDefault="002D100F" w:rsidP="002D100F">
      <w:pPr>
        <w:spacing w:after="229" w:line="262" w:lineRule="auto"/>
        <w:ind w:left="1080"/>
      </w:pPr>
      <w:r>
        <w:t xml:space="preserve">    }</w:t>
      </w:r>
    </w:p>
    <w:p w:rsidR="002D100F" w:rsidRDefault="002D100F" w:rsidP="002D100F">
      <w:pPr>
        <w:spacing w:after="229" w:line="262" w:lineRule="auto"/>
        <w:ind w:left="1080"/>
      </w:pPr>
      <w:r>
        <w:t>}</w:t>
      </w:r>
    </w:p>
    <w:p w:rsidR="00EF4892" w:rsidRDefault="002D100F">
      <w:pPr>
        <w:spacing w:after="0"/>
      </w:pPr>
      <w:r>
        <w:rPr>
          <w:rFonts w:ascii="Arial" w:eastAsia="Arial" w:hAnsi="Arial" w:cs="Arial"/>
          <w:color w:val="4E3629"/>
          <w:sz w:val="18"/>
        </w:rPr>
        <w:t xml:space="preserve"> </w:t>
      </w:r>
    </w:p>
    <w:p w:rsidR="002D100F" w:rsidRDefault="002D100F" w:rsidP="002D100F">
      <w:pPr>
        <w:numPr>
          <w:ilvl w:val="0"/>
          <w:numId w:val="2"/>
        </w:numPr>
        <w:spacing w:after="164" w:line="262" w:lineRule="auto"/>
        <w:ind w:hanging="360"/>
      </w:pPr>
      <w:r>
        <w:rPr>
          <w:rFonts w:ascii="Arial" w:eastAsia="Arial" w:hAnsi="Arial" w:cs="Arial"/>
          <w:color w:val="4E3629"/>
          <w:sz w:val="18"/>
        </w:rPr>
        <w:t xml:space="preserve">¿Cuál es la diferencia entre una excepción marcada y una excepción sin marcar? </w:t>
      </w:r>
    </w:p>
    <w:p w:rsidR="00EF4892" w:rsidRPr="002D100F" w:rsidRDefault="002D100F" w:rsidP="002D100F">
      <w:pPr>
        <w:spacing w:after="119"/>
        <w:rPr>
          <w:b/>
        </w:rPr>
      </w:pPr>
      <w:r>
        <w:rPr>
          <w:rFonts w:ascii="Arial" w:eastAsia="Arial" w:hAnsi="Arial" w:cs="Arial"/>
          <w:sz w:val="18"/>
        </w:rPr>
        <w:t xml:space="preserve"> R</w:t>
      </w:r>
      <w:r w:rsidRPr="002D100F">
        <w:rPr>
          <w:rFonts w:ascii="Arial" w:eastAsia="Arial" w:hAnsi="Arial" w:cs="Arial"/>
          <w:b/>
          <w:sz w:val="18"/>
        </w:rPr>
        <w:t xml:space="preserve">// En Java, las excepciones se clasifican en excepciones marcadas y sin marcar. Las excepciones marcadas son aquellas que el compilador obliga a manejar mediante el uso de una declaración </w:t>
      </w:r>
      <w:proofErr w:type="spellStart"/>
      <w:r w:rsidRPr="002D100F">
        <w:rPr>
          <w:rFonts w:ascii="Arial" w:eastAsia="Arial" w:hAnsi="Arial" w:cs="Arial"/>
          <w:b/>
          <w:sz w:val="18"/>
        </w:rPr>
        <w:t>throws</w:t>
      </w:r>
      <w:proofErr w:type="spellEnd"/>
      <w:r w:rsidRPr="002D100F">
        <w:rPr>
          <w:rFonts w:ascii="Arial" w:eastAsia="Arial" w:hAnsi="Arial" w:cs="Arial"/>
          <w:b/>
          <w:sz w:val="18"/>
        </w:rPr>
        <w:t xml:space="preserve"> o un bloque try-catch. Las excepciones sin marcar, por otro lado, no requieren que el programador las maneje explícitamente y se originan típicamente de errores en tiempo de ejecución. La diferencia entre ambas radica en la forma en que se manejan y en si el compilador obliga o no al programador a manejarlas.</w:t>
      </w:r>
    </w:p>
    <w:p w:rsidR="00EF4892" w:rsidRDefault="002D100F">
      <w:pPr>
        <w:spacing w:after="147"/>
        <w:ind w:left="360"/>
      </w:pPr>
      <w:r>
        <w:rPr>
          <w:rFonts w:ascii="Arial" w:eastAsia="Arial" w:hAnsi="Arial" w:cs="Arial"/>
          <w:color w:val="0000FF"/>
          <w:sz w:val="18"/>
        </w:rPr>
        <w:t xml:space="preserve"> </w:t>
      </w:r>
      <w:r>
        <w:rPr>
          <w:rFonts w:ascii="Arial" w:eastAsia="Arial" w:hAnsi="Arial" w:cs="Arial"/>
          <w:color w:val="0000FF"/>
          <w:sz w:val="18"/>
        </w:rPr>
        <w:tab/>
      </w:r>
      <w:r>
        <w:rPr>
          <w:rFonts w:ascii="Arial" w:eastAsia="Arial" w:hAnsi="Arial" w:cs="Arial"/>
          <w:sz w:val="18"/>
        </w:rPr>
        <w:t xml:space="preserve"> </w:t>
      </w:r>
    </w:p>
    <w:p w:rsidR="00EF4892" w:rsidRDefault="002D100F">
      <w:r>
        <w:t xml:space="preserve"> </w:t>
      </w:r>
    </w:p>
    <w:p w:rsidR="00EF4892" w:rsidRDefault="002D100F">
      <w:pPr>
        <w:spacing w:after="158"/>
      </w:pPr>
      <w:r>
        <w:t xml:space="preserve"> </w:t>
      </w:r>
    </w:p>
    <w:p w:rsidR="00EF4892" w:rsidRDefault="002D100F">
      <w:pPr>
        <w:spacing w:after="158"/>
      </w:pPr>
      <w:r>
        <w:t xml:space="preserve"> </w:t>
      </w:r>
    </w:p>
    <w:p w:rsidR="00EF4892" w:rsidRDefault="002D100F">
      <w:pPr>
        <w:spacing w:after="2056"/>
      </w:pPr>
      <w:r>
        <w:t xml:space="preserve"> </w:t>
      </w:r>
    </w:p>
    <w:p w:rsidR="00EF4892" w:rsidRDefault="002D100F">
      <w:pPr>
        <w:spacing w:after="240"/>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EF4892" w:rsidRDefault="002D100F">
      <w:pPr>
        <w:spacing w:after="0"/>
        <w:jc w:val="right"/>
      </w:pPr>
      <w:r>
        <w:rPr>
          <w:rFonts w:ascii="Times New Roman" w:eastAsia="Times New Roman" w:hAnsi="Times New Roman" w:cs="Times New Roman"/>
          <w:sz w:val="24"/>
        </w:rPr>
        <w:t xml:space="preserve">2 </w:t>
      </w:r>
    </w:p>
    <w:sectPr w:rsidR="00EF4892">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52135"/>
    <w:multiLevelType w:val="hybridMultilevel"/>
    <w:tmpl w:val="44942C8A"/>
    <w:lvl w:ilvl="0" w:tplc="27B6EBFA">
      <w:start w:val="1"/>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3A4481C">
      <w:start w:val="1"/>
      <w:numFmt w:val="lowerLetter"/>
      <w:lvlText w:val="%2."/>
      <w:lvlJc w:val="left"/>
      <w:pPr>
        <w:ind w:left="10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CA86F4CC">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F9E098A0">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9D58ACB4">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06568608">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69CAD930">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9ECA24E4">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901E3414">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7843795A"/>
    <w:multiLevelType w:val="hybridMultilevel"/>
    <w:tmpl w:val="708E9748"/>
    <w:lvl w:ilvl="0" w:tplc="27A8E1DC">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6578252C">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7632D5B0">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6DF4C72A">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2F0EBBAE">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965854EE">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A740E28A">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84B8EBAC">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DA6A9D98">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92"/>
    <w:rsid w:val="002D100F"/>
    <w:rsid w:val="004F11B8"/>
    <w:rsid w:val="00EF48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7BE7"/>
  <w15:docId w15:val="{FC6D5436-FDFD-423C-BAF4-6C06F047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638338">
      <w:bodyDiv w:val="1"/>
      <w:marLeft w:val="0"/>
      <w:marRight w:val="0"/>
      <w:marTop w:val="0"/>
      <w:marBottom w:val="0"/>
      <w:divBdr>
        <w:top w:val="none" w:sz="0" w:space="0" w:color="auto"/>
        <w:left w:val="none" w:sz="0" w:space="0" w:color="auto"/>
        <w:bottom w:val="none" w:sz="0" w:space="0" w:color="auto"/>
        <w:right w:val="none" w:sz="0" w:space="0" w:color="auto"/>
      </w:divBdr>
    </w:div>
    <w:div w:id="1608345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904</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JF_6_2_Practice_esp.docx</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JF_6_2_Practice_esp.docx</dc:title>
  <dc:subject/>
  <dc:creator>Denise</dc:creator>
  <cp:keywords/>
  <cp:lastModifiedBy>Estudiante USC</cp:lastModifiedBy>
  <cp:revision>2</cp:revision>
  <dcterms:created xsi:type="dcterms:W3CDTF">2023-03-31T19:53:00Z</dcterms:created>
  <dcterms:modified xsi:type="dcterms:W3CDTF">2023-03-31T19:53:00Z</dcterms:modified>
</cp:coreProperties>
</file>