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575"/>
        <w:gridCol w:w="4560"/>
      </w:tblGrid>
      <w:tr w:rsidR="007241CB" w14:paraId="6286D7CA" w14:textId="77777777" w:rsidTr="00601767">
        <w:trPr>
          <w:trHeight w:val="780"/>
        </w:trPr>
        <w:tc>
          <w:tcPr>
            <w:tcW w:w="9135" w:type="dxa"/>
            <w:gridSpan w:val="2"/>
            <w:tcBorders>
              <w:bottom w:val="single" w:sz="8" w:space="0" w:color="000000"/>
            </w:tcBorders>
            <w:tcMar>
              <w:top w:w="100" w:type="dxa"/>
              <w:left w:w="100" w:type="dxa"/>
              <w:bottom w:w="100" w:type="dxa"/>
              <w:right w:w="100" w:type="dxa"/>
            </w:tcMar>
          </w:tcPr>
          <w:p w14:paraId="04C36257" w14:textId="1D0EFC43" w:rsidR="007241CB" w:rsidRDefault="007241CB" w:rsidP="00601767">
            <w:pPr>
              <w:jc w:val="center"/>
              <w:rPr>
                <w:rFonts w:ascii="Garamond" w:eastAsia="Garamond" w:hAnsi="Garamond" w:cs="Garamond"/>
                <w:b/>
              </w:rPr>
            </w:pPr>
            <w:r>
              <w:rPr>
                <w:rFonts w:ascii="Garamond" w:eastAsia="Garamond" w:hAnsi="Garamond" w:cs="Garamond"/>
                <w:b/>
              </w:rPr>
              <w:t xml:space="preserve">English 105 H3: </w:t>
            </w:r>
          </w:p>
          <w:p w14:paraId="56A06671" w14:textId="77777777" w:rsidR="007241CB" w:rsidRDefault="007241CB" w:rsidP="00601767">
            <w:pPr>
              <w:jc w:val="center"/>
              <w:rPr>
                <w:rFonts w:ascii="Garamond" w:eastAsia="Garamond" w:hAnsi="Garamond" w:cs="Garamond"/>
                <w:b/>
              </w:rPr>
            </w:pPr>
            <w:r>
              <w:rPr>
                <w:rFonts w:ascii="Garamond" w:eastAsia="Garamond" w:hAnsi="Garamond" w:cs="Garamond"/>
                <w:b/>
              </w:rPr>
              <w:t>Dr. V. Hunter Capps</w:t>
            </w:r>
          </w:p>
        </w:tc>
      </w:tr>
      <w:tr w:rsidR="007241CB" w14:paraId="20EF8179" w14:textId="77777777" w:rsidTr="00601767">
        <w:trPr>
          <w:trHeight w:val="1080"/>
        </w:trPr>
        <w:tc>
          <w:tcPr>
            <w:tcW w:w="4575" w:type="dxa"/>
            <w:tcBorders>
              <w:bottom w:val="single" w:sz="8" w:space="0" w:color="000000"/>
            </w:tcBorders>
            <w:shd w:val="clear" w:color="auto" w:fill="auto"/>
            <w:tcMar>
              <w:top w:w="100" w:type="dxa"/>
              <w:left w:w="100" w:type="dxa"/>
              <w:bottom w:w="100" w:type="dxa"/>
              <w:right w:w="100" w:type="dxa"/>
            </w:tcMar>
          </w:tcPr>
          <w:p w14:paraId="6A1138F2" w14:textId="4B09BF73" w:rsidR="007241CB" w:rsidRPr="009D7B2A"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b/>
                <w:u w:val="single"/>
              </w:rPr>
              <w:t xml:space="preserve">Class meeting time: </w:t>
            </w:r>
            <w:r>
              <w:rPr>
                <w:rFonts w:ascii="Garamond" w:eastAsia="Garamond" w:hAnsi="Garamond" w:cs="Garamond"/>
              </w:rPr>
              <w:t>MWF 16h10-17h00</w:t>
            </w:r>
          </w:p>
          <w:p w14:paraId="31C29094" w14:textId="3ACAA061"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b/>
                <w:u w:val="single"/>
              </w:rPr>
              <w:t>Class meeting place:</w:t>
            </w:r>
            <w:r>
              <w:rPr>
                <w:rFonts w:ascii="Garamond" w:eastAsia="Garamond" w:hAnsi="Garamond" w:cs="Garamond"/>
              </w:rPr>
              <w:t xml:space="preserve"> M, F - Park 148</w:t>
            </w:r>
          </w:p>
          <w:p w14:paraId="1031507D"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 – Clemens 128</w:t>
            </w:r>
          </w:p>
          <w:p w14:paraId="4EE99344" w14:textId="77777777" w:rsidR="007241CB" w:rsidRPr="009D7B2A" w:rsidRDefault="007241CB" w:rsidP="00601767">
            <w:pPr>
              <w:widowControl w:val="0"/>
              <w:pBdr>
                <w:top w:val="nil"/>
                <w:left w:val="nil"/>
                <w:bottom w:val="nil"/>
                <w:right w:val="nil"/>
                <w:between w:val="nil"/>
              </w:pBdr>
              <w:rPr>
                <w:rFonts w:ascii="Garamond" w:eastAsia="Garamond" w:hAnsi="Garamond" w:cs="Garamond"/>
              </w:rPr>
            </w:pPr>
          </w:p>
          <w:p w14:paraId="71C378F5" w14:textId="77777777" w:rsidR="007241CB" w:rsidRPr="009D7B2A" w:rsidRDefault="007241CB" w:rsidP="00601767">
            <w:pPr>
              <w:widowControl w:val="0"/>
              <w:pBdr>
                <w:top w:val="nil"/>
                <w:left w:val="nil"/>
                <w:bottom w:val="nil"/>
                <w:right w:val="nil"/>
                <w:between w:val="nil"/>
              </w:pBdr>
              <w:rPr>
                <w:rFonts w:ascii="Garamond" w:eastAsia="Garamond" w:hAnsi="Garamond" w:cs="Garamond"/>
              </w:rPr>
            </w:pPr>
          </w:p>
        </w:tc>
        <w:tc>
          <w:tcPr>
            <w:tcW w:w="4560" w:type="dxa"/>
            <w:tcBorders>
              <w:bottom w:val="single" w:sz="8" w:space="0" w:color="000000"/>
            </w:tcBorders>
            <w:shd w:val="clear" w:color="auto" w:fill="auto"/>
            <w:tcMar>
              <w:top w:w="100" w:type="dxa"/>
              <w:left w:w="100" w:type="dxa"/>
              <w:bottom w:w="100" w:type="dxa"/>
              <w:right w:w="100" w:type="dxa"/>
            </w:tcMar>
          </w:tcPr>
          <w:p w14:paraId="7304465D" w14:textId="048E9D4A" w:rsidR="007241CB" w:rsidRPr="009D7B2A"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b/>
                <w:u w:val="single"/>
              </w:rPr>
              <w:t>Office:</w:t>
            </w:r>
            <w:r>
              <w:rPr>
                <w:rFonts w:ascii="Garamond" w:eastAsia="Garamond" w:hAnsi="Garamond" w:cs="Garamond"/>
              </w:rPr>
              <w:t xml:space="preserve"> </w:t>
            </w:r>
            <w:r w:rsidR="00362BDF">
              <w:rPr>
                <w:rFonts w:ascii="Garamond" w:eastAsia="Garamond" w:hAnsi="Garamond" w:cs="Garamond"/>
              </w:rPr>
              <w:t>Clemens 433 / Virtual</w:t>
            </w:r>
          </w:p>
          <w:p w14:paraId="060C4544" w14:textId="77777777" w:rsidR="007241CB" w:rsidRPr="009D7B2A"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b/>
                <w:u w:val="single"/>
              </w:rPr>
              <w:t>Email:</w:t>
            </w:r>
            <w:r>
              <w:rPr>
                <w:rFonts w:ascii="Garamond" w:eastAsia="Garamond" w:hAnsi="Garamond" w:cs="Garamond"/>
              </w:rPr>
              <w:t xml:space="preserve"> vhcapps@buffalo.edu</w:t>
            </w:r>
          </w:p>
          <w:p w14:paraId="1FC9EF56" w14:textId="77777777" w:rsidR="007241CB" w:rsidRPr="009D7B2A"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b/>
                <w:u w:val="single"/>
              </w:rPr>
              <w:t>Office hours:</w:t>
            </w:r>
            <w:r>
              <w:rPr>
                <w:rFonts w:ascii="Garamond" w:eastAsia="Garamond" w:hAnsi="Garamond" w:cs="Garamond"/>
                <w:b/>
              </w:rPr>
              <w:t xml:space="preserve">  </w:t>
            </w:r>
            <w:r>
              <w:rPr>
                <w:rFonts w:ascii="Garamond" w:eastAsia="Garamond" w:hAnsi="Garamond" w:cs="Garamond"/>
              </w:rPr>
              <w:t>MWF 14h00-15h00, or by appointment</w:t>
            </w:r>
          </w:p>
        </w:tc>
      </w:tr>
      <w:tr w:rsidR="007241CB" w14:paraId="785485AE" w14:textId="77777777" w:rsidTr="00601767">
        <w:trPr>
          <w:trHeight w:val="500"/>
        </w:trPr>
        <w:tc>
          <w:tcPr>
            <w:tcW w:w="9135" w:type="dxa"/>
            <w:gridSpan w:val="2"/>
            <w:shd w:val="clear" w:color="auto" w:fill="auto"/>
            <w:tcMar>
              <w:top w:w="100" w:type="dxa"/>
              <w:left w:w="100" w:type="dxa"/>
              <w:bottom w:w="100" w:type="dxa"/>
              <w:right w:w="100" w:type="dxa"/>
            </w:tcMar>
          </w:tcPr>
          <w:p w14:paraId="1F46C086" w14:textId="77777777" w:rsidR="007241CB" w:rsidRDefault="007241CB" w:rsidP="00601767">
            <w:pPr>
              <w:jc w:val="center"/>
              <w:rPr>
                <w:rFonts w:ascii="Garamond" w:eastAsia="Garamond" w:hAnsi="Garamond" w:cs="Garamond"/>
                <w:b/>
              </w:rPr>
            </w:pPr>
            <w:r>
              <w:rPr>
                <w:rFonts w:ascii="Garamond" w:eastAsia="Garamond" w:hAnsi="Garamond" w:cs="Garamond"/>
                <w:b/>
              </w:rPr>
              <w:t xml:space="preserve"> </w:t>
            </w:r>
          </w:p>
        </w:tc>
      </w:tr>
    </w:tbl>
    <w:p w14:paraId="5D995C78" w14:textId="77777777" w:rsidR="007241CB" w:rsidRDefault="007241CB" w:rsidP="007241CB">
      <w:pPr>
        <w:rPr>
          <w:rFonts w:ascii="Garamond" w:eastAsia="Garamond" w:hAnsi="Garamond" w:cs="Garamond"/>
          <w:b/>
        </w:rPr>
      </w:pPr>
      <w:r>
        <w:rPr>
          <w:rFonts w:ascii="Garamond" w:eastAsia="Garamond" w:hAnsi="Garamond" w:cs="Garamond"/>
          <w:b/>
        </w:rPr>
        <w:t>Course Description</w:t>
      </w:r>
    </w:p>
    <w:p w14:paraId="5F7D55F6"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6657AD8F" w14:textId="056DBFA4" w:rsidR="007241CB" w:rsidRDefault="007241CB" w:rsidP="007241CB">
      <w:pPr>
        <w:rPr>
          <w:rFonts w:ascii="Garamond" w:eastAsia="Garamond" w:hAnsi="Garamond" w:cs="Garamond"/>
        </w:rPr>
      </w:pPr>
      <w:r>
        <w:rPr>
          <w:rFonts w:ascii="Garamond" w:eastAsia="Garamond" w:hAnsi="Garamond" w:cs="Garamond"/>
        </w:rPr>
        <w:t>This is a course in rhetoric and writing. To develop these skills, you will practice writing in different genres for a variety of readers, supporting arguments with outside research, and developing your credibility. Overall, the course is meant to provide a set of tools to use in the very wide range of formal and informal writing situations you will encounter throughout your academic and professional career.  The aim of this course is to help you become more confident in your ability to respond to situations that require communication—most situations in life.</w:t>
      </w:r>
    </w:p>
    <w:p w14:paraId="4CAA3611"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38E91254" w14:textId="77777777" w:rsidR="007241CB" w:rsidRDefault="007241CB" w:rsidP="007241CB">
      <w:pPr>
        <w:rPr>
          <w:rFonts w:ascii="Garamond" w:eastAsia="Garamond" w:hAnsi="Garamond" w:cs="Garamond"/>
        </w:rPr>
      </w:pPr>
      <w:r>
        <w:rPr>
          <w:rFonts w:ascii="Garamond" w:eastAsia="Garamond" w:hAnsi="Garamond" w:cs="Garamond"/>
        </w:rPr>
        <w:t xml:space="preserve">The content of this class is your own writing.  You will be writing a lot, often in response to an assigned reading or paper prompt. Because it is impossible to be a good writer without also being a good reader, you will also be reading a lot. In fact, you will be reading and writing something for almost every class meeting, before class and sometimes in class. You will write for situations with high stakes (such as grades on assignments) and in situations with low stakes (such as brainstorming exercises). You will be asked to write formally and informally, for yourself and for others. Then, you will consider how you can revise what you wrote in order to make it more effective. Just as good performances in sports and art are the result of practice, effective writing is the result of revision. Therefore, you will have a chance to revise </w:t>
      </w:r>
      <w:proofErr w:type="gramStart"/>
      <w:r>
        <w:rPr>
          <w:rFonts w:ascii="Garamond" w:eastAsia="Garamond" w:hAnsi="Garamond" w:cs="Garamond"/>
        </w:rPr>
        <w:t>all of</w:t>
      </w:r>
      <w:proofErr w:type="gramEnd"/>
      <w:r>
        <w:rPr>
          <w:rFonts w:ascii="Garamond" w:eastAsia="Garamond" w:hAnsi="Garamond" w:cs="Garamond"/>
        </w:rPr>
        <w:t xml:space="preserve"> your formal writing at least once before turning it in for a grade. Some of the assigned reading will give you very clear instructions and examples about how to fulfill assignments. Other reading will be essays and other opinion pieces on current socially relevant topics, as you learn to situate arguments in rhetorical situations. We will have the chance to talk about current events, cultural issues, and your interests, but we will do so in the service of developing writing skills based in considerations of audience, evidence and context.</w:t>
      </w:r>
    </w:p>
    <w:p w14:paraId="6070E66C"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6644A921" w14:textId="77777777" w:rsidR="007241CB" w:rsidRDefault="007241CB" w:rsidP="007241CB">
      <w:pPr>
        <w:rPr>
          <w:rFonts w:ascii="Garamond" w:eastAsia="Garamond" w:hAnsi="Garamond" w:cs="Garamond"/>
          <w:b/>
        </w:rPr>
      </w:pPr>
      <w:r>
        <w:rPr>
          <w:rFonts w:ascii="Garamond" w:eastAsia="Garamond" w:hAnsi="Garamond" w:cs="Garamond"/>
          <w:b/>
        </w:rPr>
        <w:t>How This Course Works</w:t>
      </w:r>
    </w:p>
    <w:p w14:paraId="73194667" w14:textId="77777777" w:rsidR="007241CB" w:rsidRDefault="007241CB" w:rsidP="007241CB">
      <w:pPr>
        <w:rPr>
          <w:rFonts w:ascii="Garamond" w:eastAsia="Garamond" w:hAnsi="Garamond" w:cs="Garamond"/>
          <w:b/>
        </w:rPr>
      </w:pPr>
      <w:r>
        <w:rPr>
          <w:rFonts w:ascii="Garamond" w:eastAsia="Garamond" w:hAnsi="Garamond" w:cs="Garamond"/>
          <w:b/>
        </w:rPr>
        <w:t xml:space="preserve"> </w:t>
      </w:r>
    </w:p>
    <w:p w14:paraId="2BAEE171" w14:textId="77777777" w:rsidR="007241CB" w:rsidRDefault="007241CB" w:rsidP="007241CB">
      <w:pPr>
        <w:rPr>
          <w:rFonts w:ascii="Garamond" w:eastAsia="Garamond" w:hAnsi="Garamond" w:cs="Garamond"/>
        </w:rPr>
      </w:pPr>
      <w:r>
        <w:rPr>
          <w:rFonts w:ascii="Garamond" w:eastAsia="Garamond" w:hAnsi="Garamond" w:cs="Garamond"/>
        </w:rPr>
        <w:t>Your work in this course takes place on your own time and consists of reading, drafting and revising. Each step builds on the last. Writing is a process, rather than as a moment in which you need the right answer, and the structure of this course reflects that.</w:t>
      </w:r>
    </w:p>
    <w:p w14:paraId="6F0B87FC"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286CC9E1" w14:textId="77777777" w:rsidR="007241CB" w:rsidRDefault="007241CB" w:rsidP="007241CB">
      <w:pPr>
        <w:rPr>
          <w:rFonts w:ascii="Garamond" w:eastAsia="Garamond" w:hAnsi="Garamond" w:cs="Garamond"/>
        </w:rPr>
      </w:pPr>
      <w:r>
        <w:rPr>
          <w:rFonts w:ascii="Garamond" w:eastAsia="Garamond" w:hAnsi="Garamond" w:cs="Garamond"/>
        </w:rPr>
        <w:t xml:space="preserve">Probably, this course works a bit differently than other courses in which you receive information during class, study it outside of class, and then get tested on how well you understand that information. By contrast, this classroom is “flipped,” which means that you get or produce the content </w:t>
      </w:r>
      <w:r>
        <w:rPr>
          <w:rFonts w:ascii="Garamond" w:eastAsia="Garamond" w:hAnsi="Garamond" w:cs="Garamond"/>
          <w:i/>
        </w:rPr>
        <w:t>outside</w:t>
      </w:r>
      <w:r>
        <w:rPr>
          <w:rFonts w:ascii="Garamond" w:eastAsia="Garamond" w:hAnsi="Garamond" w:cs="Garamond"/>
        </w:rPr>
        <w:t xml:space="preserve"> of class time (the assigned reading and your own writing) and practice that content </w:t>
      </w:r>
      <w:r>
        <w:rPr>
          <w:rFonts w:ascii="Garamond" w:eastAsia="Garamond" w:hAnsi="Garamond" w:cs="Garamond"/>
          <w:i/>
        </w:rPr>
        <w:t>during</w:t>
      </w:r>
      <w:r>
        <w:rPr>
          <w:rFonts w:ascii="Garamond" w:eastAsia="Garamond" w:hAnsi="Garamond" w:cs="Garamond"/>
        </w:rPr>
        <w:t xml:space="preserve"> class time (in discussion and informal writing in class). The course is designated as a ‘hybrid course,’ meaning that you are expected to work outside of the </w:t>
      </w:r>
      <w:r>
        <w:rPr>
          <w:rFonts w:ascii="Garamond" w:eastAsia="Garamond" w:hAnsi="Garamond" w:cs="Garamond"/>
        </w:rPr>
        <w:lastRenderedPageBreak/>
        <w:t>class on a regular basis (note: much of this work will take place on the Eli Review platform, explained below). If you do not do the assigned writing, reviews, and reading, you will not know what is going on, have examples to work from, or be able to practice the material that you will get graded on.</w:t>
      </w:r>
    </w:p>
    <w:p w14:paraId="708995FA"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694B7E78" w14:textId="77777777" w:rsidR="007241CB" w:rsidRDefault="007241CB" w:rsidP="007241CB">
      <w:pPr>
        <w:rPr>
          <w:rFonts w:ascii="Garamond" w:eastAsia="Garamond" w:hAnsi="Garamond" w:cs="Garamond"/>
        </w:rPr>
      </w:pPr>
      <w:r>
        <w:rPr>
          <w:rFonts w:ascii="Garamond" w:eastAsia="Garamond" w:hAnsi="Garamond" w:cs="Garamond"/>
        </w:rPr>
        <w:t xml:space="preserve">Your success depends on your effort and engagement. How well you do </w:t>
      </w:r>
      <w:proofErr w:type="gramStart"/>
      <w:r>
        <w:rPr>
          <w:rFonts w:ascii="Garamond" w:eastAsia="Garamond" w:hAnsi="Garamond" w:cs="Garamond"/>
        </w:rPr>
        <w:t>depends</w:t>
      </w:r>
      <w:proofErr w:type="gramEnd"/>
      <w:r>
        <w:rPr>
          <w:rFonts w:ascii="Garamond" w:eastAsia="Garamond" w:hAnsi="Garamond" w:cs="Garamond"/>
        </w:rPr>
        <w:t xml:space="preserve"> on how well you are able to keep up with the schedule, follow instructions, manage your time, understand the readings, use the advice and examples provided to you, and respond with your own best quality work. </w:t>
      </w:r>
    </w:p>
    <w:p w14:paraId="103FBC1B"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78200A9B" w14:textId="77777777" w:rsidR="007241CB" w:rsidRDefault="007241CB" w:rsidP="007241CB">
      <w:pPr>
        <w:rPr>
          <w:rFonts w:ascii="Garamond" w:eastAsia="Garamond" w:hAnsi="Garamond" w:cs="Garamond"/>
          <w:b/>
          <w:sz w:val="28"/>
          <w:szCs w:val="28"/>
        </w:rPr>
      </w:pPr>
      <w:r>
        <w:rPr>
          <w:rFonts w:ascii="Garamond" w:eastAsia="Garamond" w:hAnsi="Garamond" w:cs="Garamond"/>
          <w:b/>
          <w:sz w:val="28"/>
          <w:szCs w:val="28"/>
        </w:rPr>
        <w:t>Course Objectives (from the UB Curriculum)</w:t>
      </w:r>
    </w:p>
    <w:p w14:paraId="0043E25C" w14:textId="77777777" w:rsidR="007241CB" w:rsidRDefault="007241CB" w:rsidP="007241CB">
      <w:pPr>
        <w:rPr>
          <w:rFonts w:ascii="Garamond" w:eastAsia="Garamond" w:hAnsi="Garamond" w:cs="Garamond"/>
        </w:rPr>
      </w:pPr>
      <w:r>
        <w:rPr>
          <w:rFonts w:ascii="Garamond" w:eastAsia="Garamond" w:hAnsi="Garamond" w:cs="Garamond"/>
        </w:rPr>
        <w:t>As a result of passing this class, students will be able to:</w:t>
      </w:r>
    </w:p>
    <w:p w14:paraId="474F9540" w14:textId="77777777" w:rsidR="007241CB" w:rsidRDefault="007241CB" w:rsidP="007241CB">
      <w:pPr>
        <w:rPr>
          <w:rFonts w:ascii="Garamond" w:eastAsia="Garamond" w:hAnsi="Garamond" w:cs="Garamond"/>
        </w:rPr>
      </w:pPr>
      <w:r>
        <w:rPr>
          <w:rFonts w:ascii="Garamond" w:eastAsia="Garamond" w:hAnsi="Garamond" w:cs="Garamond"/>
        </w:rPr>
        <w:t>·      Evaluate, construct and support arguments.</w:t>
      </w:r>
    </w:p>
    <w:p w14:paraId="531D8A13" w14:textId="77777777" w:rsidR="007241CB" w:rsidRDefault="007241CB" w:rsidP="007241CB">
      <w:pPr>
        <w:rPr>
          <w:rFonts w:ascii="Garamond" w:eastAsia="Garamond" w:hAnsi="Garamond" w:cs="Garamond"/>
        </w:rPr>
      </w:pPr>
      <w:r>
        <w:rPr>
          <w:rFonts w:ascii="Garamond" w:eastAsia="Garamond" w:hAnsi="Garamond" w:cs="Garamond"/>
        </w:rPr>
        <w:t>·      Analyze the effects of different audiences, purposes, and genres on communication practices across media (rhetorical analysis).</w:t>
      </w:r>
    </w:p>
    <w:p w14:paraId="2F46CA41" w14:textId="77777777" w:rsidR="007241CB" w:rsidRDefault="007241CB" w:rsidP="007241CB">
      <w:pPr>
        <w:rPr>
          <w:rFonts w:ascii="Garamond" w:eastAsia="Garamond" w:hAnsi="Garamond" w:cs="Garamond"/>
        </w:rPr>
      </w:pPr>
      <w:r>
        <w:rPr>
          <w:rFonts w:ascii="Garamond" w:eastAsia="Garamond" w:hAnsi="Garamond" w:cs="Garamond"/>
        </w:rPr>
        <w:t>·      Locate, evaluate, synthesize and manage information (text, visuals, media) effectively and ethically.</w:t>
      </w:r>
    </w:p>
    <w:p w14:paraId="49C9E0CD" w14:textId="77777777" w:rsidR="007241CB" w:rsidRDefault="007241CB" w:rsidP="007241CB">
      <w:pPr>
        <w:rPr>
          <w:rFonts w:ascii="Garamond" w:eastAsia="Garamond" w:hAnsi="Garamond" w:cs="Garamond"/>
        </w:rPr>
      </w:pPr>
      <w:r>
        <w:rPr>
          <w:rFonts w:ascii="Garamond" w:eastAsia="Garamond" w:hAnsi="Garamond" w:cs="Garamond"/>
        </w:rPr>
        <w:t>·      Analyze how information is created, disseminated and used in a constantly evolving information environment.</w:t>
      </w:r>
    </w:p>
    <w:p w14:paraId="60C1F35C" w14:textId="77777777" w:rsidR="007241CB" w:rsidRDefault="007241CB" w:rsidP="007241CB">
      <w:pPr>
        <w:rPr>
          <w:rFonts w:ascii="Garamond" w:eastAsia="Garamond" w:hAnsi="Garamond" w:cs="Garamond"/>
        </w:rPr>
      </w:pPr>
      <w:r>
        <w:rPr>
          <w:rFonts w:ascii="Garamond" w:eastAsia="Garamond" w:hAnsi="Garamond" w:cs="Garamond"/>
        </w:rPr>
        <w:t>·      Compose in a variety of academic, professional and civic contexts.</w:t>
      </w:r>
    </w:p>
    <w:p w14:paraId="0BA1F6ED" w14:textId="77777777" w:rsidR="007241CB" w:rsidRDefault="007241CB" w:rsidP="007241CB">
      <w:pPr>
        <w:rPr>
          <w:rFonts w:ascii="Garamond" w:eastAsia="Garamond" w:hAnsi="Garamond" w:cs="Garamond"/>
        </w:rPr>
      </w:pPr>
      <w:r>
        <w:rPr>
          <w:rFonts w:ascii="Garamond" w:eastAsia="Garamond" w:hAnsi="Garamond" w:cs="Garamond"/>
        </w:rPr>
        <w:t>·      Compose and deliver effective oral presentations.</w:t>
      </w:r>
    </w:p>
    <w:p w14:paraId="5F8AA827" w14:textId="77777777" w:rsidR="007241CB" w:rsidRDefault="007241CB" w:rsidP="007241CB">
      <w:pPr>
        <w:rPr>
          <w:rFonts w:ascii="Garamond" w:eastAsia="Garamond" w:hAnsi="Garamond" w:cs="Garamond"/>
        </w:rPr>
      </w:pPr>
      <w:r>
        <w:rPr>
          <w:rFonts w:ascii="Garamond" w:eastAsia="Garamond" w:hAnsi="Garamond" w:cs="Garamond"/>
        </w:rPr>
        <w:t>·      Understand, evaluate, and compose effective visual communications.</w:t>
      </w:r>
    </w:p>
    <w:p w14:paraId="6561DA00" w14:textId="77777777" w:rsidR="007241CB" w:rsidRDefault="007241CB" w:rsidP="007241CB">
      <w:pPr>
        <w:rPr>
          <w:rFonts w:ascii="Garamond" w:eastAsia="Garamond" w:hAnsi="Garamond" w:cs="Garamond"/>
        </w:rPr>
      </w:pPr>
      <w:r>
        <w:rPr>
          <w:rFonts w:ascii="Garamond" w:eastAsia="Garamond" w:hAnsi="Garamond" w:cs="Garamond"/>
        </w:rPr>
        <w:t>·      Understand and use current digital composition methods.</w:t>
      </w:r>
    </w:p>
    <w:p w14:paraId="75F5192C" w14:textId="77777777" w:rsidR="007241CB" w:rsidRDefault="007241CB" w:rsidP="007241CB">
      <w:pPr>
        <w:rPr>
          <w:rFonts w:ascii="Garamond" w:eastAsia="Garamond" w:hAnsi="Garamond" w:cs="Garamond"/>
        </w:rPr>
      </w:pPr>
      <w:r>
        <w:rPr>
          <w:rFonts w:ascii="Garamond" w:eastAsia="Garamond" w:hAnsi="Garamond" w:cs="Garamond"/>
        </w:rPr>
        <w:t>·      Vary appropriately genre conventions for structure, paragraphing, tone and mechanics.</w:t>
      </w:r>
    </w:p>
    <w:p w14:paraId="56D3B1C2" w14:textId="77777777" w:rsidR="007241CB" w:rsidRDefault="007241CB" w:rsidP="007241CB">
      <w:pPr>
        <w:rPr>
          <w:rFonts w:ascii="Garamond" w:eastAsia="Garamond" w:hAnsi="Garamond" w:cs="Garamond"/>
        </w:rPr>
      </w:pPr>
      <w:r>
        <w:rPr>
          <w:rFonts w:ascii="Garamond" w:eastAsia="Garamond" w:hAnsi="Garamond" w:cs="Garamond"/>
        </w:rPr>
        <w:t>·      Analyze cultural and human differences when communicating.</w:t>
      </w:r>
    </w:p>
    <w:p w14:paraId="12573439" w14:textId="77777777" w:rsidR="007241CB" w:rsidRDefault="007241CB" w:rsidP="007241CB">
      <w:pPr>
        <w:rPr>
          <w:rFonts w:ascii="Garamond" w:eastAsia="Garamond" w:hAnsi="Garamond" w:cs="Garamond"/>
          <w:b/>
        </w:rPr>
      </w:pPr>
      <w:r>
        <w:rPr>
          <w:rFonts w:ascii="Garamond" w:eastAsia="Garamond" w:hAnsi="Garamond" w:cs="Garamond"/>
          <w:b/>
        </w:rPr>
        <w:t xml:space="preserve"> </w:t>
      </w:r>
    </w:p>
    <w:p w14:paraId="367B32E5" w14:textId="77777777" w:rsidR="007241CB" w:rsidRDefault="007241CB" w:rsidP="007241CB">
      <w:pPr>
        <w:rPr>
          <w:rFonts w:ascii="Garamond" w:eastAsia="Garamond" w:hAnsi="Garamond" w:cs="Garamond"/>
          <w:b/>
        </w:rPr>
      </w:pPr>
      <w:r>
        <w:rPr>
          <w:rFonts w:ascii="Garamond" w:eastAsia="Garamond" w:hAnsi="Garamond" w:cs="Garamond"/>
          <w:b/>
        </w:rPr>
        <w:t xml:space="preserve"> </w:t>
      </w:r>
    </w:p>
    <w:p w14:paraId="2F5C39E8" w14:textId="77777777" w:rsidR="007241CB" w:rsidRDefault="007241CB" w:rsidP="007241CB">
      <w:pPr>
        <w:rPr>
          <w:rFonts w:ascii="Garamond" w:eastAsia="Garamond" w:hAnsi="Garamond" w:cs="Garamond"/>
          <w:b/>
          <w:sz w:val="28"/>
          <w:szCs w:val="28"/>
        </w:rPr>
      </w:pPr>
      <w:r>
        <w:rPr>
          <w:rFonts w:ascii="Garamond" w:eastAsia="Garamond" w:hAnsi="Garamond" w:cs="Garamond"/>
          <w:b/>
          <w:sz w:val="28"/>
          <w:szCs w:val="28"/>
        </w:rPr>
        <w:t>Course Requirements</w:t>
      </w:r>
    </w:p>
    <w:p w14:paraId="00265466" w14:textId="77777777" w:rsidR="007241CB" w:rsidRDefault="007241CB" w:rsidP="007241CB">
      <w:pPr>
        <w:rPr>
          <w:rFonts w:ascii="Garamond" w:eastAsia="Garamond" w:hAnsi="Garamond" w:cs="Garamond"/>
        </w:rPr>
      </w:pPr>
      <w:r>
        <w:rPr>
          <w:rFonts w:ascii="Garamond" w:eastAsia="Garamond" w:hAnsi="Garamond" w:cs="Garamond"/>
          <w:b/>
          <w:i/>
          <w:u w:val="single"/>
        </w:rPr>
        <w:t>Textbook</w:t>
      </w:r>
    </w:p>
    <w:p w14:paraId="59807BBC" w14:textId="77777777" w:rsidR="007241CB" w:rsidRDefault="007241CB" w:rsidP="007241CB">
      <w:pPr>
        <w:rPr>
          <w:rFonts w:ascii="Garamond" w:eastAsia="Garamond" w:hAnsi="Garamond" w:cs="Garamond"/>
        </w:rPr>
      </w:pPr>
    </w:p>
    <w:p w14:paraId="3117BB5C" w14:textId="77777777" w:rsidR="007241CB" w:rsidRPr="00456183" w:rsidRDefault="007241CB" w:rsidP="007241CB">
      <w:pPr>
        <w:pStyle w:val="ListParagraph"/>
        <w:numPr>
          <w:ilvl w:val="0"/>
          <w:numId w:val="2"/>
        </w:numPr>
        <w:rPr>
          <w:rFonts w:ascii="Garamond" w:eastAsia="Garamond" w:hAnsi="Garamond" w:cs="Garamond"/>
        </w:rPr>
      </w:pPr>
      <w:r w:rsidRPr="00456183">
        <w:rPr>
          <w:rFonts w:ascii="Garamond" w:eastAsia="Garamond" w:hAnsi="Garamond" w:cs="Garamond"/>
          <w:i/>
        </w:rPr>
        <w:t xml:space="preserve">The Norton Field Guide to Writing, with Readings. </w:t>
      </w:r>
      <w:r w:rsidRPr="00456183">
        <w:rPr>
          <w:rFonts w:ascii="Garamond" w:eastAsia="Garamond" w:hAnsi="Garamond" w:cs="Garamond"/>
        </w:rPr>
        <w:t>5</w:t>
      </w:r>
      <w:r w:rsidRPr="00456183">
        <w:rPr>
          <w:rFonts w:ascii="Garamond" w:eastAsia="Garamond" w:hAnsi="Garamond" w:cs="Garamond"/>
          <w:vertAlign w:val="superscript"/>
        </w:rPr>
        <w:t>th</w:t>
      </w:r>
      <w:r w:rsidRPr="00456183">
        <w:rPr>
          <w:rFonts w:ascii="Garamond" w:eastAsia="Garamond" w:hAnsi="Garamond" w:cs="Garamond"/>
        </w:rPr>
        <w:t xml:space="preserve"> ed. New York: W.W. Norton, 2019. Digital/Print. </w:t>
      </w:r>
    </w:p>
    <w:p w14:paraId="767B7509"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7945D872" w14:textId="77777777" w:rsidR="007241CB" w:rsidRDefault="007241CB" w:rsidP="007241CB">
      <w:pPr>
        <w:rPr>
          <w:rFonts w:ascii="Garamond" w:eastAsia="Garamond" w:hAnsi="Garamond" w:cs="Garamond"/>
        </w:rPr>
      </w:pPr>
      <w:r>
        <w:rPr>
          <w:rFonts w:ascii="Garamond" w:eastAsia="Garamond" w:hAnsi="Garamond" w:cs="Garamond"/>
          <w:b/>
          <w:i/>
          <w:u w:val="single"/>
        </w:rPr>
        <w:t>Electronic Resources</w:t>
      </w:r>
    </w:p>
    <w:p w14:paraId="078D8920" w14:textId="77777777" w:rsidR="007241CB" w:rsidRPr="00FA74F4" w:rsidRDefault="007241CB" w:rsidP="007241CB">
      <w:pPr>
        <w:pStyle w:val="ListParagraph"/>
        <w:numPr>
          <w:ilvl w:val="0"/>
          <w:numId w:val="1"/>
        </w:numPr>
        <w:rPr>
          <w:rFonts w:ascii="Garamond" w:eastAsia="Garamond" w:hAnsi="Garamond" w:cs="Garamond"/>
        </w:rPr>
      </w:pPr>
      <w:r w:rsidRPr="00456183">
        <w:rPr>
          <w:rFonts w:ascii="Garamond" w:eastAsia="Garamond" w:hAnsi="Garamond" w:cs="Garamond"/>
          <w:u w:val="single"/>
        </w:rPr>
        <w:t>Eli Review</w:t>
      </w:r>
      <w:r w:rsidRPr="00456183">
        <w:rPr>
          <w:rFonts w:ascii="Garamond" w:eastAsia="Garamond" w:hAnsi="Garamond" w:cs="Garamond"/>
        </w:rPr>
        <w:t xml:space="preserve">:  You will use this platform throughout the semester for drafting, giving feedback to your peers, and revising.  Pay close attention to the dates and times for each assignment. </w:t>
      </w:r>
    </w:p>
    <w:p w14:paraId="5BD23FE7" w14:textId="77777777" w:rsidR="007241CB" w:rsidRPr="00FA74F4" w:rsidRDefault="007241CB" w:rsidP="007241CB">
      <w:pPr>
        <w:rPr>
          <w:rFonts w:ascii="Garamond" w:eastAsia="Garamond" w:hAnsi="Garamond" w:cs="Garamond"/>
        </w:rPr>
      </w:pPr>
    </w:p>
    <w:p w14:paraId="2BEA725C" w14:textId="77777777" w:rsidR="007241CB" w:rsidRDefault="007241CB" w:rsidP="007241CB">
      <w:pPr>
        <w:pStyle w:val="ListParagraph"/>
        <w:numPr>
          <w:ilvl w:val="0"/>
          <w:numId w:val="1"/>
        </w:numPr>
        <w:rPr>
          <w:rFonts w:ascii="Garamond" w:eastAsia="Garamond" w:hAnsi="Garamond" w:cs="Garamond"/>
        </w:rPr>
      </w:pPr>
      <w:r w:rsidRPr="00456183">
        <w:rPr>
          <w:rFonts w:ascii="Garamond" w:eastAsia="Garamond" w:hAnsi="Garamond" w:cs="Garamond"/>
          <w:u w:val="single"/>
        </w:rPr>
        <w:t>Zoom</w:t>
      </w:r>
      <w:r w:rsidRPr="00456183">
        <w:rPr>
          <w:rFonts w:ascii="Garamond" w:eastAsia="Garamond" w:hAnsi="Garamond" w:cs="Garamond"/>
        </w:rPr>
        <w:t xml:space="preserve"> – </w:t>
      </w:r>
      <w:r>
        <w:rPr>
          <w:rFonts w:ascii="Garamond" w:eastAsia="Garamond" w:hAnsi="Garamond" w:cs="Garamond"/>
        </w:rPr>
        <w:t>In case of an unexpected shift to remote learning, we will conduct class through Zoom</w:t>
      </w:r>
    </w:p>
    <w:p w14:paraId="5C320D69" w14:textId="77777777" w:rsidR="007241CB" w:rsidRPr="00456183" w:rsidRDefault="007241CB" w:rsidP="007241CB">
      <w:pPr>
        <w:pStyle w:val="ListParagraph"/>
        <w:rPr>
          <w:rFonts w:ascii="Garamond" w:eastAsia="Garamond" w:hAnsi="Garamond" w:cs="Garamond"/>
        </w:rPr>
      </w:pPr>
    </w:p>
    <w:p w14:paraId="073954C2" w14:textId="77777777" w:rsidR="007241CB" w:rsidRPr="00456183" w:rsidRDefault="007241CB" w:rsidP="007241CB">
      <w:pPr>
        <w:pStyle w:val="ListParagraph"/>
        <w:numPr>
          <w:ilvl w:val="0"/>
          <w:numId w:val="1"/>
        </w:numPr>
        <w:rPr>
          <w:rFonts w:ascii="Garamond" w:eastAsia="Garamond" w:hAnsi="Garamond" w:cs="Garamond"/>
        </w:rPr>
      </w:pPr>
      <w:proofErr w:type="spellStart"/>
      <w:r>
        <w:rPr>
          <w:rFonts w:ascii="Garamond" w:eastAsia="Garamond" w:hAnsi="Garamond" w:cs="Garamond"/>
        </w:rPr>
        <w:t>UBLearns</w:t>
      </w:r>
      <w:proofErr w:type="spellEnd"/>
      <w:r>
        <w:rPr>
          <w:rFonts w:ascii="Garamond" w:eastAsia="Garamond" w:hAnsi="Garamond" w:cs="Garamond"/>
        </w:rPr>
        <w:t xml:space="preserve"> – Here you will find the uploaded materials that I will be providing throughout the semester.</w:t>
      </w:r>
    </w:p>
    <w:p w14:paraId="3D754143" w14:textId="77777777" w:rsidR="007241CB" w:rsidRDefault="007241CB" w:rsidP="007241CB">
      <w:pPr>
        <w:rPr>
          <w:rFonts w:ascii="Garamond" w:eastAsia="Garamond" w:hAnsi="Garamond" w:cs="Garamond"/>
          <w:b/>
          <w:i/>
          <w:u w:val="single"/>
        </w:rPr>
      </w:pPr>
    </w:p>
    <w:p w14:paraId="56557650"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Graded Assignments</w:t>
      </w:r>
    </w:p>
    <w:p w14:paraId="27A8C623" w14:textId="77777777" w:rsidR="007241CB" w:rsidRDefault="007241CB" w:rsidP="007241CB">
      <w:pPr>
        <w:rPr>
          <w:rFonts w:ascii="Garamond" w:eastAsia="Garamond" w:hAnsi="Garamond" w:cs="Garamond"/>
          <w:i/>
        </w:rPr>
      </w:pPr>
      <w:r>
        <w:rPr>
          <w:rFonts w:ascii="Garamond" w:eastAsia="Garamond" w:hAnsi="Garamond" w:cs="Garamond"/>
          <w:i/>
        </w:rPr>
        <w:t>Formal Writing assignments:</w:t>
      </w:r>
    </w:p>
    <w:p w14:paraId="10C5F5D9" w14:textId="77777777" w:rsidR="007241CB" w:rsidRDefault="007241CB" w:rsidP="007241CB">
      <w:pPr>
        <w:ind w:firstLine="720"/>
        <w:rPr>
          <w:rFonts w:ascii="Garamond" w:eastAsia="Garamond" w:hAnsi="Garamond" w:cs="Garamond"/>
        </w:rPr>
      </w:pPr>
      <w:r>
        <w:rPr>
          <w:rFonts w:ascii="Garamond" w:eastAsia="Garamond" w:hAnsi="Garamond" w:cs="Garamond"/>
        </w:rPr>
        <w:t>Assignment 1, Argumentation Paper (750-1000 words):  10%</w:t>
      </w:r>
    </w:p>
    <w:p w14:paraId="1575441A" w14:textId="77777777" w:rsidR="007241CB" w:rsidRDefault="007241CB" w:rsidP="007241CB">
      <w:pPr>
        <w:ind w:firstLine="720"/>
        <w:rPr>
          <w:rFonts w:ascii="Garamond" w:eastAsia="Garamond" w:hAnsi="Garamond" w:cs="Garamond"/>
        </w:rPr>
      </w:pPr>
      <w:r>
        <w:rPr>
          <w:rFonts w:ascii="Garamond" w:eastAsia="Garamond" w:hAnsi="Garamond" w:cs="Garamond"/>
        </w:rPr>
        <w:t>Assignment 2, Narrative Reflection (750-1000 words): 10%</w:t>
      </w:r>
    </w:p>
    <w:p w14:paraId="4EC24ABF" w14:textId="77777777" w:rsidR="007241CB" w:rsidRDefault="007241CB" w:rsidP="007241CB">
      <w:pPr>
        <w:ind w:firstLine="720"/>
        <w:rPr>
          <w:rFonts w:ascii="Garamond" w:eastAsia="Garamond" w:hAnsi="Garamond" w:cs="Garamond"/>
        </w:rPr>
      </w:pPr>
      <w:r>
        <w:rPr>
          <w:rFonts w:ascii="Garamond" w:eastAsia="Garamond" w:hAnsi="Garamond" w:cs="Garamond"/>
        </w:rPr>
        <w:t>Assignment 3, Rhetorical Analysis (750-1000 words):  10%</w:t>
      </w:r>
    </w:p>
    <w:p w14:paraId="0EBA6F29" w14:textId="77777777" w:rsidR="007241CB" w:rsidRDefault="007241CB" w:rsidP="007241CB">
      <w:pPr>
        <w:ind w:firstLine="720"/>
        <w:rPr>
          <w:rFonts w:ascii="Garamond" w:eastAsia="Garamond" w:hAnsi="Garamond" w:cs="Garamond"/>
        </w:rPr>
      </w:pPr>
      <w:r>
        <w:rPr>
          <w:rFonts w:ascii="Garamond" w:eastAsia="Garamond" w:hAnsi="Garamond" w:cs="Garamond"/>
        </w:rPr>
        <w:t>Assignment 4, Annotated Bibliography (5 sources):  5%</w:t>
      </w:r>
    </w:p>
    <w:p w14:paraId="21472F58" w14:textId="77777777" w:rsidR="007241CB" w:rsidRDefault="007241CB" w:rsidP="007241CB">
      <w:pPr>
        <w:ind w:firstLine="720"/>
        <w:rPr>
          <w:rFonts w:ascii="Garamond" w:eastAsia="Garamond" w:hAnsi="Garamond" w:cs="Garamond"/>
        </w:rPr>
      </w:pPr>
      <w:r>
        <w:rPr>
          <w:rFonts w:ascii="Garamond" w:eastAsia="Garamond" w:hAnsi="Garamond" w:cs="Garamond"/>
        </w:rPr>
        <w:lastRenderedPageBreak/>
        <w:t>Assignment 5, Proposal (500 words): 5%</w:t>
      </w:r>
    </w:p>
    <w:p w14:paraId="42F00654" w14:textId="77777777" w:rsidR="007241CB" w:rsidRDefault="007241CB" w:rsidP="007241CB">
      <w:pPr>
        <w:ind w:firstLine="720"/>
        <w:rPr>
          <w:rFonts w:ascii="Garamond" w:eastAsia="Garamond" w:hAnsi="Garamond" w:cs="Garamond"/>
        </w:rPr>
      </w:pPr>
      <w:r>
        <w:rPr>
          <w:rFonts w:ascii="Garamond" w:eastAsia="Garamond" w:hAnsi="Garamond" w:cs="Garamond"/>
        </w:rPr>
        <w:t>Assignment 6, Presentation (Prezi): 5%</w:t>
      </w:r>
    </w:p>
    <w:p w14:paraId="0D2FA9AC" w14:textId="77777777" w:rsidR="007241CB" w:rsidRDefault="007241CB" w:rsidP="007241CB">
      <w:pPr>
        <w:ind w:firstLine="720"/>
        <w:rPr>
          <w:rFonts w:ascii="Garamond" w:eastAsia="Garamond" w:hAnsi="Garamond" w:cs="Garamond"/>
        </w:rPr>
      </w:pPr>
      <w:r>
        <w:rPr>
          <w:rFonts w:ascii="Garamond" w:eastAsia="Garamond" w:hAnsi="Garamond" w:cs="Garamond"/>
        </w:rPr>
        <w:t>Assignment 7, Revision/Research Paper (~2000 words):  20%</w:t>
      </w:r>
    </w:p>
    <w:p w14:paraId="788CE733" w14:textId="77777777" w:rsidR="007241CB" w:rsidRDefault="007241CB" w:rsidP="007241CB">
      <w:pPr>
        <w:rPr>
          <w:rFonts w:ascii="Garamond" w:eastAsia="Garamond" w:hAnsi="Garamond" w:cs="Garamond"/>
          <w:i/>
        </w:rPr>
      </w:pPr>
      <w:r>
        <w:rPr>
          <w:rFonts w:ascii="Garamond" w:eastAsia="Garamond" w:hAnsi="Garamond" w:cs="Garamond"/>
          <w:i/>
        </w:rPr>
        <w:t>Additional Graded Assignments:</w:t>
      </w:r>
    </w:p>
    <w:p w14:paraId="508E86D0" w14:textId="77777777" w:rsidR="007241CB" w:rsidRDefault="007241CB" w:rsidP="007241CB">
      <w:pPr>
        <w:ind w:firstLine="720"/>
        <w:rPr>
          <w:rFonts w:ascii="Garamond" w:eastAsia="Garamond" w:hAnsi="Garamond" w:cs="Garamond"/>
        </w:rPr>
      </w:pPr>
      <w:r>
        <w:rPr>
          <w:rFonts w:ascii="Garamond" w:eastAsia="Garamond" w:hAnsi="Garamond" w:cs="Garamond"/>
        </w:rPr>
        <w:t>Eli Review: 25%</w:t>
      </w:r>
    </w:p>
    <w:p w14:paraId="06D6BA00" w14:textId="77777777" w:rsidR="007241CB" w:rsidRDefault="007241CB" w:rsidP="007241CB">
      <w:pPr>
        <w:rPr>
          <w:rFonts w:ascii="Garamond" w:eastAsia="Garamond" w:hAnsi="Garamond" w:cs="Garamond"/>
        </w:rPr>
      </w:pPr>
      <w:r>
        <w:rPr>
          <w:rFonts w:ascii="Garamond" w:eastAsia="Garamond" w:hAnsi="Garamond" w:cs="Garamond"/>
        </w:rPr>
        <w:tab/>
        <w:t>Classroom Citizenship: 10%</w:t>
      </w:r>
    </w:p>
    <w:p w14:paraId="76AA3CB5" w14:textId="77777777" w:rsidR="007241CB" w:rsidRDefault="007241CB" w:rsidP="007241CB">
      <w:pPr>
        <w:rPr>
          <w:rFonts w:ascii="Courier New" w:eastAsia="Courier New" w:hAnsi="Courier New" w:cs="Courier New"/>
        </w:rPr>
      </w:pPr>
    </w:p>
    <w:p w14:paraId="7BE7DA1F" w14:textId="77777777" w:rsidR="007241CB" w:rsidRDefault="007241CB" w:rsidP="007241CB">
      <w:pPr>
        <w:rPr>
          <w:rFonts w:ascii="Garamond" w:eastAsia="Garamond" w:hAnsi="Garamond" w:cs="Garamond"/>
        </w:rPr>
      </w:pPr>
      <w:r>
        <w:rPr>
          <w:rFonts w:ascii="Garamond" w:eastAsia="Garamond" w:hAnsi="Garamond" w:cs="Garamond"/>
        </w:rPr>
        <w:t>*</w:t>
      </w:r>
      <w:r>
        <w:rPr>
          <w:rFonts w:ascii="Garamond" w:eastAsia="Garamond" w:hAnsi="Garamond" w:cs="Garamond"/>
          <w:b/>
        </w:rPr>
        <w:t>Note</w:t>
      </w:r>
      <w:r>
        <w:rPr>
          <w:rFonts w:ascii="Garamond" w:eastAsia="Garamond" w:hAnsi="Garamond" w:cs="Garamond"/>
        </w:rPr>
        <w:t xml:space="preserve"> that you must complete all formal assignments in order to pass the class.</w:t>
      </w:r>
    </w:p>
    <w:p w14:paraId="08A7C689" w14:textId="77777777" w:rsidR="007241CB" w:rsidRDefault="007241CB" w:rsidP="007241CB">
      <w:pPr>
        <w:rPr>
          <w:rFonts w:ascii="Garamond" w:eastAsia="Garamond" w:hAnsi="Garamond" w:cs="Garamond"/>
        </w:rPr>
      </w:pPr>
    </w:p>
    <w:p w14:paraId="27781F35" w14:textId="77777777" w:rsidR="007241CB" w:rsidRDefault="007241CB" w:rsidP="007241CB">
      <w:pPr>
        <w:jc w:val="center"/>
        <w:rPr>
          <w:rFonts w:ascii="Garamond" w:eastAsia="Garamond" w:hAnsi="Garamond" w:cs="Garamond"/>
          <w:b/>
        </w:rPr>
      </w:pPr>
      <w:r>
        <w:rPr>
          <w:rFonts w:ascii="Garamond" w:eastAsia="Garamond" w:hAnsi="Garamond" w:cs="Garamond"/>
          <w:b/>
        </w:rPr>
        <w:t>Weekly Schedule</w:t>
      </w:r>
    </w:p>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795"/>
        <w:gridCol w:w="2115"/>
        <w:gridCol w:w="2985"/>
        <w:gridCol w:w="3045"/>
      </w:tblGrid>
      <w:tr w:rsidR="007241CB" w14:paraId="5CF0AAB3" w14:textId="77777777" w:rsidTr="00601767">
        <w:tc>
          <w:tcPr>
            <w:tcW w:w="780" w:type="dxa"/>
            <w:shd w:val="clear" w:color="auto" w:fill="auto"/>
            <w:tcMar>
              <w:top w:w="100" w:type="dxa"/>
              <w:left w:w="100" w:type="dxa"/>
              <w:bottom w:w="100" w:type="dxa"/>
              <w:right w:w="100" w:type="dxa"/>
            </w:tcMar>
          </w:tcPr>
          <w:p w14:paraId="4651F8E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Week</w:t>
            </w:r>
          </w:p>
        </w:tc>
        <w:tc>
          <w:tcPr>
            <w:tcW w:w="795" w:type="dxa"/>
            <w:shd w:val="clear" w:color="auto" w:fill="auto"/>
            <w:tcMar>
              <w:top w:w="100" w:type="dxa"/>
              <w:left w:w="100" w:type="dxa"/>
              <w:bottom w:w="100" w:type="dxa"/>
              <w:right w:w="100" w:type="dxa"/>
            </w:tcMar>
          </w:tcPr>
          <w:p w14:paraId="51C604F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Date</w:t>
            </w:r>
          </w:p>
        </w:tc>
        <w:tc>
          <w:tcPr>
            <w:tcW w:w="2115" w:type="dxa"/>
            <w:shd w:val="clear" w:color="auto" w:fill="auto"/>
            <w:tcMar>
              <w:top w:w="100" w:type="dxa"/>
              <w:left w:w="100" w:type="dxa"/>
              <w:bottom w:w="100" w:type="dxa"/>
              <w:right w:w="100" w:type="dxa"/>
            </w:tcMar>
          </w:tcPr>
          <w:p w14:paraId="34BA46A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Topic</w:t>
            </w:r>
          </w:p>
        </w:tc>
        <w:tc>
          <w:tcPr>
            <w:tcW w:w="2985" w:type="dxa"/>
            <w:shd w:val="clear" w:color="auto" w:fill="auto"/>
            <w:tcMar>
              <w:top w:w="100" w:type="dxa"/>
              <w:left w:w="100" w:type="dxa"/>
              <w:bottom w:w="100" w:type="dxa"/>
              <w:right w:w="100" w:type="dxa"/>
            </w:tcMar>
          </w:tcPr>
          <w:p w14:paraId="693598A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Reading (due at start of class)</w:t>
            </w:r>
          </w:p>
        </w:tc>
        <w:tc>
          <w:tcPr>
            <w:tcW w:w="3045" w:type="dxa"/>
            <w:shd w:val="clear" w:color="auto" w:fill="auto"/>
            <w:tcMar>
              <w:top w:w="100" w:type="dxa"/>
              <w:left w:w="100" w:type="dxa"/>
              <w:bottom w:w="100" w:type="dxa"/>
              <w:right w:w="100" w:type="dxa"/>
            </w:tcMar>
          </w:tcPr>
          <w:p w14:paraId="482F62D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Writing (due at start of class)</w:t>
            </w:r>
          </w:p>
        </w:tc>
      </w:tr>
      <w:tr w:rsidR="007241CB" w14:paraId="53418008" w14:textId="77777777" w:rsidTr="00601767">
        <w:trPr>
          <w:trHeight w:val="600"/>
        </w:trPr>
        <w:tc>
          <w:tcPr>
            <w:tcW w:w="780" w:type="dxa"/>
            <w:vMerge w:val="restart"/>
            <w:shd w:val="clear" w:color="auto" w:fill="auto"/>
            <w:tcMar>
              <w:top w:w="100" w:type="dxa"/>
              <w:left w:w="100" w:type="dxa"/>
              <w:bottom w:w="100" w:type="dxa"/>
              <w:right w:w="100" w:type="dxa"/>
            </w:tcMar>
          </w:tcPr>
          <w:p w14:paraId="17D17CE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w:t>
            </w:r>
          </w:p>
        </w:tc>
        <w:tc>
          <w:tcPr>
            <w:tcW w:w="795" w:type="dxa"/>
            <w:shd w:val="clear" w:color="auto" w:fill="auto"/>
            <w:tcMar>
              <w:top w:w="100" w:type="dxa"/>
              <w:left w:w="100" w:type="dxa"/>
              <w:bottom w:w="100" w:type="dxa"/>
              <w:right w:w="100" w:type="dxa"/>
            </w:tcMar>
          </w:tcPr>
          <w:p w14:paraId="5AB0942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08/30</w:t>
            </w:r>
          </w:p>
        </w:tc>
        <w:tc>
          <w:tcPr>
            <w:tcW w:w="2115" w:type="dxa"/>
            <w:shd w:val="clear" w:color="auto" w:fill="auto"/>
            <w:tcMar>
              <w:top w:w="100" w:type="dxa"/>
              <w:left w:w="100" w:type="dxa"/>
              <w:bottom w:w="100" w:type="dxa"/>
              <w:right w:w="100" w:type="dxa"/>
            </w:tcMar>
          </w:tcPr>
          <w:p w14:paraId="432FD8B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Course Intro</w:t>
            </w:r>
          </w:p>
        </w:tc>
        <w:tc>
          <w:tcPr>
            <w:tcW w:w="2985" w:type="dxa"/>
            <w:shd w:val="clear" w:color="auto" w:fill="auto"/>
            <w:tcMar>
              <w:top w:w="100" w:type="dxa"/>
              <w:left w:w="100" w:type="dxa"/>
              <w:bottom w:w="100" w:type="dxa"/>
              <w:right w:w="100" w:type="dxa"/>
            </w:tcMar>
          </w:tcPr>
          <w:p w14:paraId="1D9A6BD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t>
            </w:r>
          </w:p>
        </w:tc>
        <w:tc>
          <w:tcPr>
            <w:tcW w:w="3045" w:type="dxa"/>
            <w:shd w:val="clear" w:color="auto" w:fill="auto"/>
            <w:tcMar>
              <w:top w:w="100" w:type="dxa"/>
              <w:left w:w="100" w:type="dxa"/>
              <w:bottom w:w="100" w:type="dxa"/>
              <w:right w:w="100" w:type="dxa"/>
            </w:tcMar>
          </w:tcPr>
          <w:p w14:paraId="482875F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t>
            </w:r>
          </w:p>
        </w:tc>
      </w:tr>
      <w:tr w:rsidR="007241CB" w14:paraId="00B4CFC5" w14:textId="77777777" w:rsidTr="00601767">
        <w:trPr>
          <w:trHeight w:val="990"/>
        </w:trPr>
        <w:tc>
          <w:tcPr>
            <w:tcW w:w="780" w:type="dxa"/>
            <w:vMerge/>
            <w:shd w:val="clear" w:color="auto" w:fill="auto"/>
            <w:tcMar>
              <w:top w:w="100" w:type="dxa"/>
              <w:left w:w="100" w:type="dxa"/>
              <w:bottom w:w="100" w:type="dxa"/>
              <w:right w:w="100" w:type="dxa"/>
            </w:tcMar>
          </w:tcPr>
          <w:p w14:paraId="12D998D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40C8183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09/01</w:t>
            </w:r>
          </w:p>
        </w:tc>
        <w:tc>
          <w:tcPr>
            <w:tcW w:w="2115" w:type="dxa"/>
            <w:shd w:val="clear" w:color="auto" w:fill="auto"/>
            <w:tcMar>
              <w:top w:w="100" w:type="dxa"/>
              <w:left w:w="100" w:type="dxa"/>
              <w:bottom w:w="100" w:type="dxa"/>
              <w:right w:w="100" w:type="dxa"/>
            </w:tcMar>
          </w:tcPr>
          <w:p w14:paraId="5756AA3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Introducing</w:t>
            </w:r>
          </w:p>
          <w:p w14:paraId="32CDA3F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Rhetoric</w:t>
            </w:r>
          </w:p>
        </w:tc>
        <w:tc>
          <w:tcPr>
            <w:tcW w:w="2985" w:type="dxa"/>
            <w:shd w:val="clear" w:color="auto" w:fill="auto"/>
            <w:tcMar>
              <w:top w:w="100" w:type="dxa"/>
              <w:left w:w="100" w:type="dxa"/>
              <w:bottom w:w="100" w:type="dxa"/>
              <w:right w:w="100" w:type="dxa"/>
            </w:tcMar>
          </w:tcPr>
          <w:p w14:paraId="1618820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i/>
              </w:rPr>
              <w:t>NFG:</w:t>
            </w:r>
            <w:r>
              <w:rPr>
                <w:rFonts w:ascii="Garamond" w:eastAsia="Garamond" w:hAnsi="Garamond" w:cs="Garamond"/>
              </w:rPr>
              <w:t xml:space="preserve"> Ch. 1 “Writing in Academic Contexts” Ch. 2 “Reading in Academic Contexts” </w:t>
            </w:r>
          </w:p>
        </w:tc>
        <w:tc>
          <w:tcPr>
            <w:tcW w:w="3045" w:type="dxa"/>
            <w:shd w:val="clear" w:color="auto" w:fill="auto"/>
            <w:tcMar>
              <w:top w:w="100" w:type="dxa"/>
              <w:left w:w="100" w:type="dxa"/>
              <w:bottom w:w="100" w:type="dxa"/>
              <w:right w:w="100" w:type="dxa"/>
            </w:tcMar>
          </w:tcPr>
          <w:p w14:paraId="454199C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602F4399" w14:textId="77777777" w:rsidTr="00601767">
        <w:trPr>
          <w:trHeight w:val="990"/>
        </w:trPr>
        <w:tc>
          <w:tcPr>
            <w:tcW w:w="780" w:type="dxa"/>
            <w:vMerge/>
            <w:shd w:val="clear" w:color="auto" w:fill="auto"/>
            <w:tcMar>
              <w:top w:w="100" w:type="dxa"/>
              <w:left w:w="100" w:type="dxa"/>
              <w:bottom w:w="100" w:type="dxa"/>
              <w:right w:w="100" w:type="dxa"/>
            </w:tcMar>
          </w:tcPr>
          <w:p w14:paraId="33936AB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3970F5F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09/03</w:t>
            </w:r>
          </w:p>
        </w:tc>
        <w:tc>
          <w:tcPr>
            <w:tcW w:w="2115" w:type="dxa"/>
            <w:shd w:val="clear" w:color="auto" w:fill="auto"/>
            <w:tcMar>
              <w:top w:w="100" w:type="dxa"/>
              <w:left w:w="100" w:type="dxa"/>
              <w:bottom w:w="100" w:type="dxa"/>
              <w:right w:w="100" w:type="dxa"/>
            </w:tcMar>
          </w:tcPr>
          <w:p w14:paraId="3D9A19F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Examining Peer Review</w:t>
            </w:r>
          </w:p>
        </w:tc>
        <w:tc>
          <w:tcPr>
            <w:tcW w:w="2985" w:type="dxa"/>
            <w:shd w:val="clear" w:color="auto" w:fill="auto"/>
            <w:tcMar>
              <w:top w:w="100" w:type="dxa"/>
              <w:left w:w="100" w:type="dxa"/>
              <w:bottom w:w="100" w:type="dxa"/>
              <w:right w:w="100" w:type="dxa"/>
            </w:tcMar>
          </w:tcPr>
          <w:p w14:paraId="5BE3885A" w14:textId="77777777" w:rsidR="007241CB" w:rsidRPr="00DC7678"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4 “Developing Academic Habits of Mind” Ch. 28 “Collaborating” Ch. 29 “Generating Ideas and Text” Ch. 30 “Drafting”</w:t>
            </w:r>
          </w:p>
          <w:p w14:paraId="42F2BA3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74DDA6F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765A4DC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0166D09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Last Day to Drop/Add: Tuesday 09/08</w:t>
            </w:r>
          </w:p>
        </w:tc>
        <w:tc>
          <w:tcPr>
            <w:tcW w:w="3045" w:type="dxa"/>
            <w:shd w:val="clear" w:color="auto" w:fill="auto"/>
            <w:tcMar>
              <w:top w:w="100" w:type="dxa"/>
              <w:left w:w="100" w:type="dxa"/>
              <w:bottom w:w="100" w:type="dxa"/>
              <w:right w:w="100" w:type="dxa"/>
            </w:tcMar>
          </w:tcPr>
          <w:p w14:paraId="605D101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Discussion Post: 200-250 words about how Eli Review and providing feedback fit with the course goals</w:t>
            </w:r>
          </w:p>
          <w:p w14:paraId="6D3F170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2863303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*Receive Assignment 1: Argumentation Paper</w:t>
            </w:r>
          </w:p>
          <w:p w14:paraId="003DDC0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705AE41F" w14:textId="77777777" w:rsidTr="00601767">
        <w:tc>
          <w:tcPr>
            <w:tcW w:w="780" w:type="dxa"/>
            <w:vMerge w:val="restart"/>
            <w:shd w:val="clear" w:color="auto" w:fill="auto"/>
            <w:tcMar>
              <w:top w:w="100" w:type="dxa"/>
              <w:left w:w="100" w:type="dxa"/>
              <w:bottom w:w="100" w:type="dxa"/>
              <w:right w:w="100" w:type="dxa"/>
            </w:tcMar>
          </w:tcPr>
          <w:p w14:paraId="104127D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2</w:t>
            </w:r>
          </w:p>
        </w:tc>
        <w:tc>
          <w:tcPr>
            <w:tcW w:w="795" w:type="dxa"/>
            <w:shd w:val="clear" w:color="auto" w:fill="auto"/>
            <w:tcMar>
              <w:top w:w="100" w:type="dxa"/>
              <w:left w:w="100" w:type="dxa"/>
              <w:bottom w:w="100" w:type="dxa"/>
              <w:right w:w="100" w:type="dxa"/>
            </w:tcMar>
          </w:tcPr>
          <w:p w14:paraId="2EA3250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09/06</w:t>
            </w:r>
          </w:p>
        </w:tc>
        <w:tc>
          <w:tcPr>
            <w:tcW w:w="2115" w:type="dxa"/>
            <w:shd w:val="clear" w:color="auto" w:fill="auto"/>
            <w:tcMar>
              <w:top w:w="100" w:type="dxa"/>
              <w:left w:w="100" w:type="dxa"/>
              <w:bottom w:w="100" w:type="dxa"/>
              <w:right w:w="100" w:type="dxa"/>
            </w:tcMar>
          </w:tcPr>
          <w:p w14:paraId="43CF311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Entering the Conversation</w:t>
            </w:r>
          </w:p>
        </w:tc>
        <w:tc>
          <w:tcPr>
            <w:tcW w:w="2985" w:type="dxa"/>
            <w:shd w:val="clear" w:color="auto" w:fill="auto"/>
            <w:tcMar>
              <w:top w:w="100" w:type="dxa"/>
              <w:left w:w="100" w:type="dxa"/>
              <w:bottom w:w="100" w:type="dxa"/>
              <w:right w:w="100" w:type="dxa"/>
            </w:tcMar>
          </w:tcPr>
          <w:p w14:paraId="7E9A1843" w14:textId="77777777" w:rsidR="007241CB" w:rsidRPr="00F41408"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27 “Writing as Inquiry” Ch. 3 “Summarizing and Responding”</w:t>
            </w:r>
          </w:p>
        </w:tc>
        <w:tc>
          <w:tcPr>
            <w:tcW w:w="3045" w:type="dxa"/>
            <w:shd w:val="clear" w:color="auto" w:fill="auto"/>
            <w:tcMar>
              <w:top w:w="100" w:type="dxa"/>
              <w:left w:w="100" w:type="dxa"/>
              <w:bottom w:w="100" w:type="dxa"/>
              <w:right w:w="100" w:type="dxa"/>
            </w:tcMar>
          </w:tcPr>
          <w:p w14:paraId="78A1C04B" w14:textId="77777777" w:rsidR="007241CB" w:rsidRPr="00161418"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Discussion Post: Argumentation</w:t>
            </w:r>
          </w:p>
        </w:tc>
      </w:tr>
      <w:tr w:rsidR="007241CB" w14:paraId="31067E6B" w14:textId="77777777" w:rsidTr="00601767">
        <w:trPr>
          <w:trHeight w:val="743"/>
        </w:trPr>
        <w:tc>
          <w:tcPr>
            <w:tcW w:w="780" w:type="dxa"/>
            <w:vMerge/>
            <w:shd w:val="clear" w:color="auto" w:fill="auto"/>
            <w:tcMar>
              <w:top w:w="100" w:type="dxa"/>
              <w:left w:w="100" w:type="dxa"/>
              <w:bottom w:w="100" w:type="dxa"/>
              <w:right w:w="100" w:type="dxa"/>
            </w:tcMar>
          </w:tcPr>
          <w:p w14:paraId="69EE623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793B841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09/08</w:t>
            </w:r>
          </w:p>
        </w:tc>
        <w:tc>
          <w:tcPr>
            <w:tcW w:w="2115" w:type="dxa"/>
            <w:shd w:val="clear" w:color="auto" w:fill="auto"/>
            <w:tcMar>
              <w:top w:w="100" w:type="dxa"/>
              <w:left w:w="100" w:type="dxa"/>
              <w:bottom w:w="100" w:type="dxa"/>
              <w:right w:w="100" w:type="dxa"/>
            </w:tcMar>
          </w:tcPr>
          <w:p w14:paraId="7B466C1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Argumentation 101</w:t>
            </w:r>
          </w:p>
        </w:tc>
        <w:tc>
          <w:tcPr>
            <w:tcW w:w="2985" w:type="dxa"/>
            <w:shd w:val="clear" w:color="auto" w:fill="auto"/>
            <w:tcMar>
              <w:top w:w="100" w:type="dxa"/>
              <w:left w:w="100" w:type="dxa"/>
              <w:bottom w:w="100" w:type="dxa"/>
              <w:right w:w="100" w:type="dxa"/>
            </w:tcMar>
          </w:tcPr>
          <w:p w14:paraId="57ACDDF5" w14:textId="77777777" w:rsidR="007241CB" w:rsidRPr="00450FCE"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13 “Arguing a Position”</w:t>
            </w:r>
          </w:p>
        </w:tc>
        <w:tc>
          <w:tcPr>
            <w:tcW w:w="3045" w:type="dxa"/>
            <w:shd w:val="clear" w:color="auto" w:fill="auto"/>
            <w:tcMar>
              <w:top w:w="100" w:type="dxa"/>
              <w:left w:w="100" w:type="dxa"/>
              <w:bottom w:w="100" w:type="dxa"/>
              <w:right w:w="100" w:type="dxa"/>
            </w:tcMar>
          </w:tcPr>
          <w:p w14:paraId="1DCBDDB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0203B2C3" w14:textId="77777777" w:rsidTr="00601767">
        <w:trPr>
          <w:trHeight w:val="743"/>
        </w:trPr>
        <w:tc>
          <w:tcPr>
            <w:tcW w:w="780" w:type="dxa"/>
            <w:vMerge/>
            <w:shd w:val="clear" w:color="auto" w:fill="auto"/>
            <w:tcMar>
              <w:top w:w="100" w:type="dxa"/>
              <w:left w:w="100" w:type="dxa"/>
              <w:bottom w:w="100" w:type="dxa"/>
              <w:right w:w="100" w:type="dxa"/>
            </w:tcMar>
          </w:tcPr>
          <w:p w14:paraId="612C91C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05E1875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09/10</w:t>
            </w:r>
          </w:p>
        </w:tc>
        <w:tc>
          <w:tcPr>
            <w:tcW w:w="2115" w:type="dxa"/>
            <w:shd w:val="clear" w:color="auto" w:fill="auto"/>
            <w:tcMar>
              <w:top w:w="100" w:type="dxa"/>
              <w:left w:w="100" w:type="dxa"/>
              <w:bottom w:w="100" w:type="dxa"/>
              <w:right w:w="100" w:type="dxa"/>
            </w:tcMar>
          </w:tcPr>
          <w:p w14:paraId="3812CF3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Beginning Writing</w:t>
            </w:r>
          </w:p>
        </w:tc>
        <w:tc>
          <w:tcPr>
            <w:tcW w:w="2985" w:type="dxa"/>
            <w:shd w:val="clear" w:color="auto" w:fill="auto"/>
            <w:tcMar>
              <w:top w:w="100" w:type="dxa"/>
              <w:left w:w="100" w:type="dxa"/>
              <w:bottom w:w="100" w:type="dxa"/>
              <w:right w:w="100" w:type="dxa"/>
            </w:tcMar>
          </w:tcPr>
          <w:p w14:paraId="44A4D91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Ch. 31 “Assessing Your Own Writing” Ch. 32 “Getting Response and Revising” Ch. 33 “Editing and Proofreading”</w:t>
            </w:r>
          </w:p>
          <w:p w14:paraId="0329D660" w14:textId="77777777" w:rsidR="007241CB" w:rsidRPr="00F41408"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Ch. 34 “Compiling a Portfolio”</w:t>
            </w:r>
          </w:p>
        </w:tc>
        <w:tc>
          <w:tcPr>
            <w:tcW w:w="3045" w:type="dxa"/>
            <w:shd w:val="clear" w:color="auto" w:fill="auto"/>
            <w:tcMar>
              <w:top w:w="100" w:type="dxa"/>
              <w:left w:w="100" w:type="dxa"/>
              <w:bottom w:w="100" w:type="dxa"/>
              <w:right w:w="100" w:type="dxa"/>
            </w:tcMar>
          </w:tcPr>
          <w:p w14:paraId="7711D41F" w14:textId="77777777" w:rsidR="007241CB" w:rsidRPr="001727A0"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Participate in Discussion Post: Argumentation review</w:t>
            </w:r>
          </w:p>
        </w:tc>
      </w:tr>
      <w:tr w:rsidR="007241CB" w14:paraId="490A6AB6" w14:textId="77777777" w:rsidTr="00601767">
        <w:tc>
          <w:tcPr>
            <w:tcW w:w="780" w:type="dxa"/>
            <w:vMerge w:val="restart"/>
            <w:shd w:val="clear" w:color="auto" w:fill="auto"/>
            <w:tcMar>
              <w:top w:w="100" w:type="dxa"/>
              <w:left w:w="100" w:type="dxa"/>
              <w:bottom w:w="100" w:type="dxa"/>
              <w:right w:w="100" w:type="dxa"/>
            </w:tcMar>
          </w:tcPr>
          <w:p w14:paraId="62ED92D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3</w:t>
            </w:r>
          </w:p>
        </w:tc>
        <w:tc>
          <w:tcPr>
            <w:tcW w:w="795" w:type="dxa"/>
            <w:shd w:val="clear" w:color="auto" w:fill="auto"/>
            <w:tcMar>
              <w:top w:w="100" w:type="dxa"/>
              <w:left w:w="100" w:type="dxa"/>
              <w:bottom w:w="100" w:type="dxa"/>
              <w:right w:w="100" w:type="dxa"/>
            </w:tcMar>
          </w:tcPr>
          <w:p w14:paraId="4F28390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09/13</w:t>
            </w:r>
          </w:p>
        </w:tc>
        <w:tc>
          <w:tcPr>
            <w:tcW w:w="2115" w:type="dxa"/>
            <w:shd w:val="clear" w:color="auto" w:fill="auto"/>
            <w:tcMar>
              <w:top w:w="100" w:type="dxa"/>
              <w:left w:w="100" w:type="dxa"/>
              <w:bottom w:w="100" w:type="dxa"/>
              <w:right w:w="100" w:type="dxa"/>
            </w:tcMar>
          </w:tcPr>
          <w:p w14:paraId="55216F8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7EBF8226" w14:textId="77777777" w:rsidR="007241CB" w:rsidRPr="00F41408"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t>
            </w:r>
          </w:p>
        </w:tc>
        <w:tc>
          <w:tcPr>
            <w:tcW w:w="3045" w:type="dxa"/>
            <w:shd w:val="clear" w:color="auto" w:fill="auto"/>
            <w:tcMar>
              <w:top w:w="100" w:type="dxa"/>
              <w:left w:w="100" w:type="dxa"/>
              <w:bottom w:w="100" w:type="dxa"/>
              <w:right w:w="100" w:type="dxa"/>
            </w:tcMar>
          </w:tcPr>
          <w:p w14:paraId="13F0E74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class): Post first 500 words of Argumentation Paper</w:t>
            </w:r>
          </w:p>
          <w:p w14:paraId="1BE5C28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5865455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Eli Review/</w:t>
            </w:r>
            <w:r w:rsidRPr="0014643F">
              <w:rPr>
                <w:rFonts w:ascii="Garamond" w:eastAsia="Garamond" w:hAnsi="Garamond" w:cs="Garamond"/>
                <w:b/>
              </w:rPr>
              <w:t>Draft Workshop 1</w:t>
            </w:r>
            <w:r>
              <w:rPr>
                <w:rFonts w:ascii="Garamond" w:eastAsia="Garamond" w:hAnsi="Garamond" w:cs="Garamond"/>
                <w:b/>
              </w:rPr>
              <w:t xml:space="preserve"> </w:t>
            </w:r>
            <w:r>
              <w:rPr>
                <w:rFonts w:ascii="Garamond" w:eastAsia="Garamond" w:hAnsi="Garamond" w:cs="Garamond"/>
                <w:b/>
              </w:rPr>
              <w:lastRenderedPageBreak/>
              <w:t xml:space="preserve">(In class): </w:t>
            </w:r>
            <w:r>
              <w:rPr>
                <w:rFonts w:ascii="Garamond" w:eastAsia="Garamond" w:hAnsi="Garamond" w:cs="Garamond"/>
              </w:rPr>
              <w:t>Revise peer drafts</w:t>
            </w:r>
          </w:p>
          <w:p w14:paraId="4021AAD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66A4CA15"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rPr>
              <w:t>Eli Review (Before 23h45): Submit Revision Plan</w:t>
            </w:r>
          </w:p>
          <w:p w14:paraId="5AE973C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28515791" w14:textId="77777777" w:rsidTr="00601767">
        <w:trPr>
          <w:trHeight w:val="2200"/>
        </w:trPr>
        <w:tc>
          <w:tcPr>
            <w:tcW w:w="780" w:type="dxa"/>
            <w:vMerge/>
            <w:shd w:val="clear" w:color="auto" w:fill="auto"/>
            <w:tcMar>
              <w:top w:w="100" w:type="dxa"/>
              <w:left w:w="100" w:type="dxa"/>
              <w:bottom w:w="100" w:type="dxa"/>
              <w:right w:w="100" w:type="dxa"/>
            </w:tcMar>
          </w:tcPr>
          <w:p w14:paraId="2FAC996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0B86546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09/15</w:t>
            </w:r>
          </w:p>
        </w:tc>
        <w:tc>
          <w:tcPr>
            <w:tcW w:w="2115" w:type="dxa"/>
            <w:shd w:val="clear" w:color="auto" w:fill="auto"/>
            <w:tcMar>
              <w:top w:w="100" w:type="dxa"/>
              <w:left w:w="100" w:type="dxa"/>
              <w:bottom w:w="100" w:type="dxa"/>
              <w:right w:w="100" w:type="dxa"/>
            </w:tcMar>
          </w:tcPr>
          <w:p w14:paraId="3B616FB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Critical factors concerning/informing arguments</w:t>
            </w:r>
          </w:p>
          <w:p w14:paraId="2407164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3EEE32A7" w14:textId="77777777" w:rsidR="007241CB" w:rsidRPr="00456183" w:rsidRDefault="007241CB" w:rsidP="00601767">
            <w:pPr>
              <w:widowControl w:val="0"/>
              <w:pBdr>
                <w:top w:val="nil"/>
                <w:left w:val="nil"/>
                <w:bottom w:val="nil"/>
                <w:right w:val="nil"/>
                <w:between w:val="nil"/>
              </w:pBdr>
              <w:spacing w:line="240" w:lineRule="auto"/>
              <w:rPr>
                <w:rFonts w:ascii="Garamond" w:eastAsia="Garamond" w:hAnsi="Garamond" w:cs="Garamond"/>
              </w:rPr>
            </w:pPr>
            <w:r w:rsidRPr="00F41408">
              <w:rPr>
                <w:rFonts w:ascii="Garamond" w:eastAsia="Garamond" w:hAnsi="Garamond" w:cs="Garamond"/>
                <w:i/>
              </w:rPr>
              <w:t>They Say/I Say</w:t>
            </w:r>
            <w:r>
              <w:rPr>
                <w:rFonts w:ascii="Garamond" w:eastAsia="Garamond" w:hAnsi="Garamond" w:cs="Garamond"/>
              </w:rPr>
              <w:t>: Part 1 – “They Say”, “Her Point Is”, “As He Himself Puts It”</w:t>
            </w:r>
          </w:p>
        </w:tc>
        <w:tc>
          <w:tcPr>
            <w:tcW w:w="3045" w:type="dxa"/>
            <w:shd w:val="clear" w:color="auto" w:fill="auto"/>
            <w:tcMar>
              <w:top w:w="100" w:type="dxa"/>
              <w:left w:w="100" w:type="dxa"/>
              <w:bottom w:w="100" w:type="dxa"/>
              <w:right w:w="100" w:type="dxa"/>
            </w:tcMar>
          </w:tcPr>
          <w:p w14:paraId="531A057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16CF0FAA" w14:textId="77777777" w:rsidTr="00601767">
        <w:trPr>
          <w:trHeight w:val="2200"/>
        </w:trPr>
        <w:tc>
          <w:tcPr>
            <w:tcW w:w="780" w:type="dxa"/>
            <w:vMerge/>
            <w:shd w:val="clear" w:color="auto" w:fill="auto"/>
            <w:tcMar>
              <w:top w:w="100" w:type="dxa"/>
              <w:left w:w="100" w:type="dxa"/>
              <w:bottom w:w="100" w:type="dxa"/>
              <w:right w:w="100" w:type="dxa"/>
            </w:tcMar>
          </w:tcPr>
          <w:p w14:paraId="5399104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3212028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09/17</w:t>
            </w:r>
          </w:p>
        </w:tc>
        <w:tc>
          <w:tcPr>
            <w:tcW w:w="2115" w:type="dxa"/>
            <w:shd w:val="clear" w:color="auto" w:fill="auto"/>
            <w:tcMar>
              <w:top w:w="100" w:type="dxa"/>
              <w:left w:w="100" w:type="dxa"/>
              <w:bottom w:w="100" w:type="dxa"/>
              <w:right w:w="100" w:type="dxa"/>
            </w:tcMar>
          </w:tcPr>
          <w:p w14:paraId="77F8D31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Constructing Narratives</w:t>
            </w:r>
          </w:p>
        </w:tc>
        <w:tc>
          <w:tcPr>
            <w:tcW w:w="2985" w:type="dxa"/>
            <w:shd w:val="clear" w:color="auto" w:fill="auto"/>
            <w:tcMar>
              <w:top w:w="100" w:type="dxa"/>
              <w:left w:w="100" w:type="dxa"/>
              <w:bottom w:w="100" w:type="dxa"/>
              <w:right w:w="100" w:type="dxa"/>
            </w:tcMar>
          </w:tcPr>
          <w:p w14:paraId="1FC7A4A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rPr>
              <w:t xml:space="preserve">Paul Monette, </w:t>
            </w:r>
            <w:r>
              <w:rPr>
                <w:rFonts w:ascii="Garamond" w:eastAsia="Garamond" w:hAnsi="Garamond" w:cs="Garamond"/>
                <w:i/>
              </w:rPr>
              <w:t>Puck</w:t>
            </w:r>
          </w:p>
          <w:p w14:paraId="490364A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p>
          <w:p w14:paraId="2239C61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sidRPr="00456183">
              <w:rPr>
                <w:rFonts w:ascii="Garamond" w:eastAsia="Garamond" w:hAnsi="Garamond" w:cs="Garamond"/>
                <w:i/>
                <w:iCs/>
              </w:rPr>
              <w:t>NFG:</w:t>
            </w:r>
            <w:r>
              <w:rPr>
                <w:rFonts w:ascii="Garamond" w:eastAsia="Garamond" w:hAnsi="Garamond" w:cs="Garamond"/>
              </w:rPr>
              <w:t xml:space="preserve"> Ch. 21 “Reflections”</w:t>
            </w:r>
          </w:p>
          <w:p w14:paraId="1D71559F" w14:textId="77777777" w:rsidR="007241CB" w:rsidRPr="00456183" w:rsidRDefault="007241CB" w:rsidP="00601767">
            <w:pPr>
              <w:widowControl w:val="0"/>
              <w:pBdr>
                <w:top w:val="nil"/>
                <w:left w:val="nil"/>
                <w:bottom w:val="nil"/>
                <w:right w:val="nil"/>
                <w:between w:val="nil"/>
              </w:pBdr>
              <w:spacing w:line="240" w:lineRule="auto"/>
              <w:rPr>
                <w:rFonts w:ascii="Garamond" w:eastAsia="Garamond" w:hAnsi="Garamond" w:cs="Garamond"/>
                <w:i/>
              </w:rPr>
            </w:pPr>
          </w:p>
        </w:tc>
        <w:tc>
          <w:tcPr>
            <w:tcW w:w="3045" w:type="dxa"/>
            <w:shd w:val="clear" w:color="auto" w:fill="auto"/>
            <w:tcMar>
              <w:top w:w="100" w:type="dxa"/>
              <w:left w:w="100" w:type="dxa"/>
              <w:bottom w:w="100" w:type="dxa"/>
              <w:right w:w="100" w:type="dxa"/>
            </w:tcMar>
          </w:tcPr>
          <w:p w14:paraId="1FEE728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b/>
              </w:rPr>
              <w:t xml:space="preserve">Assignment 1: Argumentation Paper (10%) due in class &amp; on Eli Review </w:t>
            </w:r>
          </w:p>
          <w:p w14:paraId="19AB8C1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652B18C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*Receive Assignment 2, Reflection Narrative</w:t>
            </w:r>
          </w:p>
          <w:p w14:paraId="4162D89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081B350E"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*Receive Final Assignment, Revision/Research Paper</w:t>
            </w:r>
          </w:p>
        </w:tc>
      </w:tr>
      <w:tr w:rsidR="007241CB" w14:paraId="2BD2A411" w14:textId="77777777" w:rsidTr="00601767">
        <w:tc>
          <w:tcPr>
            <w:tcW w:w="780" w:type="dxa"/>
            <w:vMerge w:val="restart"/>
            <w:shd w:val="clear" w:color="auto" w:fill="auto"/>
            <w:tcMar>
              <w:top w:w="100" w:type="dxa"/>
              <w:left w:w="100" w:type="dxa"/>
              <w:bottom w:w="100" w:type="dxa"/>
              <w:right w:w="100" w:type="dxa"/>
            </w:tcMar>
          </w:tcPr>
          <w:p w14:paraId="20989B5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4</w:t>
            </w:r>
          </w:p>
        </w:tc>
        <w:tc>
          <w:tcPr>
            <w:tcW w:w="795" w:type="dxa"/>
            <w:shd w:val="clear" w:color="auto" w:fill="auto"/>
            <w:tcMar>
              <w:top w:w="100" w:type="dxa"/>
              <w:left w:w="100" w:type="dxa"/>
              <w:bottom w:w="100" w:type="dxa"/>
              <w:right w:w="100" w:type="dxa"/>
            </w:tcMar>
          </w:tcPr>
          <w:p w14:paraId="198D17E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09/20</w:t>
            </w:r>
          </w:p>
        </w:tc>
        <w:tc>
          <w:tcPr>
            <w:tcW w:w="2115" w:type="dxa"/>
            <w:shd w:val="clear" w:color="auto" w:fill="auto"/>
            <w:tcMar>
              <w:top w:w="100" w:type="dxa"/>
              <w:left w:w="100" w:type="dxa"/>
              <w:bottom w:w="100" w:type="dxa"/>
              <w:right w:w="100" w:type="dxa"/>
            </w:tcMar>
          </w:tcPr>
          <w:p w14:paraId="54D9C51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2985" w:type="dxa"/>
            <w:shd w:val="clear" w:color="auto" w:fill="auto"/>
            <w:tcMar>
              <w:top w:w="100" w:type="dxa"/>
              <w:left w:w="100" w:type="dxa"/>
              <w:bottom w:w="100" w:type="dxa"/>
              <w:right w:w="100" w:type="dxa"/>
            </w:tcMar>
          </w:tcPr>
          <w:p w14:paraId="416ADF9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i/>
              </w:rPr>
              <w:t xml:space="preserve">They Say/I Say: </w:t>
            </w:r>
            <w:r>
              <w:rPr>
                <w:rFonts w:ascii="Garamond" w:eastAsia="Garamond" w:hAnsi="Garamond" w:cs="Garamond"/>
              </w:rPr>
              <w:t>Part 2 – “Yes/No/Okay, But”</w:t>
            </w:r>
          </w:p>
          <w:p w14:paraId="3C1094B3"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3045" w:type="dxa"/>
            <w:shd w:val="clear" w:color="auto" w:fill="auto"/>
            <w:tcMar>
              <w:top w:w="100" w:type="dxa"/>
              <w:left w:w="100" w:type="dxa"/>
              <w:bottom w:w="100" w:type="dxa"/>
              <w:right w:w="100" w:type="dxa"/>
            </w:tcMar>
          </w:tcPr>
          <w:p w14:paraId="63255FA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xml:space="preserve">Eli Review: Write 250 words on Discussion Post: Thoughts about </w:t>
            </w:r>
            <w:r>
              <w:rPr>
                <w:rFonts w:ascii="Garamond" w:eastAsia="Garamond" w:hAnsi="Garamond" w:cs="Garamond"/>
                <w:i/>
              </w:rPr>
              <w:t xml:space="preserve">Puck </w:t>
            </w:r>
            <w:r>
              <w:rPr>
                <w:rFonts w:ascii="Garamond" w:eastAsia="Garamond" w:hAnsi="Garamond" w:cs="Garamond"/>
              </w:rPr>
              <w:t>(250 words)</w:t>
            </w:r>
          </w:p>
        </w:tc>
      </w:tr>
      <w:tr w:rsidR="007241CB" w14:paraId="0507FF33" w14:textId="77777777" w:rsidTr="00601767">
        <w:trPr>
          <w:trHeight w:val="1338"/>
        </w:trPr>
        <w:tc>
          <w:tcPr>
            <w:tcW w:w="780" w:type="dxa"/>
            <w:vMerge/>
            <w:shd w:val="clear" w:color="auto" w:fill="auto"/>
            <w:tcMar>
              <w:top w:w="100" w:type="dxa"/>
              <w:left w:w="100" w:type="dxa"/>
              <w:bottom w:w="100" w:type="dxa"/>
              <w:right w:w="100" w:type="dxa"/>
            </w:tcMar>
          </w:tcPr>
          <w:p w14:paraId="4AECEE5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7E7FD14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09/22</w:t>
            </w:r>
          </w:p>
        </w:tc>
        <w:tc>
          <w:tcPr>
            <w:tcW w:w="2115" w:type="dxa"/>
            <w:shd w:val="clear" w:color="auto" w:fill="auto"/>
            <w:tcMar>
              <w:top w:w="100" w:type="dxa"/>
              <w:left w:w="100" w:type="dxa"/>
              <w:bottom w:w="100" w:type="dxa"/>
              <w:right w:w="100" w:type="dxa"/>
            </w:tcMar>
          </w:tcPr>
          <w:p w14:paraId="088D471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Engaging source material/Planning an argument</w:t>
            </w:r>
          </w:p>
        </w:tc>
        <w:tc>
          <w:tcPr>
            <w:tcW w:w="2985" w:type="dxa"/>
            <w:shd w:val="clear" w:color="auto" w:fill="auto"/>
            <w:tcMar>
              <w:top w:w="100" w:type="dxa"/>
              <w:left w:w="100" w:type="dxa"/>
              <w:bottom w:w="100" w:type="dxa"/>
              <w:right w:w="100" w:type="dxa"/>
            </w:tcMar>
          </w:tcPr>
          <w:p w14:paraId="2EEC5E1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i/>
              </w:rPr>
              <w:t xml:space="preserve">NFG: </w:t>
            </w:r>
            <w:r>
              <w:rPr>
                <w:rFonts w:ascii="Garamond" w:eastAsia="Garamond" w:hAnsi="Garamond" w:cs="Garamond"/>
              </w:rPr>
              <w:t>Ch. 5 “Purpose” Ch. 6 “Audience” Ch. 7 “Genre” Ch. 8 “Stance”</w:t>
            </w:r>
          </w:p>
        </w:tc>
        <w:tc>
          <w:tcPr>
            <w:tcW w:w="3045" w:type="dxa"/>
            <w:shd w:val="clear" w:color="auto" w:fill="auto"/>
            <w:tcMar>
              <w:top w:w="100" w:type="dxa"/>
              <w:left w:w="100" w:type="dxa"/>
              <w:bottom w:w="100" w:type="dxa"/>
              <w:right w:w="100" w:type="dxa"/>
            </w:tcMar>
          </w:tcPr>
          <w:p w14:paraId="3CE3AA4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73297F2C" w14:textId="77777777" w:rsidTr="00601767">
        <w:trPr>
          <w:trHeight w:val="1338"/>
        </w:trPr>
        <w:tc>
          <w:tcPr>
            <w:tcW w:w="780" w:type="dxa"/>
            <w:vMerge/>
            <w:shd w:val="clear" w:color="auto" w:fill="auto"/>
            <w:tcMar>
              <w:top w:w="100" w:type="dxa"/>
              <w:left w:w="100" w:type="dxa"/>
              <w:bottom w:w="100" w:type="dxa"/>
              <w:right w:w="100" w:type="dxa"/>
            </w:tcMar>
          </w:tcPr>
          <w:p w14:paraId="1ED5EAB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0F9B631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09/24</w:t>
            </w:r>
          </w:p>
        </w:tc>
        <w:tc>
          <w:tcPr>
            <w:tcW w:w="2115" w:type="dxa"/>
            <w:shd w:val="clear" w:color="auto" w:fill="auto"/>
            <w:tcMar>
              <w:top w:w="100" w:type="dxa"/>
              <w:left w:w="100" w:type="dxa"/>
              <w:bottom w:w="100" w:type="dxa"/>
              <w:right w:w="100" w:type="dxa"/>
            </w:tcMar>
          </w:tcPr>
          <w:p w14:paraId="57359B6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2985" w:type="dxa"/>
            <w:shd w:val="clear" w:color="auto" w:fill="auto"/>
            <w:tcMar>
              <w:top w:w="100" w:type="dxa"/>
              <w:left w:w="100" w:type="dxa"/>
              <w:bottom w:w="100" w:type="dxa"/>
              <w:right w:w="100" w:type="dxa"/>
            </w:tcMar>
          </w:tcPr>
          <w:p w14:paraId="3E96EE9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 xml:space="preserve">Ch. 9 “Media/Design” Ch. 47 “Getting A Start </w:t>
            </w:r>
            <w:proofErr w:type="gramStart"/>
            <w:r>
              <w:rPr>
                <w:rFonts w:ascii="Garamond" w:eastAsia="Garamond" w:hAnsi="Garamond" w:cs="Garamond"/>
              </w:rPr>
              <w:t>On</w:t>
            </w:r>
            <w:proofErr w:type="gramEnd"/>
            <w:r>
              <w:rPr>
                <w:rFonts w:ascii="Garamond" w:eastAsia="Garamond" w:hAnsi="Garamond" w:cs="Garamond"/>
              </w:rPr>
              <w:t xml:space="preserve"> Research”</w:t>
            </w:r>
          </w:p>
          <w:p w14:paraId="3F4D127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0AC95A3D"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Last Day to Resign (10/02)</w:t>
            </w:r>
          </w:p>
        </w:tc>
        <w:tc>
          <w:tcPr>
            <w:tcW w:w="3045" w:type="dxa"/>
            <w:shd w:val="clear" w:color="auto" w:fill="auto"/>
            <w:tcMar>
              <w:top w:w="100" w:type="dxa"/>
              <w:left w:w="100" w:type="dxa"/>
              <w:bottom w:w="100" w:type="dxa"/>
              <w:right w:w="100" w:type="dxa"/>
            </w:tcMar>
          </w:tcPr>
          <w:p w14:paraId="699779D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xml:space="preserve">Eli Review: Participate in Discussion Post: Thoughts about </w:t>
            </w:r>
            <w:r>
              <w:rPr>
                <w:rFonts w:ascii="Garamond" w:eastAsia="Garamond" w:hAnsi="Garamond" w:cs="Garamond"/>
                <w:i/>
              </w:rPr>
              <w:t xml:space="preserve">Puck </w:t>
            </w:r>
            <w:r>
              <w:rPr>
                <w:rFonts w:ascii="Garamond" w:eastAsia="Garamond" w:hAnsi="Garamond" w:cs="Garamond"/>
              </w:rPr>
              <w:t>review</w:t>
            </w:r>
          </w:p>
        </w:tc>
      </w:tr>
      <w:tr w:rsidR="007241CB" w14:paraId="62ADECBD" w14:textId="77777777" w:rsidTr="00601767">
        <w:tc>
          <w:tcPr>
            <w:tcW w:w="780" w:type="dxa"/>
            <w:vMerge w:val="restart"/>
            <w:shd w:val="clear" w:color="auto" w:fill="auto"/>
            <w:tcMar>
              <w:top w:w="100" w:type="dxa"/>
              <w:left w:w="100" w:type="dxa"/>
              <w:bottom w:w="100" w:type="dxa"/>
              <w:right w:w="100" w:type="dxa"/>
            </w:tcMar>
          </w:tcPr>
          <w:p w14:paraId="1A00ADE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5</w:t>
            </w:r>
          </w:p>
        </w:tc>
        <w:tc>
          <w:tcPr>
            <w:tcW w:w="795" w:type="dxa"/>
            <w:shd w:val="clear" w:color="auto" w:fill="auto"/>
            <w:tcMar>
              <w:top w:w="100" w:type="dxa"/>
              <w:left w:w="100" w:type="dxa"/>
              <w:bottom w:w="100" w:type="dxa"/>
              <w:right w:w="100" w:type="dxa"/>
            </w:tcMar>
          </w:tcPr>
          <w:p w14:paraId="271D292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09/27</w:t>
            </w:r>
          </w:p>
        </w:tc>
        <w:tc>
          <w:tcPr>
            <w:tcW w:w="2115" w:type="dxa"/>
            <w:shd w:val="clear" w:color="auto" w:fill="auto"/>
            <w:tcMar>
              <w:top w:w="100" w:type="dxa"/>
              <w:left w:w="100" w:type="dxa"/>
              <w:bottom w:w="100" w:type="dxa"/>
              <w:right w:w="100" w:type="dxa"/>
            </w:tcMar>
          </w:tcPr>
          <w:p w14:paraId="24C07EA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Engaging source material/Planning an argument contd.</w:t>
            </w:r>
          </w:p>
        </w:tc>
        <w:tc>
          <w:tcPr>
            <w:tcW w:w="2985" w:type="dxa"/>
            <w:shd w:val="clear" w:color="auto" w:fill="auto"/>
            <w:tcMar>
              <w:top w:w="100" w:type="dxa"/>
              <w:left w:w="100" w:type="dxa"/>
              <w:bottom w:w="100" w:type="dxa"/>
              <w:right w:w="100" w:type="dxa"/>
            </w:tcMar>
          </w:tcPr>
          <w:p w14:paraId="07C7C36F" w14:textId="77777777" w:rsidR="007241CB" w:rsidRPr="00456183"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rPr>
              <w:t>Ch. 48 “Finding Sources” Ch. 49 “Evaluating Sources”</w:t>
            </w:r>
          </w:p>
        </w:tc>
        <w:tc>
          <w:tcPr>
            <w:tcW w:w="3045" w:type="dxa"/>
            <w:shd w:val="clear" w:color="auto" w:fill="auto"/>
            <w:tcMar>
              <w:top w:w="100" w:type="dxa"/>
              <w:left w:w="100" w:type="dxa"/>
              <w:bottom w:w="100" w:type="dxa"/>
              <w:right w:w="100" w:type="dxa"/>
            </w:tcMar>
          </w:tcPr>
          <w:p w14:paraId="15A128F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245CAA25" w14:textId="77777777" w:rsidTr="00601767">
        <w:trPr>
          <w:trHeight w:val="963"/>
        </w:trPr>
        <w:tc>
          <w:tcPr>
            <w:tcW w:w="780" w:type="dxa"/>
            <w:vMerge/>
            <w:shd w:val="clear" w:color="auto" w:fill="auto"/>
            <w:tcMar>
              <w:top w:w="100" w:type="dxa"/>
              <w:left w:w="100" w:type="dxa"/>
              <w:bottom w:w="100" w:type="dxa"/>
              <w:right w:w="100" w:type="dxa"/>
            </w:tcMar>
          </w:tcPr>
          <w:p w14:paraId="455FFA6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0E16494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09/29</w:t>
            </w:r>
          </w:p>
        </w:tc>
        <w:tc>
          <w:tcPr>
            <w:tcW w:w="2115" w:type="dxa"/>
            <w:shd w:val="clear" w:color="auto" w:fill="auto"/>
            <w:tcMar>
              <w:top w:w="100" w:type="dxa"/>
              <w:left w:w="100" w:type="dxa"/>
              <w:bottom w:w="100" w:type="dxa"/>
              <w:right w:w="100" w:type="dxa"/>
            </w:tcMar>
          </w:tcPr>
          <w:p w14:paraId="0805753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546FA68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sidRPr="0014643F">
              <w:rPr>
                <w:rFonts w:ascii="Garamond" w:eastAsia="Garamond" w:hAnsi="Garamond" w:cs="Garamond"/>
                <w:i/>
              </w:rPr>
              <w:t xml:space="preserve">NFG: </w:t>
            </w:r>
            <w:r>
              <w:rPr>
                <w:rFonts w:ascii="Garamond" w:eastAsia="Garamond" w:hAnsi="Garamond" w:cs="Garamond"/>
              </w:rPr>
              <w:t>Ch. 50 “Synthesizing Ideas” Ch. 51 “Quoting, Paraphrasing, and Summarizing”</w:t>
            </w:r>
          </w:p>
        </w:tc>
        <w:tc>
          <w:tcPr>
            <w:tcW w:w="3045" w:type="dxa"/>
            <w:shd w:val="clear" w:color="auto" w:fill="auto"/>
            <w:tcMar>
              <w:top w:w="100" w:type="dxa"/>
              <w:left w:w="100" w:type="dxa"/>
              <w:bottom w:w="100" w:type="dxa"/>
              <w:right w:w="100" w:type="dxa"/>
            </w:tcMar>
          </w:tcPr>
          <w:p w14:paraId="5A55B06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71C52BAF" w14:textId="77777777" w:rsidTr="00601767">
        <w:trPr>
          <w:trHeight w:val="963"/>
        </w:trPr>
        <w:tc>
          <w:tcPr>
            <w:tcW w:w="780" w:type="dxa"/>
            <w:vMerge/>
            <w:shd w:val="clear" w:color="auto" w:fill="auto"/>
            <w:tcMar>
              <w:top w:w="100" w:type="dxa"/>
              <w:left w:w="100" w:type="dxa"/>
              <w:bottom w:w="100" w:type="dxa"/>
              <w:right w:w="100" w:type="dxa"/>
            </w:tcMar>
          </w:tcPr>
          <w:p w14:paraId="11F821A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7730308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10/01</w:t>
            </w:r>
          </w:p>
        </w:tc>
        <w:tc>
          <w:tcPr>
            <w:tcW w:w="2115" w:type="dxa"/>
            <w:shd w:val="clear" w:color="auto" w:fill="auto"/>
            <w:tcMar>
              <w:top w:w="100" w:type="dxa"/>
              <w:left w:w="100" w:type="dxa"/>
              <w:bottom w:w="100" w:type="dxa"/>
              <w:right w:w="100" w:type="dxa"/>
            </w:tcMar>
          </w:tcPr>
          <w:p w14:paraId="0EC2869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57B2C0F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w:t>
            </w:r>
          </w:p>
        </w:tc>
        <w:tc>
          <w:tcPr>
            <w:tcW w:w="3045" w:type="dxa"/>
            <w:shd w:val="clear" w:color="auto" w:fill="auto"/>
            <w:tcMar>
              <w:top w:w="100" w:type="dxa"/>
              <w:left w:w="100" w:type="dxa"/>
              <w:bottom w:w="100" w:type="dxa"/>
              <w:right w:w="100" w:type="dxa"/>
            </w:tcMar>
          </w:tcPr>
          <w:p w14:paraId="7FA0FF8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class): Submit first 500 words of Reflection Narrative</w:t>
            </w:r>
          </w:p>
          <w:p w14:paraId="5E786C7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4CE5B32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 xml:space="preserve">Eli Review/Draft Workshop 2 (In class): </w:t>
            </w:r>
            <w:r>
              <w:rPr>
                <w:rFonts w:ascii="Garamond" w:eastAsia="Garamond" w:hAnsi="Garamond" w:cs="Garamond"/>
              </w:rPr>
              <w:t>Revise peer drafts</w:t>
            </w:r>
          </w:p>
          <w:p w14:paraId="231783B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5823D592" w14:textId="77777777" w:rsidR="007241CB" w:rsidRPr="00230851"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23h45): Submit Revision Plan</w:t>
            </w:r>
          </w:p>
        </w:tc>
      </w:tr>
      <w:tr w:rsidR="007241CB" w14:paraId="4A664C6D" w14:textId="77777777" w:rsidTr="00601767">
        <w:tc>
          <w:tcPr>
            <w:tcW w:w="780" w:type="dxa"/>
            <w:vMerge w:val="restart"/>
            <w:shd w:val="clear" w:color="auto" w:fill="auto"/>
            <w:tcMar>
              <w:top w:w="100" w:type="dxa"/>
              <w:left w:w="100" w:type="dxa"/>
              <w:bottom w:w="100" w:type="dxa"/>
              <w:right w:w="100" w:type="dxa"/>
            </w:tcMar>
          </w:tcPr>
          <w:p w14:paraId="3429DD2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6</w:t>
            </w:r>
          </w:p>
        </w:tc>
        <w:tc>
          <w:tcPr>
            <w:tcW w:w="795" w:type="dxa"/>
            <w:shd w:val="clear" w:color="auto" w:fill="auto"/>
            <w:tcMar>
              <w:top w:w="100" w:type="dxa"/>
              <w:left w:w="100" w:type="dxa"/>
              <w:bottom w:w="100" w:type="dxa"/>
              <w:right w:w="100" w:type="dxa"/>
            </w:tcMar>
          </w:tcPr>
          <w:p w14:paraId="4514D48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10/04</w:t>
            </w:r>
          </w:p>
        </w:tc>
        <w:tc>
          <w:tcPr>
            <w:tcW w:w="2115" w:type="dxa"/>
            <w:shd w:val="clear" w:color="auto" w:fill="auto"/>
            <w:tcMar>
              <w:top w:w="100" w:type="dxa"/>
              <w:left w:w="100" w:type="dxa"/>
              <w:bottom w:w="100" w:type="dxa"/>
              <w:right w:w="100" w:type="dxa"/>
            </w:tcMar>
          </w:tcPr>
          <w:p w14:paraId="4B2A89A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Breaking down an argument/ How an argument works</w:t>
            </w:r>
          </w:p>
        </w:tc>
        <w:tc>
          <w:tcPr>
            <w:tcW w:w="2985" w:type="dxa"/>
            <w:shd w:val="clear" w:color="auto" w:fill="auto"/>
            <w:tcMar>
              <w:top w:w="100" w:type="dxa"/>
              <w:left w:w="100" w:type="dxa"/>
              <w:bottom w:w="100" w:type="dxa"/>
              <w:right w:w="100" w:type="dxa"/>
            </w:tcMar>
          </w:tcPr>
          <w:p w14:paraId="39EF8523" w14:textId="77777777" w:rsidR="007241CB" w:rsidRPr="00456183" w:rsidRDefault="007241CB" w:rsidP="00601767">
            <w:pPr>
              <w:widowControl w:val="0"/>
              <w:pBdr>
                <w:top w:val="nil"/>
                <w:left w:val="nil"/>
                <w:bottom w:val="nil"/>
                <w:right w:val="nil"/>
                <w:between w:val="nil"/>
              </w:pBdr>
              <w:spacing w:line="240" w:lineRule="auto"/>
              <w:rPr>
                <w:rFonts w:ascii="Garamond" w:eastAsia="Garamond" w:hAnsi="Garamond" w:cs="Garamond"/>
                <w:i/>
              </w:rPr>
            </w:pPr>
            <w:r w:rsidRPr="00456183">
              <w:rPr>
                <w:rFonts w:ascii="Garamond" w:eastAsia="Garamond" w:hAnsi="Garamond" w:cs="Garamond"/>
                <w:i/>
                <w:iCs/>
              </w:rPr>
              <w:t>NFG:</w:t>
            </w:r>
            <w:r>
              <w:rPr>
                <w:rFonts w:ascii="Garamond" w:eastAsia="Garamond" w:hAnsi="Garamond" w:cs="Garamond"/>
              </w:rPr>
              <w:t xml:space="preserve"> Ch. 52 “Acknowledging Sources, Avoiding Plagiarism” Ch. 53 “Documentation”</w:t>
            </w:r>
          </w:p>
        </w:tc>
        <w:tc>
          <w:tcPr>
            <w:tcW w:w="3045" w:type="dxa"/>
            <w:shd w:val="clear" w:color="auto" w:fill="auto"/>
            <w:tcMar>
              <w:top w:w="100" w:type="dxa"/>
              <w:left w:w="100" w:type="dxa"/>
              <w:bottom w:w="100" w:type="dxa"/>
              <w:right w:w="100" w:type="dxa"/>
            </w:tcMar>
          </w:tcPr>
          <w:p w14:paraId="34D375C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b/>
              </w:rPr>
              <w:t>Assignment 2: Reflection Narrative (10%) due in class &amp; on Eli Review</w:t>
            </w:r>
          </w:p>
          <w:p w14:paraId="2F59C92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2287AF8C"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Receive Assignment 3, Rhetorical Analysis</w:t>
            </w:r>
          </w:p>
        </w:tc>
      </w:tr>
      <w:tr w:rsidR="007241CB" w14:paraId="26954060" w14:textId="77777777" w:rsidTr="00601767">
        <w:trPr>
          <w:trHeight w:val="963"/>
        </w:trPr>
        <w:tc>
          <w:tcPr>
            <w:tcW w:w="780" w:type="dxa"/>
            <w:vMerge/>
            <w:shd w:val="clear" w:color="auto" w:fill="auto"/>
            <w:tcMar>
              <w:top w:w="100" w:type="dxa"/>
              <w:left w:w="100" w:type="dxa"/>
              <w:bottom w:w="100" w:type="dxa"/>
              <w:right w:w="100" w:type="dxa"/>
            </w:tcMar>
          </w:tcPr>
          <w:p w14:paraId="518EBEC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6C398F3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10/06</w:t>
            </w:r>
          </w:p>
        </w:tc>
        <w:tc>
          <w:tcPr>
            <w:tcW w:w="2115" w:type="dxa"/>
            <w:shd w:val="clear" w:color="auto" w:fill="auto"/>
            <w:tcMar>
              <w:top w:w="100" w:type="dxa"/>
              <w:left w:w="100" w:type="dxa"/>
              <w:bottom w:w="100" w:type="dxa"/>
              <w:right w:w="100" w:type="dxa"/>
            </w:tcMar>
          </w:tcPr>
          <w:p w14:paraId="7738104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2985" w:type="dxa"/>
            <w:shd w:val="clear" w:color="auto" w:fill="auto"/>
            <w:tcMar>
              <w:top w:w="100" w:type="dxa"/>
              <w:left w:w="100" w:type="dxa"/>
              <w:bottom w:w="100" w:type="dxa"/>
              <w:right w:w="100" w:type="dxa"/>
            </w:tcMar>
          </w:tcPr>
          <w:p w14:paraId="3CD5C28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11 “Analyzing Texts”</w:t>
            </w:r>
          </w:p>
        </w:tc>
        <w:tc>
          <w:tcPr>
            <w:tcW w:w="3045" w:type="dxa"/>
            <w:shd w:val="clear" w:color="auto" w:fill="auto"/>
            <w:tcMar>
              <w:top w:w="100" w:type="dxa"/>
              <w:left w:w="100" w:type="dxa"/>
              <w:bottom w:w="100" w:type="dxa"/>
              <w:right w:w="100" w:type="dxa"/>
            </w:tcMar>
          </w:tcPr>
          <w:p w14:paraId="6F9447D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3BBFD886" w14:textId="77777777" w:rsidTr="00601767">
        <w:trPr>
          <w:trHeight w:val="963"/>
        </w:trPr>
        <w:tc>
          <w:tcPr>
            <w:tcW w:w="780" w:type="dxa"/>
            <w:vMerge/>
            <w:shd w:val="clear" w:color="auto" w:fill="auto"/>
            <w:tcMar>
              <w:top w:w="100" w:type="dxa"/>
              <w:left w:w="100" w:type="dxa"/>
              <w:bottom w:w="100" w:type="dxa"/>
              <w:right w:w="100" w:type="dxa"/>
            </w:tcMar>
          </w:tcPr>
          <w:p w14:paraId="46D3761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3967558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10/08</w:t>
            </w:r>
          </w:p>
        </w:tc>
        <w:tc>
          <w:tcPr>
            <w:tcW w:w="2115" w:type="dxa"/>
            <w:shd w:val="clear" w:color="auto" w:fill="auto"/>
            <w:tcMar>
              <w:top w:w="100" w:type="dxa"/>
              <w:left w:w="100" w:type="dxa"/>
              <w:bottom w:w="100" w:type="dxa"/>
              <w:right w:w="100" w:type="dxa"/>
            </w:tcMar>
          </w:tcPr>
          <w:p w14:paraId="4C492D2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2E57115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xml:space="preserve">Laura Thatcher Ulrich, </w:t>
            </w:r>
            <w:r>
              <w:rPr>
                <w:rFonts w:ascii="Garamond" w:eastAsia="Garamond" w:hAnsi="Garamond" w:cs="Garamond"/>
                <w:i/>
              </w:rPr>
              <w:t>Well Behaved Women Seldom Make History</w:t>
            </w:r>
            <w:r>
              <w:rPr>
                <w:rFonts w:ascii="Garamond" w:eastAsia="Garamond" w:hAnsi="Garamond" w:cs="Garamond"/>
              </w:rPr>
              <w:t>, (in NFG Readings)</w:t>
            </w:r>
          </w:p>
        </w:tc>
        <w:tc>
          <w:tcPr>
            <w:tcW w:w="3045" w:type="dxa"/>
            <w:shd w:val="clear" w:color="auto" w:fill="auto"/>
            <w:tcMar>
              <w:top w:w="100" w:type="dxa"/>
              <w:left w:w="100" w:type="dxa"/>
              <w:bottom w:w="100" w:type="dxa"/>
              <w:right w:w="100" w:type="dxa"/>
            </w:tcMar>
          </w:tcPr>
          <w:p w14:paraId="5D40B8A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16F7CEA9" w14:textId="77777777" w:rsidR="007241CB" w:rsidRPr="006A3121"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762C4110" w14:textId="77777777" w:rsidTr="00601767">
        <w:tc>
          <w:tcPr>
            <w:tcW w:w="780" w:type="dxa"/>
            <w:vMerge w:val="restart"/>
            <w:shd w:val="clear" w:color="auto" w:fill="auto"/>
            <w:tcMar>
              <w:top w:w="100" w:type="dxa"/>
              <w:left w:w="100" w:type="dxa"/>
              <w:bottom w:w="100" w:type="dxa"/>
              <w:right w:w="100" w:type="dxa"/>
            </w:tcMar>
          </w:tcPr>
          <w:p w14:paraId="49E2702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7</w:t>
            </w:r>
          </w:p>
        </w:tc>
        <w:tc>
          <w:tcPr>
            <w:tcW w:w="795" w:type="dxa"/>
            <w:shd w:val="clear" w:color="auto" w:fill="auto"/>
            <w:tcMar>
              <w:top w:w="100" w:type="dxa"/>
              <w:left w:w="100" w:type="dxa"/>
              <w:bottom w:w="100" w:type="dxa"/>
              <w:right w:w="100" w:type="dxa"/>
            </w:tcMar>
          </w:tcPr>
          <w:p w14:paraId="0EF69D4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10/11</w:t>
            </w:r>
          </w:p>
        </w:tc>
        <w:tc>
          <w:tcPr>
            <w:tcW w:w="2115" w:type="dxa"/>
            <w:shd w:val="clear" w:color="auto" w:fill="auto"/>
            <w:tcMar>
              <w:top w:w="100" w:type="dxa"/>
              <w:left w:w="100" w:type="dxa"/>
              <w:bottom w:w="100" w:type="dxa"/>
              <w:right w:w="100" w:type="dxa"/>
            </w:tcMar>
          </w:tcPr>
          <w:p w14:paraId="25FD983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CC48E5C" w14:textId="77777777" w:rsidR="007241CB" w:rsidRPr="0014643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Conferences</w:t>
            </w:r>
          </w:p>
        </w:tc>
        <w:tc>
          <w:tcPr>
            <w:tcW w:w="3045" w:type="dxa"/>
            <w:shd w:val="clear" w:color="auto" w:fill="auto"/>
            <w:tcMar>
              <w:top w:w="100" w:type="dxa"/>
              <w:left w:w="100" w:type="dxa"/>
              <w:bottom w:w="100" w:type="dxa"/>
              <w:right w:w="100" w:type="dxa"/>
            </w:tcMar>
          </w:tcPr>
          <w:p w14:paraId="6B960AE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Write 250 words on Discussion Post: Well Behaved Women</w:t>
            </w:r>
          </w:p>
        </w:tc>
      </w:tr>
      <w:tr w:rsidR="007241CB" w14:paraId="358E87C7" w14:textId="77777777" w:rsidTr="00601767">
        <w:trPr>
          <w:trHeight w:val="780"/>
        </w:trPr>
        <w:tc>
          <w:tcPr>
            <w:tcW w:w="780" w:type="dxa"/>
            <w:vMerge/>
            <w:shd w:val="clear" w:color="auto" w:fill="auto"/>
            <w:tcMar>
              <w:top w:w="100" w:type="dxa"/>
              <w:left w:w="100" w:type="dxa"/>
              <w:bottom w:w="100" w:type="dxa"/>
              <w:right w:w="100" w:type="dxa"/>
            </w:tcMar>
          </w:tcPr>
          <w:p w14:paraId="1AC8EF3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298EA45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10/13</w:t>
            </w:r>
          </w:p>
        </w:tc>
        <w:tc>
          <w:tcPr>
            <w:tcW w:w="2115" w:type="dxa"/>
            <w:shd w:val="clear" w:color="auto" w:fill="auto"/>
            <w:tcMar>
              <w:top w:w="100" w:type="dxa"/>
              <w:left w:w="100" w:type="dxa"/>
              <w:bottom w:w="100" w:type="dxa"/>
              <w:right w:w="100" w:type="dxa"/>
            </w:tcMar>
          </w:tcPr>
          <w:p w14:paraId="60438BC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1A551F0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Conferences</w:t>
            </w:r>
          </w:p>
        </w:tc>
        <w:tc>
          <w:tcPr>
            <w:tcW w:w="3045" w:type="dxa"/>
            <w:shd w:val="clear" w:color="auto" w:fill="auto"/>
            <w:tcMar>
              <w:top w:w="100" w:type="dxa"/>
              <w:left w:w="100" w:type="dxa"/>
              <w:bottom w:w="100" w:type="dxa"/>
              <w:right w:w="100" w:type="dxa"/>
            </w:tcMar>
          </w:tcPr>
          <w:p w14:paraId="4E9497C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4D0ECC2E" w14:textId="77777777" w:rsidTr="00601767">
        <w:trPr>
          <w:trHeight w:val="780"/>
        </w:trPr>
        <w:tc>
          <w:tcPr>
            <w:tcW w:w="780" w:type="dxa"/>
            <w:vMerge/>
            <w:shd w:val="clear" w:color="auto" w:fill="auto"/>
            <w:tcMar>
              <w:top w:w="100" w:type="dxa"/>
              <w:left w:w="100" w:type="dxa"/>
              <w:bottom w:w="100" w:type="dxa"/>
              <w:right w:w="100" w:type="dxa"/>
            </w:tcMar>
          </w:tcPr>
          <w:p w14:paraId="37FBADC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4D46153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10/15</w:t>
            </w:r>
          </w:p>
        </w:tc>
        <w:tc>
          <w:tcPr>
            <w:tcW w:w="2115" w:type="dxa"/>
            <w:shd w:val="clear" w:color="auto" w:fill="auto"/>
            <w:tcMar>
              <w:top w:w="100" w:type="dxa"/>
              <w:left w:w="100" w:type="dxa"/>
              <w:bottom w:w="100" w:type="dxa"/>
              <w:right w:w="100" w:type="dxa"/>
            </w:tcMar>
          </w:tcPr>
          <w:p w14:paraId="14A7BC3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1ED35E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Conferences</w:t>
            </w:r>
          </w:p>
        </w:tc>
        <w:tc>
          <w:tcPr>
            <w:tcW w:w="3045" w:type="dxa"/>
            <w:shd w:val="clear" w:color="auto" w:fill="auto"/>
            <w:tcMar>
              <w:top w:w="100" w:type="dxa"/>
              <w:left w:w="100" w:type="dxa"/>
              <w:bottom w:w="100" w:type="dxa"/>
              <w:right w:w="100" w:type="dxa"/>
            </w:tcMar>
          </w:tcPr>
          <w:p w14:paraId="043A565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Participate in Discussion Post: Well Behaved Women review</w:t>
            </w:r>
          </w:p>
        </w:tc>
      </w:tr>
      <w:tr w:rsidR="007241CB" w14:paraId="08D549A7" w14:textId="77777777" w:rsidTr="00601767">
        <w:tc>
          <w:tcPr>
            <w:tcW w:w="780" w:type="dxa"/>
            <w:vMerge w:val="restart"/>
            <w:shd w:val="clear" w:color="auto" w:fill="auto"/>
            <w:tcMar>
              <w:top w:w="100" w:type="dxa"/>
              <w:left w:w="100" w:type="dxa"/>
              <w:bottom w:w="100" w:type="dxa"/>
              <w:right w:w="100" w:type="dxa"/>
            </w:tcMar>
          </w:tcPr>
          <w:p w14:paraId="4BBBCE4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8</w:t>
            </w:r>
          </w:p>
        </w:tc>
        <w:tc>
          <w:tcPr>
            <w:tcW w:w="795" w:type="dxa"/>
            <w:shd w:val="clear" w:color="auto" w:fill="auto"/>
            <w:tcMar>
              <w:top w:w="100" w:type="dxa"/>
              <w:left w:w="100" w:type="dxa"/>
              <w:bottom w:w="100" w:type="dxa"/>
              <w:right w:w="100" w:type="dxa"/>
            </w:tcMar>
          </w:tcPr>
          <w:p w14:paraId="7EE45E1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10/18</w:t>
            </w:r>
          </w:p>
        </w:tc>
        <w:tc>
          <w:tcPr>
            <w:tcW w:w="2115" w:type="dxa"/>
            <w:shd w:val="clear" w:color="auto" w:fill="auto"/>
            <w:tcMar>
              <w:top w:w="100" w:type="dxa"/>
              <w:left w:w="100" w:type="dxa"/>
              <w:bottom w:w="100" w:type="dxa"/>
              <w:right w:w="100" w:type="dxa"/>
            </w:tcMar>
          </w:tcPr>
          <w:p w14:paraId="19FA875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Understanding genre</w:t>
            </w:r>
          </w:p>
        </w:tc>
        <w:tc>
          <w:tcPr>
            <w:tcW w:w="2985" w:type="dxa"/>
            <w:shd w:val="clear" w:color="auto" w:fill="auto"/>
            <w:tcMar>
              <w:top w:w="100" w:type="dxa"/>
              <w:left w:w="100" w:type="dxa"/>
              <w:bottom w:w="100" w:type="dxa"/>
              <w:right w:w="100" w:type="dxa"/>
            </w:tcMar>
          </w:tcPr>
          <w:p w14:paraId="3B265571"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 xml:space="preserve">Ch. 12 “Reporting Information” Ch. 16 “Evaluations” Ch. 19 “Profiles” Ch. 23 “Mixing Genres” </w:t>
            </w:r>
          </w:p>
        </w:tc>
        <w:tc>
          <w:tcPr>
            <w:tcW w:w="3045" w:type="dxa"/>
            <w:shd w:val="clear" w:color="auto" w:fill="auto"/>
            <w:tcMar>
              <w:top w:w="100" w:type="dxa"/>
              <w:left w:w="100" w:type="dxa"/>
              <w:bottom w:w="100" w:type="dxa"/>
              <w:right w:w="100" w:type="dxa"/>
            </w:tcMar>
          </w:tcPr>
          <w:p w14:paraId="48A8A52B" w14:textId="77777777" w:rsidR="007241CB" w:rsidRPr="00521F0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26CA9720" w14:textId="77777777" w:rsidTr="00601767">
        <w:trPr>
          <w:trHeight w:val="715"/>
        </w:trPr>
        <w:tc>
          <w:tcPr>
            <w:tcW w:w="780" w:type="dxa"/>
            <w:vMerge/>
            <w:shd w:val="clear" w:color="auto" w:fill="auto"/>
            <w:tcMar>
              <w:top w:w="100" w:type="dxa"/>
              <w:left w:w="100" w:type="dxa"/>
              <w:bottom w:w="100" w:type="dxa"/>
              <w:right w:w="100" w:type="dxa"/>
            </w:tcMar>
          </w:tcPr>
          <w:p w14:paraId="797735C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6D56F04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10/20</w:t>
            </w:r>
          </w:p>
        </w:tc>
        <w:tc>
          <w:tcPr>
            <w:tcW w:w="2115" w:type="dxa"/>
            <w:shd w:val="clear" w:color="auto" w:fill="auto"/>
            <w:tcMar>
              <w:top w:w="100" w:type="dxa"/>
              <w:left w:w="100" w:type="dxa"/>
              <w:bottom w:w="100" w:type="dxa"/>
              <w:right w:w="100" w:type="dxa"/>
            </w:tcMar>
          </w:tcPr>
          <w:p w14:paraId="3B4CBDA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Genre/Media</w:t>
            </w:r>
          </w:p>
        </w:tc>
        <w:tc>
          <w:tcPr>
            <w:tcW w:w="2985" w:type="dxa"/>
            <w:shd w:val="clear" w:color="auto" w:fill="auto"/>
            <w:tcMar>
              <w:top w:w="100" w:type="dxa"/>
              <w:left w:w="100" w:type="dxa"/>
              <w:bottom w:w="100" w:type="dxa"/>
              <w:right w:w="100" w:type="dxa"/>
            </w:tcMar>
          </w:tcPr>
          <w:p w14:paraId="0A1515E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rPr>
              <w:t xml:space="preserve">Jeremy </w:t>
            </w:r>
            <w:proofErr w:type="spellStart"/>
            <w:r>
              <w:rPr>
                <w:rFonts w:ascii="Garamond" w:eastAsia="Garamond" w:hAnsi="Garamond" w:cs="Garamond"/>
              </w:rPr>
              <w:t>Dowsett</w:t>
            </w:r>
            <w:proofErr w:type="spellEnd"/>
            <w:r>
              <w:rPr>
                <w:rFonts w:ascii="Garamond" w:eastAsia="Garamond" w:hAnsi="Garamond" w:cs="Garamond"/>
              </w:rPr>
              <w:t xml:space="preserve">, </w:t>
            </w:r>
            <w:r>
              <w:rPr>
                <w:rFonts w:ascii="Garamond" w:eastAsia="Garamond" w:hAnsi="Garamond" w:cs="Garamond"/>
                <w:i/>
              </w:rPr>
              <w:t>What My Bike Has Taught Me About White Privilege</w:t>
            </w:r>
          </w:p>
          <w:p w14:paraId="65F6DF8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3045" w:type="dxa"/>
            <w:shd w:val="clear" w:color="auto" w:fill="auto"/>
            <w:tcMar>
              <w:top w:w="100" w:type="dxa"/>
              <w:left w:w="100" w:type="dxa"/>
              <w:bottom w:w="100" w:type="dxa"/>
              <w:right w:w="100" w:type="dxa"/>
            </w:tcMar>
          </w:tcPr>
          <w:p w14:paraId="4AEAA50C"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46DF7C12" w14:textId="77777777" w:rsidTr="00601767">
        <w:trPr>
          <w:trHeight w:val="715"/>
        </w:trPr>
        <w:tc>
          <w:tcPr>
            <w:tcW w:w="780" w:type="dxa"/>
            <w:vMerge/>
            <w:shd w:val="clear" w:color="auto" w:fill="auto"/>
            <w:tcMar>
              <w:top w:w="100" w:type="dxa"/>
              <w:left w:w="100" w:type="dxa"/>
              <w:bottom w:w="100" w:type="dxa"/>
              <w:right w:w="100" w:type="dxa"/>
            </w:tcMar>
          </w:tcPr>
          <w:p w14:paraId="4514715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3C4C810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10/22</w:t>
            </w:r>
          </w:p>
        </w:tc>
        <w:tc>
          <w:tcPr>
            <w:tcW w:w="2115" w:type="dxa"/>
            <w:shd w:val="clear" w:color="auto" w:fill="auto"/>
            <w:tcMar>
              <w:top w:w="100" w:type="dxa"/>
              <w:left w:w="100" w:type="dxa"/>
              <w:bottom w:w="100" w:type="dxa"/>
              <w:right w:w="100" w:type="dxa"/>
            </w:tcMar>
          </w:tcPr>
          <w:p w14:paraId="5DFEB76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2985" w:type="dxa"/>
            <w:shd w:val="clear" w:color="auto" w:fill="auto"/>
            <w:tcMar>
              <w:top w:w="100" w:type="dxa"/>
              <w:left w:w="100" w:type="dxa"/>
              <w:bottom w:w="100" w:type="dxa"/>
              <w:right w:w="100" w:type="dxa"/>
            </w:tcMar>
          </w:tcPr>
          <w:p w14:paraId="0FCE6CF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xml:space="preserve">Alison Bechdel, </w:t>
            </w:r>
            <w:r>
              <w:rPr>
                <w:rFonts w:ascii="Garamond" w:eastAsia="Garamond" w:hAnsi="Garamond" w:cs="Garamond"/>
                <w:i/>
              </w:rPr>
              <w:t>Fun Home</w:t>
            </w:r>
          </w:p>
        </w:tc>
        <w:tc>
          <w:tcPr>
            <w:tcW w:w="3045" w:type="dxa"/>
            <w:shd w:val="clear" w:color="auto" w:fill="auto"/>
            <w:tcMar>
              <w:top w:w="100" w:type="dxa"/>
              <w:left w:w="100" w:type="dxa"/>
              <w:bottom w:w="100" w:type="dxa"/>
              <w:right w:w="100" w:type="dxa"/>
            </w:tcMar>
          </w:tcPr>
          <w:p w14:paraId="7D37204F"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57275215" w14:textId="77777777" w:rsidTr="00601767">
        <w:tc>
          <w:tcPr>
            <w:tcW w:w="780" w:type="dxa"/>
            <w:vMerge w:val="restart"/>
            <w:shd w:val="clear" w:color="auto" w:fill="auto"/>
            <w:tcMar>
              <w:top w:w="100" w:type="dxa"/>
              <w:left w:w="100" w:type="dxa"/>
              <w:bottom w:w="100" w:type="dxa"/>
              <w:right w:w="100" w:type="dxa"/>
            </w:tcMar>
          </w:tcPr>
          <w:p w14:paraId="06A7A4A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lastRenderedPageBreak/>
              <w:t>9</w:t>
            </w:r>
          </w:p>
        </w:tc>
        <w:tc>
          <w:tcPr>
            <w:tcW w:w="795" w:type="dxa"/>
            <w:shd w:val="clear" w:color="auto" w:fill="auto"/>
            <w:tcMar>
              <w:top w:w="100" w:type="dxa"/>
              <w:left w:w="100" w:type="dxa"/>
              <w:bottom w:w="100" w:type="dxa"/>
              <w:right w:w="100" w:type="dxa"/>
            </w:tcMar>
          </w:tcPr>
          <w:p w14:paraId="6864FDB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10/26</w:t>
            </w:r>
          </w:p>
        </w:tc>
        <w:tc>
          <w:tcPr>
            <w:tcW w:w="2115" w:type="dxa"/>
            <w:shd w:val="clear" w:color="auto" w:fill="auto"/>
            <w:tcMar>
              <w:top w:w="100" w:type="dxa"/>
              <w:left w:w="100" w:type="dxa"/>
              <w:bottom w:w="100" w:type="dxa"/>
              <w:right w:w="100" w:type="dxa"/>
            </w:tcMar>
          </w:tcPr>
          <w:p w14:paraId="0565A41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27555EC0" w14:textId="77777777" w:rsidR="007241CB" w:rsidRPr="00194C23" w:rsidRDefault="007241CB" w:rsidP="00601767">
            <w:pPr>
              <w:widowControl w:val="0"/>
              <w:pBdr>
                <w:top w:val="nil"/>
                <w:left w:val="nil"/>
                <w:bottom w:val="nil"/>
                <w:right w:val="nil"/>
                <w:between w:val="nil"/>
              </w:pBdr>
              <w:spacing w:line="240" w:lineRule="auto"/>
              <w:rPr>
                <w:rFonts w:ascii="Garamond" w:eastAsia="Garamond" w:hAnsi="Garamond" w:cs="Garamond"/>
                <w:iCs/>
              </w:rPr>
            </w:pPr>
            <w:r>
              <w:rPr>
                <w:rFonts w:ascii="Garamond" w:eastAsia="Garamond" w:hAnsi="Garamond" w:cs="Garamond"/>
                <w:iCs/>
              </w:rPr>
              <w:t>Contd.</w:t>
            </w:r>
          </w:p>
        </w:tc>
        <w:tc>
          <w:tcPr>
            <w:tcW w:w="3045" w:type="dxa"/>
            <w:shd w:val="clear" w:color="auto" w:fill="auto"/>
            <w:tcMar>
              <w:top w:w="100" w:type="dxa"/>
              <w:left w:w="100" w:type="dxa"/>
              <w:bottom w:w="100" w:type="dxa"/>
              <w:right w:w="100" w:type="dxa"/>
            </w:tcMar>
          </w:tcPr>
          <w:p w14:paraId="1120B568" w14:textId="77777777" w:rsidR="007241CB" w:rsidRPr="00521F0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class): Submit first 500 words of Rhetorical Analysis</w:t>
            </w:r>
          </w:p>
          <w:p w14:paraId="2EDC1F7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4DAFD30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 xml:space="preserve">Eli Review/Draft Workshop 3 (In class): </w:t>
            </w:r>
            <w:r>
              <w:rPr>
                <w:rFonts w:ascii="Garamond" w:eastAsia="Garamond" w:hAnsi="Garamond" w:cs="Garamond"/>
              </w:rPr>
              <w:t>Revise peer drafts</w:t>
            </w:r>
          </w:p>
          <w:p w14:paraId="6D4063C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5A3FA84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23h45): Submit Revision Plan</w:t>
            </w:r>
          </w:p>
        </w:tc>
      </w:tr>
      <w:tr w:rsidR="007241CB" w14:paraId="3B4A66AD" w14:textId="77777777" w:rsidTr="00601767">
        <w:trPr>
          <w:trHeight w:val="915"/>
        </w:trPr>
        <w:tc>
          <w:tcPr>
            <w:tcW w:w="780" w:type="dxa"/>
            <w:vMerge/>
            <w:shd w:val="clear" w:color="auto" w:fill="auto"/>
            <w:tcMar>
              <w:top w:w="100" w:type="dxa"/>
              <w:left w:w="100" w:type="dxa"/>
              <w:bottom w:w="100" w:type="dxa"/>
              <w:right w:w="100" w:type="dxa"/>
            </w:tcMar>
          </w:tcPr>
          <w:p w14:paraId="1A84C28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72267E4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10/27</w:t>
            </w:r>
          </w:p>
        </w:tc>
        <w:tc>
          <w:tcPr>
            <w:tcW w:w="2115" w:type="dxa"/>
            <w:shd w:val="clear" w:color="auto" w:fill="auto"/>
            <w:tcMar>
              <w:top w:w="100" w:type="dxa"/>
              <w:left w:w="100" w:type="dxa"/>
              <w:bottom w:w="100" w:type="dxa"/>
              <w:right w:w="100" w:type="dxa"/>
            </w:tcMar>
          </w:tcPr>
          <w:p w14:paraId="49C7DC4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Annotated bibliography uses</w:t>
            </w:r>
          </w:p>
          <w:p w14:paraId="1359C81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765DD459"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Ch.15 “Annotated Bibliographies”</w:t>
            </w:r>
          </w:p>
        </w:tc>
        <w:tc>
          <w:tcPr>
            <w:tcW w:w="3045" w:type="dxa"/>
            <w:shd w:val="clear" w:color="auto" w:fill="auto"/>
            <w:tcMar>
              <w:top w:w="100" w:type="dxa"/>
              <w:left w:w="100" w:type="dxa"/>
              <w:bottom w:w="100" w:type="dxa"/>
              <w:right w:w="100" w:type="dxa"/>
            </w:tcMar>
          </w:tcPr>
          <w:p w14:paraId="08A84AC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4958C5A0" w14:textId="77777777" w:rsidTr="00601767">
        <w:trPr>
          <w:trHeight w:val="915"/>
        </w:trPr>
        <w:tc>
          <w:tcPr>
            <w:tcW w:w="780" w:type="dxa"/>
            <w:vMerge/>
            <w:shd w:val="clear" w:color="auto" w:fill="auto"/>
            <w:tcMar>
              <w:top w:w="100" w:type="dxa"/>
              <w:left w:w="100" w:type="dxa"/>
              <w:bottom w:w="100" w:type="dxa"/>
              <w:right w:w="100" w:type="dxa"/>
            </w:tcMar>
          </w:tcPr>
          <w:p w14:paraId="3051CA4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4CC9A79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10/29</w:t>
            </w:r>
          </w:p>
        </w:tc>
        <w:tc>
          <w:tcPr>
            <w:tcW w:w="2115" w:type="dxa"/>
            <w:shd w:val="clear" w:color="auto" w:fill="auto"/>
            <w:tcMar>
              <w:top w:w="100" w:type="dxa"/>
              <w:left w:w="100" w:type="dxa"/>
              <w:bottom w:w="100" w:type="dxa"/>
              <w:right w:w="100" w:type="dxa"/>
            </w:tcMar>
          </w:tcPr>
          <w:p w14:paraId="6F2EFC4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789056D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Role of multimedia in writing</w:t>
            </w:r>
          </w:p>
          <w:p w14:paraId="5460D22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216BA7E5"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rPr>
            </w:pPr>
            <w:r w:rsidRPr="00456183">
              <w:rPr>
                <w:rFonts w:ascii="Garamond" w:eastAsia="Garamond" w:hAnsi="Garamond" w:cs="Garamond"/>
                <w:i/>
                <w:iCs/>
              </w:rPr>
              <w:t>NFG:</w:t>
            </w:r>
            <w:r>
              <w:rPr>
                <w:rFonts w:ascii="Garamond" w:eastAsia="Garamond" w:hAnsi="Garamond" w:cs="Garamond"/>
              </w:rPr>
              <w:t xml:space="preserve"> Ch.56 “Choosing Media” Ch. 58 “Using Visuals, Incorporating Sound”</w:t>
            </w:r>
          </w:p>
        </w:tc>
        <w:tc>
          <w:tcPr>
            <w:tcW w:w="3045" w:type="dxa"/>
            <w:shd w:val="clear" w:color="auto" w:fill="auto"/>
            <w:tcMar>
              <w:top w:w="100" w:type="dxa"/>
              <w:left w:w="100" w:type="dxa"/>
              <w:bottom w:w="100" w:type="dxa"/>
              <w:right w:w="100" w:type="dxa"/>
            </w:tcMar>
          </w:tcPr>
          <w:p w14:paraId="3A14C1B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Assignment 3: Rhetorical Analysis (10%) due in class &amp; on Eli Review</w:t>
            </w:r>
          </w:p>
        </w:tc>
      </w:tr>
      <w:tr w:rsidR="007241CB" w14:paraId="3C762465" w14:textId="77777777" w:rsidTr="00601767">
        <w:tc>
          <w:tcPr>
            <w:tcW w:w="780" w:type="dxa"/>
            <w:vMerge w:val="restart"/>
            <w:shd w:val="clear" w:color="auto" w:fill="auto"/>
            <w:tcMar>
              <w:top w:w="100" w:type="dxa"/>
              <w:left w:w="100" w:type="dxa"/>
              <w:bottom w:w="100" w:type="dxa"/>
              <w:right w:w="100" w:type="dxa"/>
            </w:tcMar>
          </w:tcPr>
          <w:p w14:paraId="6DA268C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10</w:t>
            </w:r>
          </w:p>
          <w:p w14:paraId="0A9AC2C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6E30464E" w14:textId="77777777" w:rsidR="007241CB" w:rsidRDefault="007241CB" w:rsidP="00601767">
            <w:pPr>
              <w:rPr>
                <w:rFonts w:ascii="Garamond" w:eastAsia="Garamond" w:hAnsi="Garamond" w:cs="Garamond"/>
              </w:rPr>
            </w:pPr>
          </w:p>
        </w:tc>
        <w:tc>
          <w:tcPr>
            <w:tcW w:w="795" w:type="dxa"/>
            <w:shd w:val="clear" w:color="auto" w:fill="auto"/>
            <w:tcMar>
              <w:top w:w="100" w:type="dxa"/>
              <w:left w:w="100" w:type="dxa"/>
              <w:bottom w:w="100" w:type="dxa"/>
              <w:right w:w="100" w:type="dxa"/>
            </w:tcMar>
          </w:tcPr>
          <w:p w14:paraId="4D0606A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11/01</w:t>
            </w:r>
          </w:p>
        </w:tc>
        <w:tc>
          <w:tcPr>
            <w:tcW w:w="2115" w:type="dxa"/>
            <w:shd w:val="clear" w:color="auto" w:fill="auto"/>
            <w:tcMar>
              <w:top w:w="100" w:type="dxa"/>
              <w:left w:w="100" w:type="dxa"/>
              <w:bottom w:w="100" w:type="dxa"/>
              <w:right w:w="100" w:type="dxa"/>
            </w:tcMar>
          </w:tcPr>
          <w:p w14:paraId="7B396F0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Public speaking/Presenting</w:t>
            </w:r>
          </w:p>
        </w:tc>
        <w:tc>
          <w:tcPr>
            <w:tcW w:w="2985" w:type="dxa"/>
            <w:shd w:val="clear" w:color="auto" w:fill="auto"/>
            <w:tcMar>
              <w:top w:w="100" w:type="dxa"/>
              <w:left w:w="100" w:type="dxa"/>
              <w:bottom w:w="100" w:type="dxa"/>
              <w:right w:w="100" w:type="dxa"/>
            </w:tcMar>
          </w:tcPr>
          <w:p w14:paraId="6566761A"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rPr>
            </w:pPr>
            <w:r w:rsidRPr="00456183">
              <w:rPr>
                <w:rFonts w:ascii="Garamond" w:eastAsia="Garamond" w:hAnsi="Garamond" w:cs="Garamond"/>
                <w:i/>
                <w:iCs/>
              </w:rPr>
              <w:t>NFG:</w:t>
            </w:r>
            <w:r>
              <w:rPr>
                <w:rFonts w:ascii="Garamond" w:eastAsia="Garamond" w:hAnsi="Garamond" w:cs="Garamond"/>
              </w:rPr>
              <w:t xml:space="preserve"> Ch.20 “Proposals” Ch. 59 “Writing Online” Ch. 60 “Giving Presentations”</w:t>
            </w:r>
          </w:p>
        </w:tc>
        <w:tc>
          <w:tcPr>
            <w:tcW w:w="3045" w:type="dxa"/>
            <w:shd w:val="clear" w:color="auto" w:fill="auto"/>
            <w:tcMar>
              <w:top w:w="100" w:type="dxa"/>
              <w:left w:w="100" w:type="dxa"/>
              <w:bottom w:w="100" w:type="dxa"/>
              <w:right w:w="100" w:type="dxa"/>
            </w:tcMar>
          </w:tcPr>
          <w:p w14:paraId="26CDB3C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483C0011" w14:textId="77777777" w:rsidTr="00601767">
        <w:trPr>
          <w:trHeight w:val="420"/>
        </w:trPr>
        <w:tc>
          <w:tcPr>
            <w:tcW w:w="780" w:type="dxa"/>
            <w:vMerge/>
            <w:shd w:val="clear" w:color="auto" w:fill="auto"/>
            <w:tcMar>
              <w:top w:w="100" w:type="dxa"/>
              <w:left w:w="100" w:type="dxa"/>
              <w:bottom w:w="100" w:type="dxa"/>
              <w:right w:w="100" w:type="dxa"/>
            </w:tcMar>
          </w:tcPr>
          <w:p w14:paraId="1B5F0764" w14:textId="77777777" w:rsidR="007241CB" w:rsidRPr="00B74A59" w:rsidRDefault="007241CB" w:rsidP="00601767">
            <w:pPr>
              <w:rPr>
                <w:rFonts w:ascii="Garamond" w:eastAsia="Garamond" w:hAnsi="Garamond" w:cs="Garamond"/>
              </w:rPr>
            </w:pPr>
          </w:p>
        </w:tc>
        <w:tc>
          <w:tcPr>
            <w:tcW w:w="795" w:type="dxa"/>
            <w:shd w:val="clear" w:color="auto" w:fill="auto"/>
            <w:tcMar>
              <w:top w:w="100" w:type="dxa"/>
              <w:left w:w="100" w:type="dxa"/>
              <w:bottom w:w="100" w:type="dxa"/>
              <w:right w:w="100" w:type="dxa"/>
            </w:tcMar>
          </w:tcPr>
          <w:p w14:paraId="27AB52D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11/03</w:t>
            </w:r>
          </w:p>
        </w:tc>
        <w:tc>
          <w:tcPr>
            <w:tcW w:w="2115" w:type="dxa"/>
            <w:shd w:val="clear" w:color="auto" w:fill="auto"/>
            <w:tcMar>
              <w:top w:w="100" w:type="dxa"/>
              <w:left w:w="100" w:type="dxa"/>
              <w:bottom w:w="100" w:type="dxa"/>
              <w:right w:w="100" w:type="dxa"/>
            </w:tcMar>
          </w:tcPr>
          <w:p w14:paraId="729678F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Structuring Ideas/Writing/Presentations</w:t>
            </w:r>
          </w:p>
        </w:tc>
        <w:tc>
          <w:tcPr>
            <w:tcW w:w="2985" w:type="dxa"/>
            <w:shd w:val="clear" w:color="auto" w:fill="auto"/>
            <w:tcMar>
              <w:top w:w="100" w:type="dxa"/>
              <w:left w:w="100" w:type="dxa"/>
              <w:bottom w:w="100" w:type="dxa"/>
              <w:right w:w="100" w:type="dxa"/>
            </w:tcMar>
          </w:tcPr>
          <w:p w14:paraId="11AC958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Pr>
                <w:rFonts w:ascii="Garamond" w:eastAsia="Garamond" w:hAnsi="Garamond" w:cs="Garamond"/>
                <w:i/>
              </w:rPr>
              <w:t xml:space="preserve">NFG: </w:t>
            </w:r>
            <w:r>
              <w:rPr>
                <w:rFonts w:ascii="Garamond" w:eastAsia="Garamond" w:hAnsi="Garamond" w:cs="Garamond"/>
              </w:rPr>
              <w:t>Ch. 35 “Beginning and Ending” Ch. 36 “Guiding Your Reader”</w:t>
            </w:r>
          </w:p>
        </w:tc>
        <w:tc>
          <w:tcPr>
            <w:tcW w:w="3045" w:type="dxa"/>
            <w:shd w:val="clear" w:color="auto" w:fill="auto"/>
            <w:tcMar>
              <w:top w:w="100" w:type="dxa"/>
              <w:left w:w="100" w:type="dxa"/>
              <w:bottom w:w="100" w:type="dxa"/>
              <w:right w:w="100" w:type="dxa"/>
            </w:tcMar>
          </w:tcPr>
          <w:p w14:paraId="24F0E2D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0739D1B6" w14:textId="77777777" w:rsidTr="00601767">
        <w:trPr>
          <w:trHeight w:val="420"/>
        </w:trPr>
        <w:tc>
          <w:tcPr>
            <w:tcW w:w="780" w:type="dxa"/>
            <w:vMerge/>
            <w:shd w:val="clear" w:color="auto" w:fill="auto"/>
            <w:tcMar>
              <w:top w:w="100" w:type="dxa"/>
              <w:left w:w="100" w:type="dxa"/>
              <w:bottom w:w="100" w:type="dxa"/>
              <w:right w:w="100" w:type="dxa"/>
            </w:tcMar>
          </w:tcPr>
          <w:p w14:paraId="40DB6677" w14:textId="77777777" w:rsidR="007241CB" w:rsidRPr="00B74A59" w:rsidRDefault="007241CB" w:rsidP="00601767">
            <w:pPr>
              <w:rPr>
                <w:rFonts w:ascii="Garamond" w:eastAsia="Garamond" w:hAnsi="Garamond" w:cs="Garamond"/>
              </w:rPr>
            </w:pPr>
          </w:p>
        </w:tc>
        <w:tc>
          <w:tcPr>
            <w:tcW w:w="795" w:type="dxa"/>
            <w:shd w:val="clear" w:color="auto" w:fill="auto"/>
            <w:tcMar>
              <w:top w:w="100" w:type="dxa"/>
              <w:left w:w="100" w:type="dxa"/>
              <w:bottom w:w="100" w:type="dxa"/>
              <w:right w:w="100" w:type="dxa"/>
            </w:tcMar>
          </w:tcPr>
          <w:p w14:paraId="3BF6B85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11/05</w:t>
            </w:r>
          </w:p>
        </w:tc>
        <w:tc>
          <w:tcPr>
            <w:tcW w:w="2115" w:type="dxa"/>
            <w:shd w:val="clear" w:color="auto" w:fill="auto"/>
            <w:tcMar>
              <w:top w:w="100" w:type="dxa"/>
              <w:left w:w="100" w:type="dxa"/>
              <w:bottom w:w="100" w:type="dxa"/>
              <w:right w:w="100" w:type="dxa"/>
            </w:tcMar>
          </w:tcPr>
          <w:p w14:paraId="030B155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Contd.</w:t>
            </w:r>
          </w:p>
        </w:tc>
        <w:tc>
          <w:tcPr>
            <w:tcW w:w="2985" w:type="dxa"/>
            <w:shd w:val="clear" w:color="auto" w:fill="auto"/>
            <w:tcMar>
              <w:top w:w="100" w:type="dxa"/>
              <w:left w:w="100" w:type="dxa"/>
              <w:bottom w:w="100" w:type="dxa"/>
              <w:right w:w="100" w:type="dxa"/>
            </w:tcMar>
          </w:tcPr>
          <w:p w14:paraId="5B3F3AE5" w14:textId="77777777" w:rsidR="007241CB" w:rsidRPr="001A6EBF"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37 “Analyzing Causes and Effects” Ch. 38 “Arguing”</w:t>
            </w:r>
          </w:p>
        </w:tc>
        <w:tc>
          <w:tcPr>
            <w:tcW w:w="3045" w:type="dxa"/>
            <w:shd w:val="clear" w:color="auto" w:fill="auto"/>
            <w:tcMar>
              <w:top w:w="100" w:type="dxa"/>
              <w:left w:w="100" w:type="dxa"/>
              <w:bottom w:w="100" w:type="dxa"/>
              <w:right w:w="100" w:type="dxa"/>
            </w:tcMar>
          </w:tcPr>
          <w:p w14:paraId="23C3402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Find an unreliable source on your chosen topic. Participate in Discussion Post: Unreliable Source</w:t>
            </w:r>
          </w:p>
          <w:p w14:paraId="1481FF2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5A2637D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*Receive Annotated Bibliography, Proposal, and Presentation assignments</w:t>
            </w:r>
          </w:p>
        </w:tc>
      </w:tr>
      <w:tr w:rsidR="007241CB" w14:paraId="577F017B" w14:textId="77777777" w:rsidTr="00601767">
        <w:tc>
          <w:tcPr>
            <w:tcW w:w="780" w:type="dxa"/>
            <w:vMerge w:val="restart"/>
            <w:shd w:val="clear" w:color="auto" w:fill="auto"/>
            <w:tcMar>
              <w:top w:w="100" w:type="dxa"/>
              <w:left w:w="100" w:type="dxa"/>
              <w:bottom w:w="100" w:type="dxa"/>
              <w:right w:w="100" w:type="dxa"/>
            </w:tcMar>
          </w:tcPr>
          <w:p w14:paraId="502EDDF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w:t>
            </w:r>
          </w:p>
        </w:tc>
        <w:tc>
          <w:tcPr>
            <w:tcW w:w="795" w:type="dxa"/>
            <w:shd w:val="clear" w:color="auto" w:fill="auto"/>
            <w:tcMar>
              <w:top w:w="100" w:type="dxa"/>
              <w:left w:w="100" w:type="dxa"/>
              <w:bottom w:w="100" w:type="dxa"/>
              <w:right w:w="100" w:type="dxa"/>
            </w:tcMar>
          </w:tcPr>
          <w:p w14:paraId="310695C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11/08</w:t>
            </w:r>
          </w:p>
        </w:tc>
        <w:tc>
          <w:tcPr>
            <w:tcW w:w="2115" w:type="dxa"/>
            <w:shd w:val="clear" w:color="auto" w:fill="auto"/>
            <w:tcMar>
              <w:top w:w="100" w:type="dxa"/>
              <w:left w:w="100" w:type="dxa"/>
              <w:bottom w:w="100" w:type="dxa"/>
              <w:right w:w="100" w:type="dxa"/>
            </w:tcMar>
          </w:tcPr>
          <w:p w14:paraId="64AC40C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3F3E754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i/>
              </w:rPr>
              <w:t xml:space="preserve">NFG: </w:t>
            </w:r>
            <w:r>
              <w:rPr>
                <w:rFonts w:ascii="Garamond" w:eastAsia="Garamond" w:hAnsi="Garamond" w:cs="Garamond"/>
              </w:rPr>
              <w:t>Ch. 39 “Classifying and Dividing” Ch. 40 “Comparing and Contrasting”</w:t>
            </w:r>
          </w:p>
        </w:tc>
        <w:tc>
          <w:tcPr>
            <w:tcW w:w="3045" w:type="dxa"/>
            <w:shd w:val="clear" w:color="auto" w:fill="auto"/>
            <w:tcMar>
              <w:top w:w="100" w:type="dxa"/>
              <w:left w:w="100" w:type="dxa"/>
              <w:bottom w:w="100" w:type="dxa"/>
              <w:right w:w="100" w:type="dxa"/>
            </w:tcMar>
          </w:tcPr>
          <w:p w14:paraId="5A24F95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Participate in Discussion Post: Unreliable Source review.</w:t>
            </w:r>
          </w:p>
        </w:tc>
      </w:tr>
      <w:tr w:rsidR="007241CB" w14:paraId="511DA7D5" w14:textId="77777777" w:rsidTr="00601767">
        <w:trPr>
          <w:trHeight w:val="1238"/>
        </w:trPr>
        <w:tc>
          <w:tcPr>
            <w:tcW w:w="780" w:type="dxa"/>
            <w:vMerge/>
            <w:shd w:val="clear" w:color="auto" w:fill="auto"/>
            <w:tcMar>
              <w:top w:w="100" w:type="dxa"/>
              <w:left w:w="100" w:type="dxa"/>
              <w:bottom w:w="100" w:type="dxa"/>
              <w:right w:w="100" w:type="dxa"/>
            </w:tcMar>
          </w:tcPr>
          <w:p w14:paraId="3E68BB5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52E751B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11/10</w:t>
            </w:r>
          </w:p>
        </w:tc>
        <w:tc>
          <w:tcPr>
            <w:tcW w:w="2115" w:type="dxa"/>
            <w:shd w:val="clear" w:color="auto" w:fill="auto"/>
            <w:tcMar>
              <w:top w:w="100" w:type="dxa"/>
              <w:left w:w="100" w:type="dxa"/>
              <w:bottom w:w="100" w:type="dxa"/>
              <w:right w:w="100" w:type="dxa"/>
            </w:tcMar>
          </w:tcPr>
          <w:p w14:paraId="0F36CF4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44BA523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i/>
              </w:rPr>
            </w:pPr>
            <w:r w:rsidRPr="00C40D27">
              <w:rPr>
                <w:rFonts w:ascii="Garamond" w:eastAsia="Garamond" w:hAnsi="Garamond" w:cs="Garamond"/>
                <w:i/>
                <w:iCs/>
              </w:rPr>
              <w:t xml:space="preserve">NFG: </w:t>
            </w:r>
            <w:r>
              <w:rPr>
                <w:rFonts w:ascii="Garamond" w:eastAsia="Garamond" w:hAnsi="Garamond" w:cs="Garamond"/>
              </w:rPr>
              <w:t>Ch. 41 “Defining” Ch. 42 “Describing” Ch. 43 “Dialogue”</w:t>
            </w:r>
          </w:p>
        </w:tc>
        <w:tc>
          <w:tcPr>
            <w:tcW w:w="3045" w:type="dxa"/>
            <w:shd w:val="clear" w:color="auto" w:fill="auto"/>
            <w:tcMar>
              <w:top w:w="100" w:type="dxa"/>
              <w:left w:w="100" w:type="dxa"/>
              <w:bottom w:w="100" w:type="dxa"/>
              <w:right w:w="100" w:type="dxa"/>
            </w:tcMar>
          </w:tcPr>
          <w:p w14:paraId="3AF12B7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tc>
      </w:tr>
      <w:tr w:rsidR="007241CB" w14:paraId="799A1E4F" w14:textId="77777777" w:rsidTr="00601767">
        <w:trPr>
          <w:trHeight w:val="1238"/>
        </w:trPr>
        <w:tc>
          <w:tcPr>
            <w:tcW w:w="780" w:type="dxa"/>
            <w:vMerge/>
            <w:shd w:val="clear" w:color="auto" w:fill="auto"/>
            <w:tcMar>
              <w:top w:w="100" w:type="dxa"/>
              <w:left w:w="100" w:type="dxa"/>
              <w:bottom w:w="100" w:type="dxa"/>
              <w:right w:w="100" w:type="dxa"/>
            </w:tcMar>
          </w:tcPr>
          <w:p w14:paraId="79BC7F4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4F6BAC0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11/12</w:t>
            </w:r>
          </w:p>
        </w:tc>
        <w:tc>
          <w:tcPr>
            <w:tcW w:w="2115" w:type="dxa"/>
            <w:shd w:val="clear" w:color="auto" w:fill="auto"/>
            <w:tcMar>
              <w:top w:w="100" w:type="dxa"/>
              <w:left w:w="100" w:type="dxa"/>
              <w:bottom w:w="100" w:type="dxa"/>
              <w:right w:w="100" w:type="dxa"/>
            </w:tcMar>
          </w:tcPr>
          <w:p w14:paraId="70B324F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Structuring ideas contd.</w:t>
            </w:r>
          </w:p>
        </w:tc>
        <w:tc>
          <w:tcPr>
            <w:tcW w:w="2985" w:type="dxa"/>
            <w:shd w:val="clear" w:color="auto" w:fill="auto"/>
            <w:tcMar>
              <w:top w:w="100" w:type="dxa"/>
              <w:left w:w="100" w:type="dxa"/>
              <w:bottom w:w="100" w:type="dxa"/>
              <w:right w:w="100" w:type="dxa"/>
            </w:tcMar>
          </w:tcPr>
          <w:p w14:paraId="239D055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sidRPr="00C40D27">
              <w:rPr>
                <w:rFonts w:ascii="Garamond" w:eastAsia="Garamond" w:hAnsi="Garamond" w:cs="Garamond"/>
                <w:i/>
                <w:iCs/>
              </w:rPr>
              <w:t>NFG:</w:t>
            </w:r>
            <w:r>
              <w:rPr>
                <w:rFonts w:ascii="Garamond" w:eastAsia="Garamond" w:hAnsi="Garamond" w:cs="Garamond"/>
              </w:rPr>
              <w:t xml:space="preserve"> Ch. 44 “Explaining Processes” Ch. 45 “Narrating”</w:t>
            </w:r>
          </w:p>
          <w:p w14:paraId="59E1F7A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3045" w:type="dxa"/>
            <w:shd w:val="clear" w:color="auto" w:fill="auto"/>
            <w:tcMar>
              <w:top w:w="100" w:type="dxa"/>
              <w:left w:w="100" w:type="dxa"/>
              <w:bottom w:w="100" w:type="dxa"/>
              <w:right w:w="100" w:type="dxa"/>
            </w:tcMar>
          </w:tcPr>
          <w:p w14:paraId="4CE590F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1DF807E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Submit one annotated source.</w:t>
            </w:r>
          </w:p>
          <w:p w14:paraId="4F5452D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70FB73E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 xml:space="preserve">Eli Review: Submit draft </w:t>
            </w:r>
            <w:r>
              <w:rPr>
                <w:rFonts w:ascii="Garamond" w:eastAsia="Garamond" w:hAnsi="Garamond" w:cs="Garamond"/>
              </w:rPr>
              <w:lastRenderedPageBreak/>
              <w:t>Proposal.</w:t>
            </w:r>
          </w:p>
        </w:tc>
      </w:tr>
      <w:tr w:rsidR="007241CB" w14:paraId="7AFF237D" w14:textId="77777777" w:rsidTr="00601767">
        <w:tc>
          <w:tcPr>
            <w:tcW w:w="780" w:type="dxa"/>
            <w:vMerge w:val="restart"/>
            <w:shd w:val="clear" w:color="auto" w:fill="auto"/>
            <w:tcMar>
              <w:top w:w="100" w:type="dxa"/>
              <w:left w:w="100" w:type="dxa"/>
              <w:bottom w:w="100" w:type="dxa"/>
              <w:right w:w="100" w:type="dxa"/>
            </w:tcMar>
          </w:tcPr>
          <w:p w14:paraId="2889C24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lastRenderedPageBreak/>
              <w:t>12</w:t>
            </w:r>
          </w:p>
        </w:tc>
        <w:tc>
          <w:tcPr>
            <w:tcW w:w="795" w:type="dxa"/>
            <w:shd w:val="clear" w:color="auto" w:fill="auto"/>
            <w:tcMar>
              <w:top w:w="100" w:type="dxa"/>
              <w:left w:w="100" w:type="dxa"/>
              <w:bottom w:w="100" w:type="dxa"/>
              <w:right w:w="100" w:type="dxa"/>
            </w:tcMar>
          </w:tcPr>
          <w:p w14:paraId="47EFB25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11/15</w:t>
            </w:r>
          </w:p>
        </w:tc>
        <w:tc>
          <w:tcPr>
            <w:tcW w:w="2115" w:type="dxa"/>
            <w:shd w:val="clear" w:color="auto" w:fill="auto"/>
            <w:tcMar>
              <w:top w:w="100" w:type="dxa"/>
              <w:left w:w="100" w:type="dxa"/>
              <w:bottom w:w="100" w:type="dxa"/>
              <w:right w:w="100" w:type="dxa"/>
            </w:tcMar>
          </w:tcPr>
          <w:p w14:paraId="519A113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1E945C9B" w14:textId="77777777" w:rsidR="007241CB" w:rsidRPr="005803D3"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Conferences</w:t>
            </w:r>
          </w:p>
        </w:tc>
        <w:tc>
          <w:tcPr>
            <w:tcW w:w="3045" w:type="dxa"/>
            <w:shd w:val="clear" w:color="auto" w:fill="auto"/>
            <w:tcMar>
              <w:top w:w="100" w:type="dxa"/>
              <w:left w:w="100" w:type="dxa"/>
              <w:bottom w:w="100" w:type="dxa"/>
              <w:right w:w="100" w:type="dxa"/>
            </w:tcMar>
          </w:tcPr>
          <w:p w14:paraId="3CB15B0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Participate in revision of annotated source &amp; Proposal</w:t>
            </w:r>
          </w:p>
        </w:tc>
      </w:tr>
      <w:tr w:rsidR="007241CB" w14:paraId="2E009C32" w14:textId="77777777" w:rsidTr="00601767">
        <w:trPr>
          <w:trHeight w:val="384"/>
        </w:trPr>
        <w:tc>
          <w:tcPr>
            <w:tcW w:w="780" w:type="dxa"/>
            <w:vMerge/>
            <w:shd w:val="clear" w:color="auto" w:fill="auto"/>
            <w:tcMar>
              <w:top w:w="100" w:type="dxa"/>
              <w:left w:w="100" w:type="dxa"/>
              <w:bottom w:w="100" w:type="dxa"/>
              <w:right w:w="100" w:type="dxa"/>
            </w:tcMar>
          </w:tcPr>
          <w:p w14:paraId="290178D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3885582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11/17</w:t>
            </w:r>
          </w:p>
        </w:tc>
        <w:tc>
          <w:tcPr>
            <w:tcW w:w="2115" w:type="dxa"/>
            <w:shd w:val="clear" w:color="auto" w:fill="auto"/>
            <w:tcMar>
              <w:top w:w="100" w:type="dxa"/>
              <w:left w:w="100" w:type="dxa"/>
              <w:bottom w:w="100" w:type="dxa"/>
              <w:right w:w="100" w:type="dxa"/>
            </w:tcMar>
          </w:tcPr>
          <w:p w14:paraId="6E9287C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670F548" w14:textId="77777777" w:rsidR="007241CB" w:rsidRPr="005803D3"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Conferences</w:t>
            </w:r>
          </w:p>
        </w:tc>
        <w:tc>
          <w:tcPr>
            <w:tcW w:w="3045" w:type="dxa"/>
            <w:shd w:val="clear" w:color="auto" w:fill="auto"/>
            <w:tcMar>
              <w:top w:w="100" w:type="dxa"/>
              <w:left w:w="100" w:type="dxa"/>
              <w:bottom w:w="100" w:type="dxa"/>
              <w:right w:w="100" w:type="dxa"/>
            </w:tcMar>
          </w:tcPr>
          <w:p w14:paraId="367E7FF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3900CF92" w14:textId="77777777" w:rsidTr="00601767">
        <w:trPr>
          <w:trHeight w:val="384"/>
        </w:trPr>
        <w:tc>
          <w:tcPr>
            <w:tcW w:w="780" w:type="dxa"/>
            <w:vMerge/>
            <w:shd w:val="clear" w:color="auto" w:fill="auto"/>
            <w:tcMar>
              <w:top w:w="100" w:type="dxa"/>
              <w:left w:w="100" w:type="dxa"/>
              <w:bottom w:w="100" w:type="dxa"/>
              <w:right w:w="100" w:type="dxa"/>
            </w:tcMar>
          </w:tcPr>
          <w:p w14:paraId="6875061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6C77E86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11/19</w:t>
            </w:r>
          </w:p>
        </w:tc>
        <w:tc>
          <w:tcPr>
            <w:tcW w:w="2115" w:type="dxa"/>
            <w:shd w:val="clear" w:color="auto" w:fill="auto"/>
            <w:tcMar>
              <w:top w:w="100" w:type="dxa"/>
              <w:left w:w="100" w:type="dxa"/>
              <w:bottom w:w="100" w:type="dxa"/>
              <w:right w:w="100" w:type="dxa"/>
            </w:tcMar>
          </w:tcPr>
          <w:p w14:paraId="4F1C039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0C2DD60" w14:textId="77777777" w:rsidR="007241CB" w:rsidRPr="005803D3" w:rsidRDefault="007241CB" w:rsidP="00601767">
            <w:pPr>
              <w:widowControl w:val="0"/>
              <w:pBdr>
                <w:top w:val="nil"/>
                <w:left w:val="nil"/>
                <w:bottom w:val="nil"/>
                <w:right w:val="nil"/>
                <w:between w:val="nil"/>
              </w:pBdr>
              <w:spacing w:line="240" w:lineRule="auto"/>
              <w:rPr>
                <w:rFonts w:ascii="Garamond" w:eastAsia="Garamond" w:hAnsi="Garamond" w:cs="Garamond"/>
              </w:rPr>
            </w:pPr>
            <w:r w:rsidRPr="005803D3">
              <w:rPr>
                <w:rFonts w:ascii="Garamond" w:eastAsia="Garamond" w:hAnsi="Garamond" w:cs="Garamond"/>
              </w:rPr>
              <w:t>Conferences</w:t>
            </w:r>
          </w:p>
          <w:p w14:paraId="4EB368B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3045" w:type="dxa"/>
            <w:shd w:val="clear" w:color="auto" w:fill="auto"/>
            <w:tcMar>
              <w:top w:w="100" w:type="dxa"/>
              <w:left w:w="100" w:type="dxa"/>
              <w:bottom w:w="100" w:type="dxa"/>
              <w:right w:w="100" w:type="dxa"/>
            </w:tcMar>
          </w:tcPr>
          <w:p w14:paraId="53C5213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rPr>
              <w:t>Eli Review (4/16 before 23h45): Submit Revision Plan</w:t>
            </w:r>
          </w:p>
          <w:p w14:paraId="4C979C5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6F555DE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sidRPr="002113DF">
              <w:rPr>
                <w:rFonts w:ascii="Garamond" w:eastAsia="Garamond" w:hAnsi="Garamond" w:cs="Garamond"/>
                <w:b/>
              </w:rPr>
              <w:t>Assignment 4</w:t>
            </w:r>
            <w:r>
              <w:rPr>
                <w:rFonts w:ascii="Garamond" w:eastAsia="Garamond" w:hAnsi="Garamond" w:cs="Garamond"/>
                <w:b/>
              </w:rPr>
              <w:t xml:space="preserve"> </w:t>
            </w:r>
            <w:r w:rsidRPr="002113DF">
              <w:rPr>
                <w:rFonts w:ascii="Garamond" w:eastAsia="Garamond" w:hAnsi="Garamond" w:cs="Garamond"/>
                <w:b/>
              </w:rPr>
              <w:t>&amp;</w:t>
            </w:r>
            <w:r>
              <w:rPr>
                <w:rFonts w:ascii="Garamond" w:eastAsia="Garamond" w:hAnsi="Garamond" w:cs="Garamond"/>
                <w:b/>
              </w:rPr>
              <w:t xml:space="preserve"> </w:t>
            </w:r>
            <w:r w:rsidRPr="002113DF">
              <w:rPr>
                <w:rFonts w:ascii="Garamond" w:eastAsia="Garamond" w:hAnsi="Garamond" w:cs="Garamond"/>
                <w:b/>
              </w:rPr>
              <w:t>5:</w:t>
            </w:r>
            <w:r>
              <w:rPr>
                <w:rFonts w:ascii="Garamond" w:eastAsia="Garamond" w:hAnsi="Garamond" w:cs="Garamond"/>
                <w:b/>
              </w:rPr>
              <w:t xml:space="preserve"> Annotated Bibliography (5%) and Proposal (5%) due before 23h45</w:t>
            </w:r>
          </w:p>
        </w:tc>
      </w:tr>
      <w:tr w:rsidR="007241CB" w14:paraId="5725E47E" w14:textId="77777777" w:rsidTr="00601767">
        <w:tc>
          <w:tcPr>
            <w:tcW w:w="780" w:type="dxa"/>
            <w:vMerge w:val="restart"/>
            <w:shd w:val="clear" w:color="auto" w:fill="auto"/>
            <w:tcMar>
              <w:top w:w="100" w:type="dxa"/>
              <w:left w:w="100" w:type="dxa"/>
              <w:bottom w:w="100" w:type="dxa"/>
              <w:right w:w="100" w:type="dxa"/>
            </w:tcMar>
          </w:tcPr>
          <w:p w14:paraId="6F27EDB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13</w:t>
            </w:r>
          </w:p>
        </w:tc>
        <w:tc>
          <w:tcPr>
            <w:tcW w:w="795" w:type="dxa"/>
            <w:shd w:val="clear" w:color="auto" w:fill="auto"/>
            <w:tcMar>
              <w:top w:w="100" w:type="dxa"/>
              <w:left w:w="100" w:type="dxa"/>
              <w:bottom w:w="100" w:type="dxa"/>
              <w:right w:w="100" w:type="dxa"/>
            </w:tcMar>
          </w:tcPr>
          <w:p w14:paraId="69D7E2A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11/22</w:t>
            </w:r>
          </w:p>
        </w:tc>
        <w:tc>
          <w:tcPr>
            <w:tcW w:w="2115" w:type="dxa"/>
            <w:shd w:val="clear" w:color="auto" w:fill="auto"/>
            <w:tcMar>
              <w:top w:w="100" w:type="dxa"/>
              <w:left w:w="100" w:type="dxa"/>
              <w:bottom w:w="100" w:type="dxa"/>
              <w:right w:w="100" w:type="dxa"/>
            </w:tcMar>
          </w:tcPr>
          <w:p w14:paraId="1A1F9BC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49A7089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sidRPr="005803D3">
              <w:rPr>
                <w:rFonts w:ascii="Garamond" w:eastAsia="Garamond" w:hAnsi="Garamond" w:cs="Garamond"/>
              </w:rPr>
              <w:t>Presentations</w:t>
            </w:r>
          </w:p>
        </w:tc>
        <w:tc>
          <w:tcPr>
            <w:tcW w:w="3045" w:type="dxa"/>
            <w:shd w:val="clear" w:color="auto" w:fill="auto"/>
            <w:tcMar>
              <w:top w:w="100" w:type="dxa"/>
              <w:left w:w="100" w:type="dxa"/>
              <w:bottom w:w="100" w:type="dxa"/>
              <w:right w:w="100" w:type="dxa"/>
            </w:tcMar>
          </w:tcPr>
          <w:p w14:paraId="28015BA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5AC0B53C" w14:textId="77777777" w:rsidTr="00601767">
        <w:trPr>
          <w:trHeight w:val="770"/>
        </w:trPr>
        <w:tc>
          <w:tcPr>
            <w:tcW w:w="780" w:type="dxa"/>
            <w:vMerge/>
            <w:shd w:val="clear" w:color="auto" w:fill="auto"/>
            <w:tcMar>
              <w:top w:w="100" w:type="dxa"/>
              <w:left w:w="100" w:type="dxa"/>
              <w:bottom w:w="100" w:type="dxa"/>
              <w:right w:w="100" w:type="dxa"/>
            </w:tcMar>
          </w:tcPr>
          <w:p w14:paraId="63BB92E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2DFFC60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11/24</w:t>
            </w:r>
          </w:p>
        </w:tc>
        <w:tc>
          <w:tcPr>
            <w:tcW w:w="2115" w:type="dxa"/>
            <w:shd w:val="clear" w:color="auto" w:fill="auto"/>
            <w:tcMar>
              <w:top w:w="100" w:type="dxa"/>
              <w:left w:w="100" w:type="dxa"/>
              <w:bottom w:w="100" w:type="dxa"/>
              <w:right w:w="100" w:type="dxa"/>
            </w:tcMar>
          </w:tcPr>
          <w:p w14:paraId="485C6B55" w14:textId="77777777" w:rsidR="007241CB" w:rsidRDefault="007241CB" w:rsidP="00601767">
            <w:pPr>
              <w:widowControl w:val="0"/>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1C8E7A97" w14:textId="77777777" w:rsidR="007241CB" w:rsidRPr="005803D3" w:rsidRDefault="007241CB" w:rsidP="00601767">
            <w:pPr>
              <w:widowControl w:val="0"/>
              <w:spacing w:line="240" w:lineRule="auto"/>
              <w:rPr>
                <w:rFonts w:ascii="Garamond" w:eastAsia="Garamond" w:hAnsi="Garamond" w:cs="Garamond"/>
              </w:rPr>
            </w:pPr>
            <w:r>
              <w:rPr>
                <w:rFonts w:ascii="Garamond" w:eastAsia="Garamond" w:hAnsi="Garamond" w:cs="Garamond"/>
              </w:rPr>
              <w:t>Fall Recess</w:t>
            </w:r>
          </w:p>
        </w:tc>
        <w:tc>
          <w:tcPr>
            <w:tcW w:w="3045" w:type="dxa"/>
            <w:shd w:val="clear" w:color="auto" w:fill="auto"/>
            <w:tcMar>
              <w:top w:w="100" w:type="dxa"/>
              <w:left w:w="100" w:type="dxa"/>
              <w:bottom w:w="100" w:type="dxa"/>
              <w:right w:w="100" w:type="dxa"/>
            </w:tcMar>
          </w:tcPr>
          <w:p w14:paraId="2101BD1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7B846600" w14:textId="77777777" w:rsidTr="00601767">
        <w:trPr>
          <w:trHeight w:val="770"/>
        </w:trPr>
        <w:tc>
          <w:tcPr>
            <w:tcW w:w="780" w:type="dxa"/>
            <w:vMerge/>
            <w:shd w:val="clear" w:color="auto" w:fill="auto"/>
            <w:tcMar>
              <w:top w:w="100" w:type="dxa"/>
              <w:left w:w="100" w:type="dxa"/>
              <w:bottom w:w="100" w:type="dxa"/>
              <w:right w:w="100" w:type="dxa"/>
            </w:tcMar>
          </w:tcPr>
          <w:p w14:paraId="2DF5A56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43D620E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11/26</w:t>
            </w:r>
          </w:p>
        </w:tc>
        <w:tc>
          <w:tcPr>
            <w:tcW w:w="2115" w:type="dxa"/>
            <w:shd w:val="clear" w:color="auto" w:fill="auto"/>
            <w:tcMar>
              <w:top w:w="100" w:type="dxa"/>
              <w:left w:w="100" w:type="dxa"/>
              <w:bottom w:w="100" w:type="dxa"/>
              <w:right w:w="100" w:type="dxa"/>
            </w:tcMar>
          </w:tcPr>
          <w:p w14:paraId="08B90D45" w14:textId="77777777" w:rsidR="007241CB" w:rsidRDefault="007241CB" w:rsidP="00601767">
            <w:pPr>
              <w:widowControl w:val="0"/>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3E3ED141" w14:textId="77777777" w:rsidR="007241CB" w:rsidRDefault="007241CB" w:rsidP="00601767">
            <w:pPr>
              <w:widowControl w:val="0"/>
              <w:spacing w:line="240" w:lineRule="auto"/>
              <w:rPr>
                <w:rFonts w:ascii="Garamond" w:eastAsia="Garamond" w:hAnsi="Garamond" w:cs="Garamond"/>
              </w:rPr>
            </w:pPr>
            <w:r>
              <w:rPr>
                <w:rFonts w:ascii="Garamond" w:eastAsia="Garamond" w:hAnsi="Garamond" w:cs="Garamond"/>
              </w:rPr>
              <w:t>Fall Recess</w:t>
            </w:r>
          </w:p>
        </w:tc>
        <w:tc>
          <w:tcPr>
            <w:tcW w:w="3045" w:type="dxa"/>
            <w:shd w:val="clear" w:color="auto" w:fill="auto"/>
            <w:tcMar>
              <w:top w:w="100" w:type="dxa"/>
              <w:left w:w="100" w:type="dxa"/>
              <w:bottom w:w="100" w:type="dxa"/>
              <w:right w:w="100" w:type="dxa"/>
            </w:tcMar>
          </w:tcPr>
          <w:p w14:paraId="0AEE858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49DD2337" w14:textId="77777777" w:rsidTr="00601767">
        <w:tc>
          <w:tcPr>
            <w:tcW w:w="780" w:type="dxa"/>
            <w:vMerge w:val="restart"/>
            <w:shd w:val="clear" w:color="auto" w:fill="auto"/>
            <w:tcMar>
              <w:top w:w="100" w:type="dxa"/>
              <w:left w:w="100" w:type="dxa"/>
              <w:bottom w:w="100" w:type="dxa"/>
              <w:right w:w="100" w:type="dxa"/>
            </w:tcMar>
          </w:tcPr>
          <w:p w14:paraId="2149FA6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14</w:t>
            </w:r>
          </w:p>
        </w:tc>
        <w:tc>
          <w:tcPr>
            <w:tcW w:w="795" w:type="dxa"/>
            <w:shd w:val="clear" w:color="auto" w:fill="auto"/>
            <w:tcMar>
              <w:top w:w="100" w:type="dxa"/>
              <w:left w:w="100" w:type="dxa"/>
              <w:bottom w:w="100" w:type="dxa"/>
              <w:right w:w="100" w:type="dxa"/>
            </w:tcMar>
          </w:tcPr>
          <w:p w14:paraId="2E18D4C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11/29</w:t>
            </w:r>
          </w:p>
        </w:tc>
        <w:tc>
          <w:tcPr>
            <w:tcW w:w="2115" w:type="dxa"/>
            <w:shd w:val="clear" w:color="auto" w:fill="auto"/>
            <w:tcMar>
              <w:top w:w="100" w:type="dxa"/>
              <w:left w:w="100" w:type="dxa"/>
              <w:bottom w:w="100" w:type="dxa"/>
              <w:right w:w="100" w:type="dxa"/>
            </w:tcMar>
          </w:tcPr>
          <w:p w14:paraId="09A7C47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427D6F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Presentations</w:t>
            </w:r>
          </w:p>
        </w:tc>
        <w:tc>
          <w:tcPr>
            <w:tcW w:w="3045" w:type="dxa"/>
            <w:shd w:val="clear" w:color="auto" w:fill="auto"/>
            <w:tcMar>
              <w:top w:w="100" w:type="dxa"/>
              <w:left w:w="100" w:type="dxa"/>
              <w:bottom w:w="100" w:type="dxa"/>
              <w:right w:w="100" w:type="dxa"/>
            </w:tcMar>
          </w:tcPr>
          <w:p w14:paraId="076F09F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2836FA1E" w14:textId="77777777" w:rsidTr="00601767">
        <w:trPr>
          <w:trHeight w:val="715"/>
        </w:trPr>
        <w:tc>
          <w:tcPr>
            <w:tcW w:w="780" w:type="dxa"/>
            <w:vMerge/>
            <w:shd w:val="clear" w:color="auto" w:fill="auto"/>
            <w:tcMar>
              <w:top w:w="100" w:type="dxa"/>
              <w:left w:w="100" w:type="dxa"/>
              <w:bottom w:w="100" w:type="dxa"/>
              <w:right w:w="100" w:type="dxa"/>
            </w:tcMar>
          </w:tcPr>
          <w:p w14:paraId="439CC57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704FD02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12/01</w:t>
            </w:r>
          </w:p>
        </w:tc>
        <w:tc>
          <w:tcPr>
            <w:tcW w:w="2115" w:type="dxa"/>
            <w:shd w:val="clear" w:color="auto" w:fill="auto"/>
            <w:tcMar>
              <w:top w:w="100" w:type="dxa"/>
              <w:left w:w="100" w:type="dxa"/>
              <w:bottom w:w="100" w:type="dxa"/>
              <w:right w:w="100" w:type="dxa"/>
            </w:tcMar>
          </w:tcPr>
          <w:p w14:paraId="40F0456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5CA42C5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Presentations</w:t>
            </w:r>
          </w:p>
        </w:tc>
        <w:tc>
          <w:tcPr>
            <w:tcW w:w="3045" w:type="dxa"/>
            <w:shd w:val="clear" w:color="auto" w:fill="auto"/>
            <w:tcMar>
              <w:top w:w="100" w:type="dxa"/>
              <w:left w:w="100" w:type="dxa"/>
              <w:bottom w:w="100" w:type="dxa"/>
              <w:right w:w="100" w:type="dxa"/>
            </w:tcMar>
          </w:tcPr>
          <w:p w14:paraId="21467D0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0DEADB22" w14:textId="77777777" w:rsidTr="00601767">
        <w:trPr>
          <w:trHeight w:val="715"/>
        </w:trPr>
        <w:tc>
          <w:tcPr>
            <w:tcW w:w="780" w:type="dxa"/>
            <w:vMerge/>
            <w:shd w:val="clear" w:color="auto" w:fill="auto"/>
            <w:tcMar>
              <w:top w:w="100" w:type="dxa"/>
              <w:left w:w="100" w:type="dxa"/>
              <w:bottom w:w="100" w:type="dxa"/>
              <w:right w:w="100" w:type="dxa"/>
            </w:tcMar>
          </w:tcPr>
          <w:p w14:paraId="6026077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2DF8833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12/03</w:t>
            </w:r>
          </w:p>
        </w:tc>
        <w:tc>
          <w:tcPr>
            <w:tcW w:w="2115" w:type="dxa"/>
            <w:shd w:val="clear" w:color="auto" w:fill="auto"/>
            <w:tcMar>
              <w:top w:w="100" w:type="dxa"/>
              <w:left w:w="100" w:type="dxa"/>
              <w:bottom w:w="100" w:type="dxa"/>
              <w:right w:w="100" w:type="dxa"/>
            </w:tcMar>
          </w:tcPr>
          <w:p w14:paraId="31CFD1C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CAF29C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First Draft Workshop</w:t>
            </w:r>
          </w:p>
        </w:tc>
        <w:tc>
          <w:tcPr>
            <w:tcW w:w="3045" w:type="dxa"/>
            <w:shd w:val="clear" w:color="auto" w:fill="auto"/>
            <w:tcMar>
              <w:top w:w="100" w:type="dxa"/>
              <w:left w:w="100" w:type="dxa"/>
              <w:bottom w:w="100" w:type="dxa"/>
              <w:right w:w="100" w:type="dxa"/>
            </w:tcMar>
          </w:tcPr>
          <w:p w14:paraId="36E2FF3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Post 500 words of Revised/Research Paper</w:t>
            </w:r>
          </w:p>
          <w:p w14:paraId="3D65390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6F4A3BF3"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23h45): Participate in Review</w:t>
            </w:r>
          </w:p>
        </w:tc>
      </w:tr>
      <w:tr w:rsidR="007241CB" w14:paraId="3A0BBF41" w14:textId="77777777" w:rsidTr="00601767">
        <w:trPr>
          <w:trHeight w:val="21"/>
        </w:trPr>
        <w:tc>
          <w:tcPr>
            <w:tcW w:w="780" w:type="dxa"/>
            <w:shd w:val="clear" w:color="auto" w:fill="auto"/>
            <w:tcMar>
              <w:top w:w="100" w:type="dxa"/>
              <w:left w:w="100" w:type="dxa"/>
              <w:bottom w:w="100" w:type="dxa"/>
              <w:right w:w="100" w:type="dxa"/>
            </w:tcMar>
          </w:tcPr>
          <w:p w14:paraId="05E5529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15</w:t>
            </w:r>
          </w:p>
        </w:tc>
        <w:tc>
          <w:tcPr>
            <w:tcW w:w="795" w:type="dxa"/>
            <w:shd w:val="clear" w:color="auto" w:fill="auto"/>
            <w:tcMar>
              <w:top w:w="100" w:type="dxa"/>
              <w:left w:w="100" w:type="dxa"/>
              <w:bottom w:w="100" w:type="dxa"/>
              <w:right w:w="100" w:type="dxa"/>
            </w:tcMar>
          </w:tcPr>
          <w:p w14:paraId="499E16E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12/06</w:t>
            </w:r>
          </w:p>
        </w:tc>
        <w:tc>
          <w:tcPr>
            <w:tcW w:w="2115" w:type="dxa"/>
            <w:shd w:val="clear" w:color="auto" w:fill="auto"/>
            <w:tcMar>
              <w:top w:w="100" w:type="dxa"/>
              <w:left w:w="100" w:type="dxa"/>
              <w:bottom w:w="100" w:type="dxa"/>
              <w:right w:w="100" w:type="dxa"/>
            </w:tcMar>
          </w:tcPr>
          <w:p w14:paraId="50E1E15A"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048F2B7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Second Draft Workshop 4a</w:t>
            </w:r>
          </w:p>
        </w:tc>
        <w:tc>
          <w:tcPr>
            <w:tcW w:w="3045" w:type="dxa"/>
            <w:shd w:val="clear" w:color="auto" w:fill="auto"/>
            <w:tcMar>
              <w:top w:w="100" w:type="dxa"/>
              <w:left w:w="100" w:type="dxa"/>
              <w:bottom w:w="100" w:type="dxa"/>
              <w:right w:w="100" w:type="dxa"/>
            </w:tcMar>
          </w:tcPr>
          <w:p w14:paraId="0382373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358BFB9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rPr>
              <w:t>Eli Review: Post full draft of Revised/Research Paper</w:t>
            </w:r>
          </w:p>
          <w:p w14:paraId="563E95F5"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b/>
              </w:rPr>
              <w:t xml:space="preserve"> </w:t>
            </w:r>
          </w:p>
        </w:tc>
      </w:tr>
      <w:tr w:rsidR="007241CB" w14:paraId="6C3141FC" w14:textId="77777777" w:rsidTr="00601767">
        <w:trPr>
          <w:trHeight w:val="21"/>
        </w:trPr>
        <w:tc>
          <w:tcPr>
            <w:tcW w:w="780" w:type="dxa"/>
            <w:shd w:val="clear" w:color="auto" w:fill="auto"/>
            <w:tcMar>
              <w:top w:w="100" w:type="dxa"/>
              <w:left w:w="100" w:type="dxa"/>
              <w:bottom w:w="100" w:type="dxa"/>
              <w:right w:w="100" w:type="dxa"/>
            </w:tcMar>
          </w:tcPr>
          <w:p w14:paraId="6FB505FD"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0EB3B1E6"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12/08</w:t>
            </w:r>
          </w:p>
        </w:tc>
        <w:tc>
          <w:tcPr>
            <w:tcW w:w="2115" w:type="dxa"/>
            <w:shd w:val="clear" w:color="auto" w:fill="auto"/>
            <w:tcMar>
              <w:top w:w="100" w:type="dxa"/>
              <w:left w:w="100" w:type="dxa"/>
              <w:bottom w:w="100" w:type="dxa"/>
              <w:right w:w="100" w:type="dxa"/>
            </w:tcMar>
          </w:tcPr>
          <w:p w14:paraId="1EBC891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2985" w:type="dxa"/>
            <w:shd w:val="clear" w:color="auto" w:fill="auto"/>
            <w:tcMar>
              <w:top w:w="100" w:type="dxa"/>
              <w:left w:w="100" w:type="dxa"/>
              <w:bottom w:w="100" w:type="dxa"/>
              <w:right w:w="100" w:type="dxa"/>
            </w:tcMar>
          </w:tcPr>
          <w:p w14:paraId="41E4FF18"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3045" w:type="dxa"/>
            <w:shd w:val="clear" w:color="auto" w:fill="auto"/>
            <w:tcMar>
              <w:top w:w="100" w:type="dxa"/>
              <w:left w:w="100" w:type="dxa"/>
              <w:bottom w:w="100" w:type="dxa"/>
              <w:right w:w="100" w:type="dxa"/>
            </w:tcMar>
          </w:tcPr>
          <w:p w14:paraId="091B023B"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r>
      <w:tr w:rsidR="007241CB" w14:paraId="75D0F34C" w14:textId="77777777" w:rsidTr="00601767">
        <w:trPr>
          <w:trHeight w:val="21"/>
        </w:trPr>
        <w:tc>
          <w:tcPr>
            <w:tcW w:w="780" w:type="dxa"/>
            <w:shd w:val="clear" w:color="auto" w:fill="auto"/>
            <w:tcMar>
              <w:top w:w="100" w:type="dxa"/>
              <w:left w:w="100" w:type="dxa"/>
              <w:bottom w:w="100" w:type="dxa"/>
              <w:right w:w="100" w:type="dxa"/>
            </w:tcMar>
          </w:tcPr>
          <w:p w14:paraId="38BD555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tc>
        <w:tc>
          <w:tcPr>
            <w:tcW w:w="795" w:type="dxa"/>
            <w:shd w:val="clear" w:color="auto" w:fill="auto"/>
            <w:tcMar>
              <w:top w:w="100" w:type="dxa"/>
              <w:left w:w="100" w:type="dxa"/>
              <w:bottom w:w="100" w:type="dxa"/>
              <w:right w:w="100" w:type="dxa"/>
            </w:tcMar>
          </w:tcPr>
          <w:p w14:paraId="52808B2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12/10</w:t>
            </w:r>
          </w:p>
        </w:tc>
        <w:tc>
          <w:tcPr>
            <w:tcW w:w="2115" w:type="dxa"/>
            <w:shd w:val="clear" w:color="auto" w:fill="auto"/>
            <w:tcMar>
              <w:top w:w="100" w:type="dxa"/>
              <w:left w:w="100" w:type="dxa"/>
              <w:bottom w:w="100" w:type="dxa"/>
              <w:right w:w="100" w:type="dxa"/>
            </w:tcMar>
          </w:tcPr>
          <w:p w14:paraId="2867441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Last day of class</w:t>
            </w:r>
          </w:p>
        </w:tc>
        <w:tc>
          <w:tcPr>
            <w:tcW w:w="2985" w:type="dxa"/>
            <w:shd w:val="clear" w:color="auto" w:fill="auto"/>
            <w:tcMar>
              <w:top w:w="100" w:type="dxa"/>
              <w:left w:w="100" w:type="dxa"/>
              <w:bottom w:w="100" w:type="dxa"/>
              <w:right w:w="100" w:type="dxa"/>
            </w:tcMar>
          </w:tcPr>
          <w:p w14:paraId="1CACEA6C"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Second Draft Workshop 4b</w:t>
            </w:r>
          </w:p>
        </w:tc>
        <w:tc>
          <w:tcPr>
            <w:tcW w:w="3045" w:type="dxa"/>
            <w:shd w:val="clear" w:color="auto" w:fill="auto"/>
            <w:tcMar>
              <w:top w:w="100" w:type="dxa"/>
              <w:left w:w="100" w:type="dxa"/>
              <w:bottom w:w="100" w:type="dxa"/>
              <w:right w:w="100" w:type="dxa"/>
            </w:tcMar>
          </w:tcPr>
          <w:p w14:paraId="30A9FB91"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rPr>
              <w:t>Eli Review (Before 12h00): Participate in Review of full draft</w:t>
            </w:r>
          </w:p>
          <w:p w14:paraId="0424A459"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p>
          <w:p w14:paraId="0CC1A66E"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rPr>
              <w:lastRenderedPageBreak/>
              <w:t>Eli Review (Before 23h45): Submit Revision Plan</w:t>
            </w:r>
          </w:p>
          <w:p w14:paraId="7C1A70FF"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1D6DD8D4"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b/>
              </w:rPr>
              <w:t xml:space="preserve">Assignment 7: Revision/Research Paper </w:t>
            </w:r>
          </w:p>
          <w:p w14:paraId="1A240FF7"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p>
          <w:p w14:paraId="74852D20"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b/>
              </w:rPr>
            </w:pPr>
            <w:r>
              <w:rPr>
                <w:rFonts w:ascii="Garamond" w:eastAsia="Garamond" w:hAnsi="Garamond" w:cs="Garamond"/>
                <w:b/>
              </w:rPr>
              <w:t>(20%) Final Draft due during</w:t>
            </w:r>
          </w:p>
          <w:p w14:paraId="34211FE2" w14:textId="77777777" w:rsidR="007241CB" w:rsidRDefault="007241CB" w:rsidP="00601767">
            <w:pPr>
              <w:widowControl w:val="0"/>
              <w:pBdr>
                <w:top w:val="nil"/>
                <w:left w:val="nil"/>
                <w:bottom w:val="nil"/>
                <w:right w:val="nil"/>
                <w:between w:val="nil"/>
              </w:pBdr>
              <w:spacing w:line="240" w:lineRule="auto"/>
              <w:rPr>
                <w:rFonts w:ascii="Garamond" w:eastAsia="Garamond" w:hAnsi="Garamond" w:cs="Garamond"/>
              </w:rPr>
            </w:pPr>
            <w:r>
              <w:rPr>
                <w:rFonts w:ascii="Garamond" w:eastAsia="Garamond" w:hAnsi="Garamond" w:cs="Garamond"/>
                <w:b/>
              </w:rPr>
              <w:t>Finals Week on Eli Review</w:t>
            </w:r>
          </w:p>
        </w:tc>
      </w:tr>
    </w:tbl>
    <w:p w14:paraId="6C128E69" w14:textId="77777777" w:rsidR="007241CB" w:rsidRDefault="007241CB" w:rsidP="007241CB">
      <w:pPr>
        <w:rPr>
          <w:rFonts w:ascii="Garamond" w:eastAsia="Garamond" w:hAnsi="Garamond" w:cs="Garamond"/>
        </w:rPr>
      </w:pPr>
    </w:p>
    <w:p w14:paraId="1EEE5040" w14:textId="77777777" w:rsidR="007241CB" w:rsidRDefault="007241CB" w:rsidP="007241CB">
      <w:pPr>
        <w:rPr>
          <w:rFonts w:ascii="Garamond" w:eastAsia="Garamond" w:hAnsi="Garamond" w:cs="Garamond"/>
        </w:rPr>
      </w:pPr>
    </w:p>
    <w:p w14:paraId="378975B3"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More About Grades and Assignments</w:t>
      </w:r>
    </w:p>
    <w:p w14:paraId="2F7534B0" w14:textId="77777777" w:rsidR="007241CB" w:rsidRDefault="007241CB" w:rsidP="007241CB">
      <w:pPr>
        <w:rPr>
          <w:rFonts w:ascii="Garamond" w:eastAsia="Garamond" w:hAnsi="Garamond" w:cs="Garamond"/>
        </w:rPr>
      </w:pPr>
      <w:r>
        <w:rPr>
          <w:rFonts w:ascii="Garamond" w:eastAsia="Garamond" w:hAnsi="Garamond" w:cs="Garamond"/>
          <w:i/>
        </w:rPr>
        <w:t>Formal Writing Assignments</w:t>
      </w:r>
      <w:r>
        <w:rPr>
          <w:rFonts w:ascii="Garamond" w:eastAsia="Garamond" w:hAnsi="Garamond" w:cs="Garamond"/>
        </w:rPr>
        <w:t>: Each formal assignment will come with an instruction sheet and grading rubric.  Be sure to pay close attention to these written instructions and refer to them often as you prepare your assignment, because these and the grading rubric are what I use to grade the papers. The assignment instructions, the textbook chapters and readings leading to the assignment and your draft and revision cycles are all resources you should draw on to prepare assignments and will provide me with a basis on which to grade. There should never be a moment when you do not know what I am looking for in a paper.</w:t>
      </w:r>
    </w:p>
    <w:p w14:paraId="3E73038D" w14:textId="77777777" w:rsidR="007241CB" w:rsidRDefault="007241CB" w:rsidP="007241CB">
      <w:pPr>
        <w:rPr>
          <w:rFonts w:ascii="Garamond" w:eastAsia="Garamond" w:hAnsi="Garamond" w:cs="Garamond"/>
        </w:rPr>
      </w:pPr>
      <w:r>
        <w:rPr>
          <w:rFonts w:ascii="Garamond" w:eastAsia="Garamond" w:hAnsi="Garamond" w:cs="Garamond"/>
        </w:rPr>
        <w:t>Beginning with assignment 2, all papers will require some research. The last paper will require a lot of research.  Finding credible sources, using them effectively, and documenting them correctly are all skills that require practice, and they are points on which you will be graded. I will help you develop those skills, as will the librarians. Your textbook also has useful advice and models for reference. Note that each formal assignment has a draft workshop associated with it, conducted on Eli Review, during class time or outside of it. Since revision is a crucial part of the writing process, the draft workshops are as important as the final due dates for the paper. Therefore, papers turned in without the required drafting, feedback and revision history, or papers turned in by students who have not participated in creating that history with a partner will be docked 10 points, or one full letter grade (i.e., from a B+ to a C+). Once again, this is because effective writing is the product of revision.</w:t>
      </w:r>
    </w:p>
    <w:p w14:paraId="5D5C1A3A" w14:textId="77777777" w:rsidR="007241CB" w:rsidRDefault="007241CB" w:rsidP="007241CB">
      <w:pPr>
        <w:rPr>
          <w:rFonts w:ascii="Garamond" w:eastAsia="Garamond" w:hAnsi="Garamond" w:cs="Garamond"/>
        </w:rPr>
      </w:pPr>
    </w:p>
    <w:p w14:paraId="31671364" w14:textId="77777777" w:rsidR="007241CB" w:rsidRDefault="007241CB" w:rsidP="007241CB">
      <w:pPr>
        <w:rPr>
          <w:rFonts w:ascii="Garamond" w:eastAsia="Garamond" w:hAnsi="Garamond" w:cs="Garamond"/>
        </w:rPr>
      </w:pPr>
      <w:r>
        <w:rPr>
          <w:rFonts w:ascii="Garamond" w:eastAsia="Garamond" w:hAnsi="Garamond" w:cs="Garamond"/>
          <w:i/>
        </w:rPr>
        <w:t>Writing in Class and Participation</w:t>
      </w:r>
      <w:r>
        <w:rPr>
          <w:rFonts w:ascii="Garamond" w:eastAsia="Garamond" w:hAnsi="Garamond" w:cs="Garamond"/>
        </w:rPr>
        <w:t>: Almost every day, we will write before, during, or after class. This writing will be on a variety of topics, but it will always be related to the reading for the day or the assignment you are working on. (See “How This Course Works.”) Writing in class will often provide a basis for class discussion. Some writing in class will be used to get ideas going for an upcoming assignment. It will be evaluated for engagement with course material. Writing in class that does not display understanding of the assigned reading will not receive credit. If you are having trouble understanding the reading, please see me immediately.</w:t>
      </w:r>
    </w:p>
    <w:p w14:paraId="5A5FA184" w14:textId="77777777" w:rsidR="007241CB" w:rsidRDefault="007241CB" w:rsidP="007241CB">
      <w:pPr>
        <w:rPr>
          <w:rFonts w:ascii="Garamond" w:eastAsia="Garamond" w:hAnsi="Garamond" w:cs="Garamond"/>
        </w:rPr>
      </w:pPr>
      <w:r>
        <w:rPr>
          <w:rFonts w:ascii="Garamond" w:eastAsia="Garamond" w:hAnsi="Garamond" w:cs="Garamond"/>
        </w:rPr>
        <w:t xml:space="preserve"> </w:t>
      </w: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7241CB" w14:paraId="15449723" w14:textId="77777777" w:rsidTr="00601767">
        <w:trPr>
          <w:trHeight w:val="518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43C04"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lastRenderedPageBreak/>
              <w:t>Some of your informal writing will be graded according to the following rubric. Grades are out of 10 points.  Each of the below elements is worth 2 points.  You get 2 points just for completing the assignment.</w:t>
            </w:r>
          </w:p>
          <w:p w14:paraId="003F30FC"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1346EA9F" w14:textId="77777777" w:rsidR="007241CB" w:rsidRDefault="007241CB" w:rsidP="00601767">
            <w:pPr>
              <w:widowControl w:val="0"/>
              <w:pBdr>
                <w:top w:val="nil"/>
                <w:left w:val="nil"/>
                <w:bottom w:val="nil"/>
                <w:right w:val="nil"/>
                <w:between w:val="nil"/>
              </w:pBdr>
              <w:rPr>
                <w:rFonts w:ascii="Garamond" w:eastAsia="Garamond" w:hAnsi="Garamond" w:cs="Garamond"/>
                <w:b/>
              </w:rPr>
            </w:pPr>
            <w:r>
              <w:rPr>
                <w:rFonts w:ascii="Garamond" w:eastAsia="Garamond" w:hAnsi="Garamond" w:cs="Garamond"/>
              </w:rPr>
              <w:t xml:space="preserve">·       </w:t>
            </w:r>
            <w:r>
              <w:rPr>
                <w:rFonts w:ascii="Garamond" w:eastAsia="Garamond" w:hAnsi="Garamond" w:cs="Garamond"/>
                <w:b/>
              </w:rPr>
              <w:t>Meets minimum length requirement</w:t>
            </w:r>
          </w:p>
          <w:p w14:paraId="22A39CA6"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Your instructor has assigned a minimum length requirement for this assignment.  This requirement is a signal to you about the level of detail you should include.  To meet this length requirement, include detail and explanation, not repetition or needless empty filler.</w:t>
            </w:r>
          </w:p>
          <w:p w14:paraId="79BD47B3"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6D74A7AB" w14:textId="77777777" w:rsidR="007241CB" w:rsidRDefault="007241CB" w:rsidP="00601767">
            <w:pPr>
              <w:widowControl w:val="0"/>
              <w:pBdr>
                <w:top w:val="nil"/>
                <w:left w:val="nil"/>
                <w:bottom w:val="nil"/>
                <w:right w:val="nil"/>
                <w:between w:val="nil"/>
              </w:pBdr>
              <w:rPr>
                <w:rFonts w:ascii="Garamond" w:eastAsia="Garamond" w:hAnsi="Garamond" w:cs="Garamond"/>
                <w:b/>
              </w:rPr>
            </w:pPr>
            <w:r>
              <w:rPr>
                <w:rFonts w:ascii="Garamond" w:eastAsia="Garamond" w:hAnsi="Garamond" w:cs="Garamond"/>
              </w:rPr>
              <w:t xml:space="preserve">·       </w:t>
            </w:r>
            <w:r>
              <w:rPr>
                <w:rFonts w:ascii="Garamond" w:eastAsia="Garamond" w:hAnsi="Garamond" w:cs="Garamond"/>
                <w:b/>
              </w:rPr>
              <w:t>Demonstrates understanding of the reading</w:t>
            </w:r>
          </w:p>
          <w:p w14:paraId="2F513EE3"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The assigned reading is a required component of the course, and success on assignments is impossible without having completed the reading and incorporated it into your thinking.  This is a chance to practice the concepts before you put them to work for a significant grade.</w:t>
            </w:r>
          </w:p>
          <w:p w14:paraId="5AE6565E"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518C2E10" w14:textId="77777777" w:rsidR="007241CB" w:rsidRDefault="007241CB" w:rsidP="00601767">
            <w:pPr>
              <w:widowControl w:val="0"/>
              <w:pBdr>
                <w:top w:val="nil"/>
                <w:left w:val="nil"/>
                <w:bottom w:val="nil"/>
                <w:right w:val="nil"/>
                <w:between w:val="nil"/>
              </w:pBdr>
              <w:rPr>
                <w:rFonts w:ascii="Garamond" w:eastAsia="Garamond" w:hAnsi="Garamond" w:cs="Garamond"/>
                <w:b/>
              </w:rPr>
            </w:pPr>
            <w:r>
              <w:rPr>
                <w:rFonts w:ascii="Garamond" w:eastAsia="Garamond" w:hAnsi="Garamond" w:cs="Garamond"/>
              </w:rPr>
              <w:t xml:space="preserve">·       </w:t>
            </w:r>
            <w:r>
              <w:rPr>
                <w:rFonts w:ascii="Garamond" w:eastAsia="Garamond" w:hAnsi="Garamond" w:cs="Garamond"/>
                <w:b/>
              </w:rPr>
              <w:t>Does not contain errors that interfere with understanding</w:t>
            </w:r>
          </w:p>
          <w:p w14:paraId="09CFF475"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The most important reason for using correct spelling, grammar and punctuation is for people to be able to understand you. </w:t>
            </w:r>
          </w:p>
          <w:p w14:paraId="09E1DB6A"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38AB19BF" w14:textId="77777777" w:rsidR="007241CB" w:rsidRDefault="007241CB" w:rsidP="00601767">
            <w:pPr>
              <w:widowControl w:val="0"/>
              <w:pBdr>
                <w:top w:val="nil"/>
                <w:left w:val="nil"/>
                <w:bottom w:val="nil"/>
                <w:right w:val="nil"/>
                <w:between w:val="nil"/>
              </w:pBdr>
              <w:rPr>
                <w:rFonts w:ascii="Garamond" w:eastAsia="Garamond" w:hAnsi="Garamond" w:cs="Garamond"/>
                <w:b/>
              </w:rPr>
            </w:pPr>
            <w:r>
              <w:rPr>
                <w:rFonts w:ascii="Garamond" w:eastAsia="Garamond" w:hAnsi="Garamond" w:cs="Garamond"/>
              </w:rPr>
              <w:t xml:space="preserve">·       </w:t>
            </w:r>
            <w:r>
              <w:rPr>
                <w:rFonts w:ascii="Garamond" w:eastAsia="Garamond" w:hAnsi="Garamond" w:cs="Garamond"/>
                <w:b/>
              </w:rPr>
              <w:t>Reads like a coherent thought process (rather than a series of unconnected sentences)</w:t>
            </w:r>
          </w:p>
          <w:p w14:paraId="17077C9F"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Although this is informal, it is still written for a reader.  So, you'll want to make sure that your thoughts are expressed in a way that can be understood by someone who cannot read your mind.  Make sure that sentences flow from </w:t>
            </w:r>
            <w:proofErr w:type="gramStart"/>
            <w:r>
              <w:rPr>
                <w:rFonts w:ascii="Garamond" w:eastAsia="Garamond" w:hAnsi="Garamond" w:cs="Garamond"/>
              </w:rPr>
              <w:t>one another, and</w:t>
            </w:r>
            <w:proofErr w:type="gramEnd"/>
            <w:r>
              <w:rPr>
                <w:rFonts w:ascii="Garamond" w:eastAsia="Garamond" w:hAnsi="Garamond" w:cs="Garamond"/>
              </w:rPr>
              <w:t xml:space="preserve"> create an understandable whole.</w:t>
            </w:r>
          </w:p>
        </w:tc>
      </w:tr>
    </w:tbl>
    <w:p w14:paraId="0366D61C"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1B30B316"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36530E56" w14:textId="77777777" w:rsidR="007241CB" w:rsidRDefault="007241CB" w:rsidP="007241CB">
      <w:pPr>
        <w:rPr>
          <w:rFonts w:ascii="Garamond" w:eastAsia="Garamond" w:hAnsi="Garamond" w:cs="Garamond"/>
        </w:rPr>
      </w:pPr>
      <w:r>
        <w:rPr>
          <w:rFonts w:ascii="Garamond" w:eastAsia="Garamond" w:hAnsi="Garamond" w:cs="Garamond"/>
        </w:rPr>
        <w:t xml:space="preserve">Citizenship is demonstrated engagement with course material. Besides being thoughtful and thorough in your in class writing, other ways to do well in participation include raising your hand to ask and answer questions; paying attention to what is going on in class and taking notes; sending emails to me outside of class time to clarify something you did not understand; visiting my office hours with questions or problems; helping class discussion move forward by offering your point of view; interacting politely and productively with me and with fellow students during class discussion. Ways to do poorly in participation include but are not limited </w:t>
      </w:r>
      <w:proofErr w:type="gramStart"/>
      <w:r>
        <w:rPr>
          <w:rFonts w:ascii="Garamond" w:eastAsia="Garamond" w:hAnsi="Garamond" w:cs="Garamond"/>
        </w:rPr>
        <w:t>to:</w:t>
      </w:r>
      <w:proofErr w:type="gramEnd"/>
      <w:r>
        <w:rPr>
          <w:rFonts w:ascii="Garamond" w:eastAsia="Garamond" w:hAnsi="Garamond" w:cs="Garamond"/>
        </w:rPr>
        <w:t xml:space="preserve"> contributing little or low quality feedback to classmates about their writing; looking at and/or using your phone when it doesn’t relate to class; using class time to work on something other than our class (another course, social media, etc.); appearing to be disengaged; sleeping or appearing to sleep; regularly not appearing to be involved in class discussion. Our class is a team effort—please do your part.</w:t>
      </w:r>
    </w:p>
    <w:p w14:paraId="2B59CDB0" w14:textId="77777777" w:rsidR="007241CB" w:rsidRDefault="007241CB" w:rsidP="007241CB">
      <w:pPr>
        <w:rPr>
          <w:rFonts w:ascii="Garamond" w:eastAsia="Garamond" w:hAnsi="Garamond" w:cs="Garamond"/>
        </w:rPr>
      </w:pPr>
    </w:p>
    <w:p w14:paraId="2F34A79D" w14:textId="77777777" w:rsidR="007241CB" w:rsidRDefault="007241CB" w:rsidP="007241CB">
      <w:pPr>
        <w:rPr>
          <w:rFonts w:ascii="Garamond" w:eastAsia="Garamond" w:hAnsi="Garamond" w:cs="Garamond"/>
        </w:rPr>
      </w:pPr>
      <w:r>
        <w:rPr>
          <w:rFonts w:ascii="Garamond" w:eastAsia="Garamond" w:hAnsi="Garamond" w:cs="Garamond"/>
          <w:u w:val="single"/>
        </w:rPr>
        <w:t>Note:</w:t>
      </w:r>
      <w:r>
        <w:rPr>
          <w:rFonts w:ascii="Garamond" w:eastAsia="Garamond" w:hAnsi="Garamond" w:cs="Garamond"/>
        </w:rPr>
        <w:t xml:space="preserve"> You begin meeting with your </w:t>
      </w:r>
      <w:proofErr w:type="spellStart"/>
      <w:r>
        <w:rPr>
          <w:rFonts w:ascii="Garamond" w:eastAsia="Garamond" w:hAnsi="Garamond" w:cs="Garamond"/>
        </w:rPr>
        <w:t>iLab</w:t>
      </w:r>
      <w:proofErr w:type="spellEnd"/>
      <w:r>
        <w:rPr>
          <w:rFonts w:ascii="Garamond" w:eastAsia="Garamond" w:hAnsi="Garamond" w:cs="Garamond"/>
        </w:rPr>
        <w:t xml:space="preserve"> instructor in the third week of class and stop meeting with them after the tenth week of class. During weeks 1 and 2 and weeks 11-15, class will not meet.  </w:t>
      </w:r>
    </w:p>
    <w:p w14:paraId="120F013D" w14:textId="77777777" w:rsidR="007241CB" w:rsidRDefault="007241CB" w:rsidP="007241CB">
      <w:pPr>
        <w:rPr>
          <w:rFonts w:ascii="Garamond" w:eastAsia="Garamond" w:hAnsi="Garamond" w:cs="Garamond"/>
        </w:rPr>
      </w:pPr>
    </w:p>
    <w:p w14:paraId="64AF3469"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307A8347"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 xml:space="preserve">Grading Rubric and Policy: </w:t>
      </w:r>
    </w:p>
    <w:p w14:paraId="670AFA2E" w14:textId="77777777" w:rsidR="007241CB" w:rsidRDefault="007241CB" w:rsidP="007241CB">
      <w:pPr>
        <w:rPr>
          <w:rFonts w:ascii="Garamond" w:eastAsia="Garamond" w:hAnsi="Garamond" w:cs="Garamond"/>
        </w:rPr>
      </w:pPr>
      <w:r>
        <w:rPr>
          <w:rFonts w:ascii="Garamond" w:eastAsia="Garamond" w:hAnsi="Garamond" w:cs="Garamond"/>
        </w:rPr>
        <w:t>All papers will be graded according to the following rubric, which covers several areas of effective written communication. You can always ask me how the rubric applies to each individual paper. Note that although the rubric has separate elements, the elements work together and support each other.</w:t>
      </w:r>
    </w:p>
    <w:p w14:paraId="2B2CAA2D" w14:textId="77777777" w:rsidR="007241CB" w:rsidRDefault="007241CB" w:rsidP="007241CB">
      <w:pPr>
        <w:rPr>
          <w:rFonts w:ascii="Garamond" w:eastAsia="Garamond" w:hAnsi="Garamond" w:cs="Garamond"/>
        </w:rPr>
      </w:pPr>
      <w:r>
        <w:rPr>
          <w:rFonts w:ascii="Garamond" w:eastAsia="Garamond" w:hAnsi="Garamond" w:cs="Garamond"/>
        </w:rPr>
        <w:t xml:space="preserve"> </w:t>
      </w: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120"/>
      </w:tblGrid>
      <w:tr w:rsidR="007241CB" w14:paraId="203E6C24" w14:textId="77777777" w:rsidTr="00601767">
        <w:trPr>
          <w:trHeight w:val="8560"/>
        </w:trPr>
        <w:tc>
          <w:tcPr>
            <w:tcW w:w="9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8956AA"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i/>
              </w:rPr>
              <w:lastRenderedPageBreak/>
              <w:t>Organization</w:t>
            </w:r>
            <w:r>
              <w:rPr>
                <w:rFonts w:ascii="Garamond" w:eastAsia="Garamond" w:hAnsi="Garamond" w:cs="Garamond"/>
              </w:rPr>
              <w:t>:  The paper has an overall point to make, and the individual sections of the paper contribute to making that point.  Sentences stay on topic. Paragraphs stay on topic. The sentences within each paragraph build toward a common purpose. It would be easy to make an outline from the paper because points are developed in large coherent sections, rather than scattered throughout the paper. The paper is focused.</w:t>
            </w:r>
          </w:p>
          <w:p w14:paraId="0ECE9B31"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27245BC7"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i/>
              </w:rPr>
              <w:t>Elegance:</w:t>
            </w:r>
            <w:r>
              <w:rPr>
                <w:rFonts w:ascii="Garamond" w:eastAsia="Garamond" w:hAnsi="Garamond" w:cs="Garamond"/>
              </w:rPr>
              <w:t xml:space="preserve"> The paper shows creativity of expression.  Sentence structure varies within paragraphs and within the paper and is used to achieve various effects. Elevated, overly “academic” prose is not used unless it is required. The style of the prose contributes to the persuasive appeals of the essay. The writing seems natural, and thoughts appear to flow into each other. There are few to zero grammatical, sentence, or spelling errors that get in the way of the author’s purpose or the reader’s understanding. </w:t>
            </w:r>
          </w:p>
          <w:p w14:paraId="38E1A4E1"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437F1F6F"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i/>
              </w:rPr>
              <w:t>Engagement</w:t>
            </w:r>
            <w:r>
              <w:rPr>
                <w:rFonts w:ascii="Garamond" w:eastAsia="Garamond" w:hAnsi="Garamond" w:cs="Garamond"/>
              </w:rPr>
              <w:t xml:space="preserve">: The paper follows the directions on the assignment sheet. The paper shows that the author has synthesized the lessons from the textbook and class discussion and incorporated those lessons into the paper. The paper shows fluency and creativity as a result of reading and analyzing several examples of the genre. The paper shows consideration of feedback received during the draft workshop (you will be able to let me know if you decided not to take some feedback, and why). When sources are required, the paper uses them effectively, ethically and correctly. The paper shows development from the draft to the final stage. </w:t>
            </w:r>
          </w:p>
          <w:p w14:paraId="7EE5BB0A"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p w14:paraId="4E45670B"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i/>
              </w:rPr>
              <w:t>Rhetorical Accommodation</w:t>
            </w:r>
            <w:r>
              <w:rPr>
                <w:rFonts w:ascii="Garamond" w:eastAsia="Garamond" w:hAnsi="Garamond" w:cs="Garamond"/>
              </w:rPr>
              <w:t>: The paper uses strategies for achieving its purpose with its defined audience within a particular context. The paper shows that the writer has worked to be credible, ethical and purposeful. The paper is constructed for the context and audience, rather than simply for its author’s expression. The paper shows consideration of its imagined readers by addressing their knowledge, values, and interests in the topic, and by anticipating their questions. The paper incorporates consideration of other viewpoints.</w:t>
            </w:r>
          </w:p>
          <w:p w14:paraId="578EE6F0" w14:textId="77777777" w:rsidR="007241CB" w:rsidRDefault="007241CB" w:rsidP="00601767">
            <w:pPr>
              <w:widowControl w:val="0"/>
              <w:pBdr>
                <w:top w:val="nil"/>
                <w:left w:val="nil"/>
                <w:bottom w:val="nil"/>
                <w:right w:val="nil"/>
                <w:between w:val="nil"/>
              </w:pBdr>
              <w:rPr>
                <w:rFonts w:ascii="Garamond" w:eastAsia="Garamond" w:hAnsi="Garamond" w:cs="Garamond"/>
              </w:rPr>
            </w:pPr>
            <w:r>
              <w:rPr>
                <w:rFonts w:ascii="Garamond" w:eastAsia="Garamond" w:hAnsi="Garamond" w:cs="Garamond"/>
              </w:rPr>
              <w:t xml:space="preserve"> </w:t>
            </w:r>
          </w:p>
        </w:tc>
      </w:tr>
    </w:tbl>
    <w:p w14:paraId="15C76A96"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1E50B73D" w14:textId="77777777" w:rsidR="007241CB" w:rsidRDefault="007241CB" w:rsidP="007241CB">
      <w:pPr>
        <w:rPr>
          <w:rFonts w:ascii="Garamond" w:eastAsia="Garamond" w:hAnsi="Garamond" w:cs="Garamond"/>
        </w:rPr>
      </w:pPr>
    </w:p>
    <w:p w14:paraId="19926239" w14:textId="77777777" w:rsidR="007241CB" w:rsidRDefault="007241CB" w:rsidP="007241CB">
      <w:pPr>
        <w:rPr>
          <w:rFonts w:ascii="Garamond" w:eastAsia="Garamond" w:hAnsi="Garamond" w:cs="Garamond"/>
        </w:rPr>
      </w:pPr>
    </w:p>
    <w:p w14:paraId="1FCEEDFD" w14:textId="77777777" w:rsidR="007241CB" w:rsidRDefault="007241CB" w:rsidP="007241CB">
      <w:pPr>
        <w:rPr>
          <w:rFonts w:ascii="Garamond" w:eastAsia="Garamond" w:hAnsi="Garamond" w:cs="Garamond"/>
        </w:rPr>
      </w:pPr>
    </w:p>
    <w:p w14:paraId="608CCF1C" w14:textId="77777777" w:rsidR="007241CB" w:rsidRDefault="007241CB" w:rsidP="007241CB">
      <w:pPr>
        <w:rPr>
          <w:rFonts w:ascii="Garamond" w:eastAsia="Garamond" w:hAnsi="Garamond" w:cs="Garamond"/>
        </w:rPr>
      </w:pPr>
    </w:p>
    <w:p w14:paraId="14F25AF6" w14:textId="77777777" w:rsidR="007241CB" w:rsidRDefault="007241CB" w:rsidP="007241CB">
      <w:pPr>
        <w:rPr>
          <w:rFonts w:ascii="Garamond" w:eastAsia="Garamond" w:hAnsi="Garamond" w:cs="Garamond"/>
        </w:rPr>
      </w:pPr>
    </w:p>
    <w:p w14:paraId="30985786" w14:textId="77777777" w:rsidR="007241CB" w:rsidRDefault="007241CB" w:rsidP="007241CB">
      <w:pPr>
        <w:rPr>
          <w:rFonts w:ascii="Garamond" w:eastAsia="Garamond" w:hAnsi="Garamond" w:cs="Garamond"/>
        </w:rPr>
      </w:pPr>
    </w:p>
    <w:p w14:paraId="5F628672" w14:textId="77777777" w:rsidR="007241CB" w:rsidRDefault="007241CB" w:rsidP="007241CB">
      <w:pPr>
        <w:rPr>
          <w:rFonts w:ascii="Garamond" w:eastAsia="Garamond" w:hAnsi="Garamond" w:cs="Garamond"/>
        </w:rPr>
      </w:pPr>
    </w:p>
    <w:p w14:paraId="61CCAA4A" w14:textId="77777777" w:rsidR="007241CB" w:rsidRDefault="007241CB" w:rsidP="007241CB">
      <w:pPr>
        <w:rPr>
          <w:rFonts w:ascii="Garamond" w:eastAsia="Garamond" w:hAnsi="Garamond" w:cs="Garamond"/>
        </w:rPr>
      </w:pPr>
    </w:p>
    <w:p w14:paraId="03ADC1C9" w14:textId="77777777" w:rsidR="007241CB" w:rsidRDefault="007241CB" w:rsidP="007241CB">
      <w:pPr>
        <w:rPr>
          <w:rFonts w:ascii="Garamond" w:eastAsia="Garamond" w:hAnsi="Garamond" w:cs="Garamond"/>
        </w:rPr>
      </w:pPr>
      <w:r>
        <w:rPr>
          <w:rFonts w:ascii="Garamond" w:eastAsia="Garamond" w:hAnsi="Garamond" w:cs="Garamond"/>
        </w:rPr>
        <w:t>Final grades will be determined using the relative weights of assignments listed above, and according to the following percentage scale.</w:t>
      </w:r>
    </w:p>
    <w:tbl>
      <w:tblPr>
        <w:tblW w:w="435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70"/>
        <w:gridCol w:w="2580"/>
      </w:tblGrid>
      <w:tr w:rsidR="007241CB" w14:paraId="2D9839F9" w14:textId="77777777" w:rsidTr="00601767">
        <w:trPr>
          <w:trHeight w:val="500"/>
        </w:trPr>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EFFAE3"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Grade</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789928"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Percentage</w:t>
            </w:r>
          </w:p>
        </w:tc>
      </w:tr>
      <w:tr w:rsidR="007241CB" w14:paraId="1420E78C"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F4BFE7"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lastRenderedPageBreak/>
              <w:t>A</w:t>
            </w:r>
          </w:p>
        </w:tc>
        <w:tc>
          <w:tcPr>
            <w:tcW w:w="2580" w:type="dxa"/>
            <w:tcBorders>
              <w:bottom w:val="single" w:sz="8" w:space="0" w:color="000000"/>
              <w:right w:val="single" w:sz="8" w:space="0" w:color="000000"/>
            </w:tcBorders>
            <w:tcMar>
              <w:top w:w="100" w:type="dxa"/>
              <w:left w:w="100" w:type="dxa"/>
              <w:bottom w:w="100" w:type="dxa"/>
              <w:right w:w="100" w:type="dxa"/>
            </w:tcMar>
          </w:tcPr>
          <w:p w14:paraId="1F72D9F9"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93.0% -100.00%</w:t>
            </w:r>
          </w:p>
        </w:tc>
      </w:tr>
      <w:tr w:rsidR="007241CB" w14:paraId="686A47CE"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5FA147"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A-</w:t>
            </w:r>
          </w:p>
        </w:tc>
        <w:tc>
          <w:tcPr>
            <w:tcW w:w="2580" w:type="dxa"/>
            <w:tcBorders>
              <w:bottom w:val="single" w:sz="8" w:space="0" w:color="000000"/>
              <w:right w:val="single" w:sz="8" w:space="0" w:color="000000"/>
            </w:tcBorders>
            <w:tcMar>
              <w:top w:w="100" w:type="dxa"/>
              <w:left w:w="100" w:type="dxa"/>
              <w:bottom w:w="100" w:type="dxa"/>
              <w:right w:w="100" w:type="dxa"/>
            </w:tcMar>
          </w:tcPr>
          <w:p w14:paraId="68BAFC34"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90.0% - 92.9%</w:t>
            </w:r>
          </w:p>
        </w:tc>
      </w:tr>
      <w:tr w:rsidR="007241CB" w14:paraId="3C43C5B5"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519FC6"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B+</w:t>
            </w:r>
          </w:p>
        </w:tc>
        <w:tc>
          <w:tcPr>
            <w:tcW w:w="2580" w:type="dxa"/>
            <w:tcBorders>
              <w:bottom w:val="single" w:sz="8" w:space="0" w:color="000000"/>
              <w:right w:val="single" w:sz="8" w:space="0" w:color="000000"/>
            </w:tcBorders>
            <w:tcMar>
              <w:top w:w="100" w:type="dxa"/>
              <w:left w:w="100" w:type="dxa"/>
              <w:bottom w:w="100" w:type="dxa"/>
              <w:right w:w="100" w:type="dxa"/>
            </w:tcMar>
          </w:tcPr>
          <w:p w14:paraId="666B4505"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87.0% - 89.9%</w:t>
            </w:r>
          </w:p>
        </w:tc>
      </w:tr>
      <w:tr w:rsidR="007241CB" w14:paraId="0FE7EA15"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047205"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B</w:t>
            </w:r>
          </w:p>
        </w:tc>
        <w:tc>
          <w:tcPr>
            <w:tcW w:w="2580" w:type="dxa"/>
            <w:tcBorders>
              <w:bottom w:val="single" w:sz="8" w:space="0" w:color="000000"/>
              <w:right w:val="single" w:sz="8" w:space="0" w:color="000000"/>
            </w:tcBorders>
            <w:tcMar>
              <w:top w:w="100" w:type="dxa"/>
              <w:left w:w="100" w:type="dxa"/>
              <w:bottom w:w="100" w:type="dxa"/>
              <w:right w:w="100" w:type="dxa"/>
            </w:tcMar>
          </w:tcPr>
          <w:p w14:paraId="3896E54F"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83.0% - 86.9%</w:t>
            </w:r>
          </w:p>
        </w:tc>
      </w:tr>
      <w:tr w:rsidR="007241CB" w14:paraId="22A22A6A"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0BEE10"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B-</w:t>
            </w:r>
          </w:p>
        </w:tc>
        <w:tc>
          <w:tcPr>
            <w:tcW w:w="2580" w:type="dxa"/>
            <w:tcBorders>
              <w:bottom w:val="single" w:sz="8" w:space="0" w:color="000000"/>
              <w:right w:val="single" w:sz="8" w:space="0" w:color="000000"/>
            </w:tcBorders>
            <w:tcMar>
              <w:top w:w="100" w:type="dxa"/>
              <w:left w:w="100" w:type="dxa"/>
              <w:bottom w:w="100" w:type="dxa"/>
              <w:right w:w="100" w:type="dxa"/>
            </w:tcMar>
          </w:tcPr>
          <w:p w14:paraId="17B8ABC4"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80.0% - 82.9%</w:t>
            </w:r>
          </w:p>
        </w:tc>
      </w:tr>
      <w:tr w:rsidR="007241CB" w14:paraId="14A7C055"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241DE6D"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C+</w:t>
            </w:r>
          </w:p>
        </w:tc>
        <w:tc>
          <w:tcPr>
            <w:tcW w:w="2580" w:type="dxa"/>
            <w:tcBorders>
              <w:bottom w:val="single" w:sz="8" w:space="0" w:color="000000"/>
              <w:right w:val="single" w:sz="8" w:space="0" w:color="000000"/>
            </w:tcBorders>
            <w:tcMar>
              <w:top w:w="100" w:type="dxa"/>
              <w:left w:w="100" w:type="dxa"/>
              <w:bottom w:w="100" w:type="dxa"/>
              <w:right w:w="100" w:type="dxa"/>
            </w:tcMar>
          </w:tcPr>
          <w:p w14:paraId="73FEE518"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77.0% - 79.9%</w:t>
            </w:r>
          </w:p>
        </w:tc>
      </w:tr>
      <w:tr w:rsidR="007241CB" w14:paraId="18D6DD27"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8A450A"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C</w:t>
            </w:r>
          </w:p>
        </w:tc>
        <w:tc>
          <w:tcPr>
            <w:tcW w:w="2580" w:type="dxa"/>
            <w:tcBorders>
              <w:bottom w:val="single" w:sz="8" w:space="0" w:color="000000"/>
              <w:right w:val="single" w:sz="8" w:space="0" w:color="000000"/>
            </w:tcBorders>
            <w:tcMar>
              <w:top w:w="100" w:type="dxa"/>
              <w:left w:w="100" w:type="dxa"/>
              <w:bottom w:w="100" w:type="dxa"/>
              <w:right w:w="100" w:type="dxa"/>
            </w:tcMar>
          </w:tcPr>
          <w:p w14:paraId="0D87410A"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73.0% - 76.9%</w:t>
            </w:r>
          </w:p>
        </w:tc>
      </w:tr>
      <w:tr w:rsidR="007241CB" w14:paraId="7858ABDC"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EED459"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C-</w:t>
            </w:r>
          </w:p>
        </w:tc>
        <w:tc>
          <w:tcPr>
            <w:tcW w:w="2580" w:type="dxa"/>
            <w:tcBorders>
              <w:bottom w:val="single" w:sz="8" w:space="0" w:color="000000"/>
              <w:right w:val="single" w:sz="8" w:space="0" w:color="000000"/>
            </w:tcBorders>
            <w:tcMar>
              <w:top w:w="100" w:type="dxa"/>
              <w:left w:w="100" w:type="dxa"/>
              <w:bottom w:w="100" w:type="dxa"/>
              <w:right w:w="100" w:type="dxa"/>
            </w:tcMar>
          </w:tcPr>
          <w:p w14:paraId="36551022"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70.0% - 72.9%</w:t>
            </w:r>
          </w:p>
        </w:tc>
      </w:tr>
      <w:tr w:rsidR="007241CB" w14:paraId="0B2CF236"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C60A02"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D+</w:t>
            </w:r>
          </w:p>
        </w:tc>
        <w:tc>
          <w:tcPr>
            <w:tcW w:w="2580" w:type="dxa"/>
            <w:tcBorders>
              <w:bottom w:val="single" w:sz="8" w:space="0" w:color="000000"/>
              <w:right w:val="single" w:sz="8" w:space="0" w:color="000000"/>
            </w:tcBorders>
            <w:tcMar>
              <w:top w:w="100" w:type="dxa"/>
              <w:left w:w="100" w:type="dxa"/>
              <w:bottom w:w="100" w:type="dxa"/>
              <w:right w:w="100" w:type="dxa"/>
            </w:tcMar>
          </w:tcPr>
          <w:p w14:paraId="547AEEEE"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67.0% - 69.9%</w:t>
            </w:r>
          </w:p>
        </w:tc>
      </w:tr>
      <w:tr w:rsidR="007241CB" w14:paraId="36DF7135"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54BB9C"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D</w:t>
            </w:r>
          </w:p>
        </w:tc>
        <w:tc>
          <w:tcPr>
            <w:tcW w:w="2580" w:type="dxa"/>
            <w:tcBorders>
              <w:bottom w:val="single" w:sz="8" w:space="0" w:color="000000"/>
              <w:right w:val="single" w:sz="8" w:space="0" w:color="000000"/>
            </w:tcBorders>
            <w:tcMar>
              <w:top w:w="100" w:type="dxa"/>
              <w:left w:w="100" w:type="dxa"/>
              <w:bottom w:w="100" w:type="dxa"/>
              <w:right w:w="100" w:type="dxa"/>
            </w:tcMar>
          </w:tcPr>
          <w:p w14:paraId="0BAE4025"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60.0% - 66.9%</w:t>
            </w:r>
          </w:p>
        </w:tc>
      </w:tr>
      <w:tr w:rsidR="007241CB" w14:paraId="47D5F915" w14:textId="77777777" w:rsidTr="00601767">
        <w:trPr>
          <w:trHeight w:val="500"/>
        </w:trPr>
        <w:tc>
          <w:tcPr>
            <w:tcW w:w="17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06C6B6"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F</w:t>
            </w:r>
          </w:p>
        </w:tc>
        <w:tc>
          <w:tcPr>
            <w:tcW w:w="2580" w:type="dxa"/>
            <w:tcBorders>
              <w:bottom w:val="single" w:sz="8" w:space="0" w:color="000000"/>
              <w:right w:val="single" w:sz="8" w:space="0" w:color="000000"/>
            </w:tcBorders>
            <w:tcMar>
              <w:top w:w="100" w:type="dxa"/>
              <w:left w:w="100" w:type="dxa"/>
              <w:bottom w:w="100" w:type="dxa"/>
              <w:right w:w="100" w:type="dxa"/>
            </w:tcMar>
          </w:tcPr>
          <w:p w14:paraId="60020064" w14:textId="77777777" w:rsidR="007241CB" w:rsidRDefault="007241CB" w:rsidP="00601767">
            <w:pPr>
              <w:widowControl w:val="0"/>
              <w:pBdr>
                <w:top w:val="nil"/>
                <w:left w:val="nil"/>
                <w:bottom w:val="nil"/>
                <w:right w:val="nil"/>
                <w:between w:val="nil"/>
              </w:pBdr>
              <w:rPr>
                <w:rFonts w:ascii="Garamond" w:eastAsia="Garamond" w:hAnsi="Garamond" w:cs="Garamond"/>
                <w:sz w:val="24"/>
                <w:szCs w:val="24"/>
              </w:rPr>
            </w:pPr>
            <w:r>
              <w:rPr>
                <w:rFonts w:ascii="Garamond" w:eastAsia="Garamond" w:hAnsi="Garamond" w:cs="Garamond"/>
                <w:sz w:val="24"/>
                <w:szCs w:val="24"/>
              </w:rPr>
              <w:t>59.9 or below</w:t>
            </w:r>
          </w:p>
        </w:tc>
      </w:tr>
    </w:tbl>
    <w:p w14:paraId="76C18506"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791934AE"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57070101" w14:textId="77777777" w:rsidR="007241CB" w:rsidRDefault="007241CB" w:rsidP="007241CB">
      <w:pPr>
        <w:rPr>
          <w:rFonts w:ascii="Garamond" w:eastAsia="Garamond" w:hAnsi="Garamond" w:cs="Garamond"/>
          <w:b/>
          <w:sz w:val="28"/>
          <w:szCs w:val="28"/>
        </w:rPr>
      </w:pPr>
      <w:r>
        <w:rPr>
          <w:rFonts w:ascii="Garamond" w:eastAsia="Garamond" w:hAnsi="Garamond" w:cs="Garamond"/>
          <w:b/>
          <w:sz w:val="28"/>
          <w:szCs w:val="28"/>
        </w:rPr>
        <w:t>Resources</w:t>
      </w:r>
    </w:p>
    <w:p w14:paraId="42BE5EB3"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Accessibility Resources</w:t>
      </w:r>
    </w:p>
    <w:p w14:paraId="1C43E2FA" w14:textId="77777777" w:rsidR="007241CB" w:rsidRDefault="007241CB" w:rsidP="007241CB">
      <w:pPr>
        <w:rPr>
          <w:rFonts w:ascii="Garamond" w:eastAsia="Garamond" w:hAnsi="Garamond" w:cs="Garamond"/>
        </w:rPr>
      </w:pPr>
      <w:r>
        <w:rPr>
          <w:rFonts w:ascii="Garamond" w:eastAsia="Garamond" w:hAnsi="Garamond" w:cs="Garamond"/>
        </w:rPr>
        <w:t xml:space="preserve">If you require classroom or testing accommodations due to a disability, please contact Accessibility Resources, located at 60 </w:t>
      </w:r>
      <w:proofErr w:type="spellStart"/>
      <w:r>
        <w:rPr>
          <w:rFonts w:ascii="Garamond" w:eastAsia="Garamond" w:hAnsi="Garamond" w:cs="Garamond"/>
        </w:rPr>
        <w:t>Capen</w:t>
      </w:r>
      <w:proofErr w:type="spellEnd"/>
      <w:r>
        <w:rPr>
          <w:rFonts w:ascii="Garamond" w:eastAsia="Garamond" w:hAnsi="Garamond" w:cs="Garamond"/>
        </w:rPr>
        <w:t xml:space="preserve"> Hall. AR can be reached by phone at (716) 645-2608 or by email at stu-accessibility@buffalo.edu. You may also visit the Accessibility Resources website for further information:</w:t>
      </w:r>
      <w:hyperlink r:id="rId5">
        <w:r>
          <w:rPr>
            <w:rFonts w:ascii="Garamond" w:eastAsia="Garamond" w:hAnsi="Garamond" w:cs="Garamond"/>
          </w:rPr>
          <w:t xml:space="preserve"> </w:t>
        </w:r>
      </w:hyperlink>
      <w:hyperlink r:id="rId6">
        <w:r>
          <w:rPr>
            <w:rFonts w:ascii="Garamond" w:eastAsia="Garamond" w:hAnsi="Garamond" w:cs="Garamond"/>
            <w:color w:val="1155CC"/>
            <w:u w:val="single"/>
          </w:rPr>
          <w:t>http://www.buffalo.edu/studentlife/who-we-are/departments/accessibility.html</w:t>
        </w:r>
      </w:hyperlink>
      <w:r>
        <w:rPr>
          <w:rFonts w:ascii="Garamond" w:eastAsia="Garamond" w:hAnsi="Garamond" w:cs="Garamond"/>
        </w:rPr>
        <w:t>. Please inform me as soon as possible about your needs so that we can coordinate your accommodations.</w:t>
      </w:r>
    </w:p>
    <w:p w14:paraId="73676483"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6087F1AB"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Center for Excellence in Writing</w:t>
      </w:r>
    </w:p>
    <w:p w14:paraId="5A4F2588" w14:textId="77777777" w:rsidR="007241CB" w:rsidRDefault="007241CB" w:rsidP="007241CB">
      <w:pPr>
        <w:rPr>
          <w:rFonts w:ascii="Garamond" w:eastAsia="Garamond" w:hAnsi="Garamond" w:cs="Garamond"/>
          <w:color w:val="1155CC"/>
          <w:u w:val="single"/>
        </w:rPr>
      </w:pPr>
      <w:r>
        <w:rPr>
          <w:rFonts w:ascii="Garamond" w:eastAsia="Garamond" w:hAnsi="Garamond" w:cs="Garamond"/>
        </w:rPr>
        <w:t xml:space="preserve">UB’s Center for Excellence in Writing supports writers across the university as they compose, construct, and share meaning. Since learning to write is a life-long endeavor, all members of the UB community are also students of their own writing processes. Committed to the idea that writing both creates and communicates knowledge, understanding, and individual reflection, the CEW provides attentive, respectful readers, offers workshops on writing and writing instruction, and conducts research to guide the future development of writing practices. The CEW, located in 209 Baldy Hall, is here to support any writing you might do while at </w:t>
      </w:r>
      <w:r>
        <w:rPr>
          <w:rFonts w:ascii="Garamond" w:eastAsia="Garamond" w:hAnsi="Garamond" w:cs="Garamond"/>
        </w:rPr>
        <w:lastRenderedPageBreak/>
        <w:t>UB – assignments, essays, research projects, as well as application materials, personal statements, and so on. Talking through challenges and choices and getting an audience’s reaction is a healthy part of any writer’s process.  All writers are welcome to come in for free individual consultations.  You can schedule from the CEW website, drop by the Center, call 645-5139, or email writing@buffalo.edu. The CEW’s website is here:</w:t>
      </w:r>
      <w:hyperlink r:id="rId7">
        <w:r>
          <w:rPr>
            <w:rFonts w:ascii="Garamond" w:eastAsia="Garamond" w:hAnsi="Garamond" w:cs="Garamond"/>
          </w:rPr>
          <w:t xml:space="preserve"> </w:t>
        </w:r>
      </w:hyperlink>
      <w:r>
        <w:fldChar w:fldCharType="begin"/>
      </w:r>
      <w:r>
        <w:instrText xml:space="preserve"> HYPERLINK "http://www.buffalo.edu/writing" </w:instrText>
      </w:r>
      <w:r>
        <w:fldChar w:fldCharType="separate"/>
      </w:r>
      <w:r>
        <w:rPr>
          <w:rFonts w:ascii="Garamond" w:eastAsia="Garamond" w:hAnsi="Garamond" w:cs="Garamond"/>
          <w:color w:val="1155CC"/>
          <w:u w:val="single"/>
        </w:rPr>
        <w:t>http://www.buffalo.edu/writing</w:t>
      </w:r>
    </w:p>
    <w:p w14:paraId="295FA847" w14:textId="77777777" w:rsidR="007241CB" w:rsidRDefault="007241CB" w:rsidP="007241CB">
      <w:pPr>
        <w:rPr>
          <w:rFonts w:ascii="Garamond" w:eastAsia="Garamond" w:hAnsi="Garamond" w:cs="Garamond"/>
          <w:b/>
        </w:rPr>
      </w:pPr>
      <w:r>
        <w:fldChar w:fldCharType="end"/>
      </w:r>
      <w:r>
        <w:rPr>
          <w:rFonts w:ascii="Garamond" w:eastAsia="Garamond" w:hAnsi="Garamond" w:cs="Garamond"/>
          <w:b/>
        </w:rPr>
        <w:t xml:space="preserve"> </w:t>
      </w:r>
    </w:p>
    <w:p w14:paraId="55C76569"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Student Support Services</w:t>
      </w:r>
    </w:p>
    <w:p w14:paraId="5D8A6122" w14:textId="77777777" w:rsidR="007241CB" w:rsidRDefault="007241CB" w:rsidP="007241CB">
      <w:pPr>
        <w:rPr>
          <w:rFonts w:ascii="Garamond" w:eastAsia="Garamond" w:hAnsi="Garamond" w:cs="Garamond"/>
        </w:rPr>
      </w:pPr>
      <w:r>
        <w:rPr>
          <w:rFonts w:ascii="Garamond" w:eastAsia="Garamond" w:hAnsi="Garamond" w:cs="Garamond"/>
        </w:rPr>
        <w:t xml:space="preserve">Students interested in receiving guidance in overcoming obstacles, in addition to other services to ensure your success at UB, should check out UB’s Student Support Services Program (SSS). SSS </w:t>
      </w:r>
      <w:proofErr w:type="gramStart"/>
      <w:r>
        <w:rPr>
          <w:rFonts w:ascii="Garamond" w:eastAsia="Garamond" w:hAnsi="Garamond" w:cs="Garamond"/>
        </w:rPr>
        <w:t>is located in</w:t>
      </w:r>
      <w:proofErr w:type="gramEnd"/>
      <w:r>
        <w:rPr>
          <w:rFonts w:ascii="Garamond" w:eastAsia="Garamond" w:hAnsi="Garamond" w:cs="Garamond"/>
        </w:rPr>
        <w:t xml:space="preserve"> 220 Norton and at</w:t>
      </w:r>
      <w:hyperlink r:id="rId8">
        <w:r>
          <w:rPr>
            <w:rFonts w:ascii="Garamond" w:eastAsia="Garamond" w:hAnsi="Garamond" w:cs="Garamond"/>
          </w:rPr>
          <w:t xml:space="preserve"> </w:t>
        </w:r>
      </w:hyperlink>
      <w:hyperlink r:id="rId9">
        <w:r>
          <w:rPr>
            <w:rFonts w:ascii="Garamond" w:eastAsia="Garamond" w:hAnsi="Garamond" w:cs="Garamond"/>
            <w:color w:val="1155CC"/>
            <w:u w:val="single"/>
          </w:rPr>
          <w:t>www.cpmc.buffalo.edu/sss</w:t>
        </w:r>
      </w:hyperlink>
      <w:r>
        <w:rPr>
          <w:rFonts w:ascii="Garamond" w:eastAsia="Garamond" w:hAnsi="Garamond" w:cs="Garamond"/>
        </w:rPr>
        <w:t xml:space="preserve"> and can be reached via sssinfo@buffalo.edu and 645-2732. Students in any major are welcome to apply to SSS.</w:t>
      </w:r>
    </w:p>
    <w:p w14:paraId="20BD3616" w14:textId="77777777" w:rsidR="007241CB" w:rsidRDefault="007241CB" w:rsidP="007241CB">
      <w:pPr>
        <w:rPr>
          <w:rFonts w:ascii="Garamond" w:eastAsia="Garamond" w:hAnsi="Garamond" w:cs="Garamond"/>
        </w:rPr>
      </w:pPr>
    </w:p>
    <w:p w14:paraId="15D0B094" w14:textId="77777777" w:rsidR="007241CB" w:rsidRPr="00C644D8" w:rsidRDefault="007241CB" w:rsidP="007241CB">
      <w:pPr>
        <w:pStyle w:val="NormalWeb"/>
        <w:shd w:val="clear" w:color="auto" w:fill="FFFFFF"/>
        <w:spacing w:before="0" w:beforeAutospacing="0" w:after="0" w:afterAutospacing="0"/>
        <w:rPr>
          <w:color w:val="000000"/>
          <w:sz w:val="22"/>
          <w:szCs w:val="22"/>
          <w:u w:val="single"/>
        </w:rPr>
      </w:pPr>
      <w:r w:rsidRPr="00C644D8">
        <w:rPr>
          <w:rStyle w:val="Strong"/>
          <w:color w:val="000000"/>
          <w:sz w:val="22"/>
          <w:szCs w:val="22"/>
          <w:u w:val="single"/>
        </w:rPr>
        <w:t>Counseling Services (Mental Health)</w:t>
      </w:r>
    </w:p>
    <w:p w14:paraId="0212D54B"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rPr>
        <w:t xml:space="preserve">As a student you may experience a range of issues that can cause barriers to </w:t>
      </w:r>
      <w:proofErr w:type="gramStart"/>
      <w:r w:rsidRPr="00C644D8">
        <w:rPr>
          <w:color w:val="000000"/>
          <w:sz w:val="22"/>
          <w:szCs w:val="22"/>
        </w:rPr>
        <w:t>learning</w:t>
      </w:r>
      <w:proofErr w:type="gramEnd"/>
      <w:r w:rsidRPr="00C644D8">
        <w:rPr>
          <w:color w:val="000000"/>
          <w:sz w:val="22"/>
          <w:szCs w:val="22"/>
        </w:rPr>
        <w:t xml:space="preserve"> or reduce your ability to participate in daily activities. These might include strained relationships, anxiety, high levels of stress, alcohol/drug problems, feeling down, health concerns, or unwanted sexual experiences. Counseling, Health Services, and Health Promotion are here to help with these or other concerns. You learn can more about these programs and services by contacting:</w:t>
      </w:r>
    </w:p>
    <w:p w14:paraId="278D4237"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rPr>
        <w:t> </w:t>
      </w:r>
    </w:p>
    <w:p w14:paraId="7131F2A6"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u w:val="single"/>
        </w:rPr>
        <w:t>Counseling Services</w:t>
      </w:r>
      <w:r w:rsidRPr="00C644D8">
        <w:rPr>
          <w:color w:val="000000"/>
          <w:sz w:val="22"/>
          <w:szCs w:val="22"/>
        </w:rPr>
        <w:t>: 120 Richmond Quad (North Campus), phone 716-645-2720</w:t>
      </w:r>
    </w:p>
    <w:p w14:paraId="2436C3C4"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rPr>
        <w:t>    202 Michael Hall (South Campus), phone: 716-829-5800</w:t>
      </w:r>
    </w:p>
    <w:p w14:paraId="6400FA9C"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u w:val="single"/>
        </w:rPr>
        <w:t>Health Services</w:t>
      </w:r>
      <w:r w:rsidRPr="00C644D8">
        <w:rPr>
          <w:color w:val="000000"/>
          <w:sz w:val="22"/>
          <w:szCs w:val="22"/>
        </w:rPr>
        <w:t>: Michael Hall (South Campus), phone: 716- 829-3316</w:t>
      </w:r>
    </w:p>
    <w:p w14:paraId="149B2CA8" w14:textId="77777777" w:rsidR="007241CB" w:rsidRPr="00C644D8" w:rsidRDefault="007241CB" w:rsidP="007241CB">
      <w:pPr>
        <w:pStyle w:val="NormalWeb"/>
        <w:shd w:val="clear" w:color="auto" w:fill="FFFFFF"/>
        <w:spacing w:before="0" w:beforeAutospacing="0" w:after="0" w:afterAutospacing="0"/>
        <w:rPr>
          <w:color w:val="000000"/>
          <w:sz w:val="22"/>
          <w:szCs w:val="22"/>
        </w:rPr>
      </w:pPr>
      <w:r w:rsidRPr="00C644D8">
        <w:rPr>
          <w:color w:val="000000"/>
          <w:sz w:val="22"/>
          <w:szCs w:val="22"/>
          <w:u w:val="single"/>
        </w:rPr>
        <w:t>Health Promotion</w:t>
      </w:r>
      <w:r w:rsidRPr="00C644D8">
        <w:rPr>
          <w:color w:val="000000"/>
          <w:sz w:val="22"/>
          <w:szCs w:val="22"/>
        </w:rPr>
        <w:t>: 114 Student Union (North Campus), phone: 716- 645-2837</w:t>
      </w:r>
    </w:p>
    <w:p w14:paraId="200CF7C8" w14:textId="77777777" w:rsidR="007241CB" w:rsidRPr="00C644D8" w:rsidRDefault="007241CB" w:rsidP="007241CB">
      <w:pPr>
        <w:pStyle w:val="NormalWeb"/>
        <w:shd w:val="clear" w:color="auto" w:fill="FFFFFF"/>
        <w:spacing w:before="0" w:beforeAutospacing="0" w:after="0" w:afterAutospacing="0"/>
        <w:rPr>
          <w:color w:val="000000"/>
          <w:sz w:val="22"/>
          <w:szCs w:val="22"/>
        </w:rPr>
      </w:pPr>
    </w:p>
    <w:p w14:paraId="2C8A89D3" w14:textId="77777777" w:rsidR="007241CB" w:rsidRPr="00C644D8" w:rsidRDefault="007241CB" w:rsidP="007241CB">
      <w:pPr>
        <w:pStyle w:val="NormalWeb"/>
        <w:shd w:val="clear" w:color="auto" w:fill="FFFFFF"/>
        <w:spacing w:before="0" w:beforeAutospacing="0" w:after="0" w:afterAutospacing="0"/>
        <w:rPr>
          <w:color w:val="000000"/>
          <w:sz w:val="22"/>
          <w:szCs w:val="22"/>
          <w:u w:val="single"/>
        </w:rPr>
      </w:pPr>
      <w:r w:rsidRPr="00C644D8">
        <w:rPr>
          <w:rStyle w:val="Strong"/>
          <w:color w:val="000000"/>
          <w:sz w:val="22"/>
          <w:szCs w:val="22"/>
          <w:u w:val="single"/>
        </w:rPr>
        <w:t>Sexual Violence</w:t>
      </w:r>
    </w:p>
    <w:p w14:paraId="59D63925" w14:textId="77777777" w:rsidR="007241CB" w:rsidRPr="002B745C" w:rsidRDefault="007241CB" w:rsidP="007241CB">
      <w:pPr>
        <w:pStyle w:val="NormalWeb"/>
        <w:shd w:val="clear" w:color="auto" w:fill="FFFFFF"/>
        <w:spacing w:before="0" w:beforeAutospacing="0" w:after="0" w:afterAutospacing="0"/>
        <w:rPr>
          <w:rFonts w:ascii="Helvetica" w:hAnsi="Helvetica"/>
          <w:color w:val="000000"/>
          <w:sz w:val="22"/>
          <w:szCs w:val="22"/>
        </w:rPr>
      </w:pPr>
      <w:r w:rsidRPr="00C644D8">
        <w:rPr>
          <w:color w:val="000000"/>
          <w:sz w:val="22"/>
          <w:szCs w:val="22"/>
        </w:rPr>
        <w:t>UB is committed to providing a safe learning environment free of all forms of discrimination and sexual harassment, including sexual assault, domestic and dating violence and stalking. If you have experienced gender-based violence (intimate partner violence, attempted or completed sexual assault, harassment, coercion, stalking, etc.), UB has resources to help. This includes academic accommodations, health and counseling services, housing accommodations, helping with legal protective orders, and assistance with reporting the incident to police or other UB officials if you so choose. Please contact UB’s Title IX Coordinator at 716-645-2266 for more information. For confidential assistance, you may also contact a Crisis Services Campus Advocate at 716-796-4399.​</w:t>
      </w:r>
    </w:p>
    <w:p w14:paraId="0A5B23F3" w14:textId="77777777" w:rsidR="007241CB" w:rsidRDefault="007241CB" w:rsidP="007241CB">
      <w:pPr>
        <w:rPr>
          <w:rFonts w:ascii="Garamond" w:eastAsia="Garamond" w:hAnsi="Garamond" w:cs="Garamond"/>
          <w:b/>
          <w:sz w:val="28"/>
          <w:szCs w:val="28"/>
        </w:rPr>
      </w:pPr>
      <w:r>
        <w:rPr>
          <w:rFonts w:ascii="Garamond" w:eastAsia="Garamond" w:hAnsi="Garamond" w:cs="Garamond"/>
          <w:b/>
          <w:sz w:val="28"/>
          <w:szCs w:val="28"/>
        </w:rPr>
        <w:t xml:space="preserve"> </w:t>
      </w:r>
    </w:p>
    <w:p w14:paraId="657EDD25" w14:textId="77777777" w:rsidR="007241CB" w:rsidRDefault="007241CB" w:rsidP="007241CB">
      <w:pPr>
        <w:rPr>
          <w:rFonts w:ascii="Garamond" w:eastAsia="Garamond" w:hAnsi="Garamond" w:cs="Garamond"/>
          <w:b/>
          <w:sz w:val="28"/>
          <w:szCs w:val="28"/>
        </w:rPr>
      </w:pPr>
      <w:r>
        <w:rPr>
          <w:rFonts w:ascii="Garamond" w:eastAsia="Garamond" w:hAnsi="Garamond" w:cs="Garamond"/>
          <w:b/>
          <w:sz w:val="28"/>
          <w:szCs w:val="28"/>
        </w:rPr>
        <w:t>Expectations and Policies</w:t>
      </w:r>
    </w:p>
    <w:p w14:paraId="4EF6B34D"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Attendance</w:t>
      </w:r>
    </w:p>
    <w:p w14:paraId="69496929" w14:textId="77777777" w:rsidR="007241CB" w:rsidRDefault="007241CB" w:rsidP="007241CB">
      <w:pPr>
        <w:rPr>
          <w:rFonts w:ascii="Garamond" w:eastAsia="Garamond" w:hAnsi="Garamond" w:cs="Garamond"/>
        </w:rPr>
      </w:pPr>
      <w:r>
        <w:rPr>
          <w:rFonts w:ascii="Garamond" w:eastAsia="Garamond" w:hAnsi="Garamond" w:cs="Garamond"/>
        </w:rPr>
        <w:t>Because we spend class time processing and practicing assigned material and building toward formal papers (see “How This Course Works”), your presence is crucial for your success on assignments. Your presence in class is also required. The writing program attendance policy allows students one week of absences. In the case of a MWF class, that means three classes, and in the case of a TR class, that means two. Each additional absence will drop your final grade 1/3 of a grade (</w:t>
      </w:r>
      <w:proofErr w:type="gramStart"/>
      <w:r>
        <w:rPr>
          <w:rFonts w:ascii="Garamond" w:eastAsia="Garamond" w:hAnsi="Garamond" w:cs="Garamond"/>
        </w:rPr>
        <w:t>e.g.</w:t>
      </w:r>
      <w:proofErr w:type="gramEnd"/>
      <w:r>
        <w:rPr>
          <w:rFonts w:ascii="Garamond" w:eastAsia="Garamond" w:hAnsi="Garamond" w:cs="Garamond"/>
        </w:rPr>
        <w:t xml:space="preserve"> from B+ to B to B-, etc.).</w:t>
      </w:r>
    </w:p>
    <w:p w14:paraId="40544214" w14:textId="77777777" w:rsidR="007241CB" w:rsidRDefault="007241CB" w:rsidP="007241CB">
      <w:pPr>
        <w:rPr>
          <w:rFonts w:ascii="Garamond" w:eastAsia="Garamond" w:hAnsi="Garamond" w:cs="Garamond"/>
        </w:rPr>
      </w:pPr>
      <w:r>
        <w:rPr>
          <w:rFonts w:ascii="Garamond" w:eastAsia="Garamond" w:hAnsi="Garamond" w:cs="Garamond"/>
        </w:rPr>
        <w:t>Please show your respect for your classmates and for me by arriving on time to class. Being late to class means you are likely to miss important announcements. Repeated lateness will hurt your attendance record—every three times you are more than 3 minutes late to class will count as an absence. Please see me if you foresee having a problem with this.</w:t>
      </w:r>
    </w:p>
    <w:p w14:paraId="7B77E097"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40EFED34"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Classroom Experience</w:t>
      </w:r>
    </w:p>
    <w:p w14:paraId="4F6BB08B" w14:textId="77777777" w:rsidR="007241CB" w:rsidRDefault="007241CB" w:rsidP="007241CB">
      <w:pPr>
        <w:rPr>
          <w:rFonts w:ascii="Garamond" w:eastAsia="Garamond" w:hAnsi="Garamond" w:cs="Garamond"/>
        </w:rPr>
      </w:pPr>
      <w:r>
        <w:rPr>
          <w:rFonts w:ascii="Garamond" w:eastAsia="Garamond" w:hAnsi="Garamond" w:cs="Garamond"/>
        </w:rPr>
        <w:lastRenderedPageBreak/>
        <w:t>In order to create a positive environment for learning, students need to be present, prepared, and engaged, refraining from distractions, disruptions, and disrespectful behavior. Upon entering the classroom, students implicitly agree to abide by the University’s policies on classroom decorum:</w:t>
      </w:r>
      <w:hyperlink r:id="rId10">
        <w:r>
          <w:rPr>
            <w:rFonts w:ascii="Garamond" w:eastAsia="Garamond" w:hAnsi="Garamond" w:cs="Garamond"/>
          </w:rPr>
          <w:t xml:space="preserve"> </w:t>
        </w:r>
      </w:hyperlink>
      <w:hyperlink r:id="rId11">
        <w:r>
          <w:rPr>
            <w:rFonts w:ascii="Garamond" w:eastAsia="Garamond" w:hAnsi="Garamond" w:cs="Garamond"/>
            <w:color w:val="1155CC"/>
            <w:u w:val="single"/>
          </w:rPr>
          <w:t>http://undergrad-catalog.buffalo.edu/policies/course/obstruction.shtml</w:t>
        </w:r>
      </w:hyperlink>
      <w:r>
        <w:rPr>
          <w:rFonts w:ascii="Garamond" w:eastAsia="Garamond" w:hAnsi="Garamond" w:cs="Garamond"/>
        </w:rPr>
        <w:t>. Be mindful of others’ rights to and vested interest in a valuable learning experience, as well as your own.</w:t>
      </w:r>
    </w:p>
    <w:p w14:paraId="7160975D"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219BC6F2"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Technology Policy</w:t>
      </w:r>
    </w:p>
    <w:p w14:paraId="702BE4A3" w14:textId="77777777" w:rsidR="007241CB" w:rsidRDefault="007241CB" w:rsidP="007241CB">
      <w:pPr>
        <w:rPr>
          <w:rFonts w:ascii="Garamond" w:eastAsia="Garamond" w:hAnsi="Garamond" w:cs="Garamond"/>
        </w:rPr>
      </w:pPr>
      <w:r>
        <w:rPr>
          <w:rFonts w:ascii="Garamond" w:eastAsia="Garamond" w:hAnsi="Garamond" w:cs="Garamond"/>
        </w:rPr>
        <w:t xml:space="preserve">Please do not use devices such as cellphones and laptops, except as I directly permit, and only then in ways immediately relevant to activity that the class is currently engaged in. I reserve the right to collect phones at the beginning of class if I think it is necessary for maintaining a productive classroom atmosphere. </w:t>
      </w:r>
    </w:p>
    <w:p w14:paraId="5EEF404B" w14:textId="77777777" w:rsidR="007241CB" w:rsidRDefault="007241CB" w:rsidP="007241CB">
      <w:pPr>
        <w:rPr>
          <w:rFonts w:ascii="Garamond" w:eastAsia="Garamond" w:hAnsi="Garamond" w:cs="Garamond"/>
        </w:rPr>
      </w:pPr>
    </w:p>
    <w:p w14:paraId="1B82597C" w14:textId="77777777" w:rsidR="007241CB" w:rsidRDefault="007241CB" w:rsidP="007241CB">
      <w:pPr>
        <w:rPr>
          <w:rFonts w:ascii="Times New Roman" w:eastAsia="Times New Roman" w:hAnsi="Times New Roman" w:cs="Times New Roman"/>
        </w:rPr>
      </w:pPr>
      <w:r w:rsidRPr="002B745C">
        <w:rPr>
          <w:rFonts w:ascii="Garamond" w:eastAsia="Garamond" w:hAnsi="Garamond" w:cs="Garamond"/>
          <w:u w:val="single"/>
        </w:rPr>
        <w:t>In case of switch to remote learning</w:t>
      </w:r>
      <w:r>
        <w:rPr>
          <w:rFonts w:ascii="Garamond" w:eastAsia="Garamond" w:hAnsi="Garamond" w:cs="Garamond"/>
        </w:rPr>
        <w:t>:</w:t>
      </w:r>
      <w:r w:rsidRPr="002B745C">
        <w:rPr>
          <w:rFonts w:ascii="Times New Roman" w:eastAsia="Times New Roman" w:hAnsi="Times New Roman" w:cs="Times New Roman"/>
        </w:rPr>
        <w:t xml:space="preserve"> </w:t>
      </w:r>
      <w:r>
        <w:rPr>
          <w:rFonts w:ascii="Times New Roman" w:eastAsia="Times New Roman" w:hAnsi="Times New Roman" w:cs="Times New Roman"/>
        </w:rPr>
        <w:t>While we will be conducting this class remotely, this section is less to outline what technology you are allowed to use in the classroom as much as it is to reiterate the parameters of citizenship in this course. While we all may have different situations at home, in general, I will expect you to come to class as you would if we were having class in person. In short, for the purposes of maintaining a level of normalcy and to promote an environment of an academic and studious nature, I ask that you find a space such as a desk, an office, or whatever may work for you where you can be most attentive in class. Since our class is a small and intimate class that requires in class participation, I ask that everyone, within reason, attend zoom meetings with their cameras on. If for whatever reason this policy poses a personal problem for you, please feel free to reach out to me for discussion on the matter.</w:t>
      </w:r>
    </w:p>
    <w:p w14:paraId="72AFB486" w14:textId="77777777" w:rsidR="007241CB" w:rsidRDefault="007241CB" w:rsidP="007241CB">
      <w:pPr>
        <w:rPr>
          <w:rFonts w:ascii="Garamond" w:eastAsia="Garamond" w:hAnsi="Garamond" w:cs="Garamond"/>
        </w:rPr>
      </w:pPr>
    </w:p>
    <w:p w14:paraId="59AD67A6"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6C6E2597"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Academic Dishonesty</w:t>
      </w:r>
    </w:p>
    <w:p w14:paraId="58A50D56" w14:textId="77777777" w:rsidR="007241CB" w:rsidRDefault="007241CB" w:rsidP="007241CB">
      <w:pPr>
        <w:rPr>
          <w:rFonts w:ascii="Garamond" w:eastAsia="Garamond" w:hAnsi="Garamond" w:cs="Garamond"/>
        </w:rPr>
      </w:pPr>
      <w:r>
        <w:rPr>
          <w:rFonts w:ascii="Garamond" w:eastAsia="Garamond" w:hAnsi="Garamond" w:cs="Garamond"/>
        </w:rPr>
        <w:t>Please familiarize yourself with the University’s Academic Integrity policy, which can be found at</w:t>
      </w:r>
      <w:hyperlink r:id="rId12">
        <w:r>
          <w:rPr>
            <w:rFonts w:ascii="Garamond" w:eastAsia="Garamond" w:hAnsi="Garamond" w:cs="Garamond"/>
          </w:rPr>
          <w:t xml:space="preserve"> </w:t>
        </w:r>
      </w:hyperlink>
      <w:hyperlink r:id="rId13">
        <w:r>
          <w:rPr>
            <w:rFonts w:ascii="Garamond" w:eastAsia="Garamond" w:hAnsi="Garamond" w:cs="Garamond"/>
            <w:color w:val="1155CC"/>
            <w:u w:val="single"/>
          </w:rPr>
          <w:t>https://catalog.buffalo.edu/policies/integrity.html</w:t>
        </w:r>
      </w:hyperlink>
      <w:r>
        <w:rPr>
          <w:rFonts w:ascii="Garamond" w:eastAsia="Garamond" w:hAnsi="Garamond" w:cs="Garamond"/>
        </w:rPr>
        <w:t>. In a writing course, we are particularly concerned with plagiarism, which the catalog describes as “Copying or receiving material from any source and submitting that material as one’s own, without acknowledging and citing the particular debts to the source (quotations, paraphrases, basic ideas), or in any other manner representing the work of another as one’s own.” The writing program’s policy states that the first instance of plagiarism will result in an “F” on that assignment. Any additional instances of plagiarism will result in failure of the course.</w:t>
      </w:r>
    </w:p>
    <w:p w14:paraId="4EFD8345" w14:textId="77777777" w:rsidR="007241CB" w:rsidRDefault="007241CB" w:rsidP="007241CB">
      <w:pPr>
        <w:rPr>
          <w:rFonts w:ascii="Garamond" w:eastAsia="Garamond" w:hAnsi="Garamond" w:cs="Garamond"/>
          <w:b/>
          <w:i/>
        </w:rPr>
      </w:pPr>
      <w:r>
        <w:rPr>
          <w:rFonts w:ascii="Garamond" w:eastAsia="Garamond" w:hAnsi="Garamond" w:cs="Garamond"/>
          <w:b/>
          <w:i/>
        </w:rPr>
        <w:t xml:space="preserve"> </w:t>
      </w:r>
    </w:p>
    <w:p w14:paraId="6EA1BE89"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E-Portfolio</w:t>
      </w:r>
    </w:p>
    <w:p w14:paraId="4E17911E" w14:textId="77777777" w:rsidR="007241CB" w:rsidRDefault="007241CB" w:rsidP="007241CB">
      <w:pPr>
        <w:rPr>
          <w:rFonts w:ascii="Garamond" w:eastAsia="Garamond" w:hAnsi="Garamond" w:cs="Garamond"/>
        </w:rPr>
      </w:pPr>
      <w:r>
        <w:rPr>
          <w:rFonts w:ascii="Garamond" w:eastAsia="Garamond" w:hAnsi="Garamond" w:cs="Garamond"/>
        </w:rPr>
        <w:t xml:space="preserve">As a feature of this course, you will use </w:t>
      </w:r>
      <w:proofErr w:type="spellStart"/>
      <w:r>
        <w:rPr>
          <w:rFonts w:ascii="Garamond" w:eastAsia="Garamond" w:hAnsi="Garamond" w:cs="Garamond"/>
        </w:rPr>
        <w:t>Digication’s</w:t>
      </w:r>
      <w:proofErr w:type="spellEnd"/>
      <w:r>
        <w:rPr>
          <w:rFonts w:ascii="Garamond" w:eastAsia="Garamond" w:hAnsi="Garamond" w:cs="Garamond"/>
        </w:rPr>
        <w:t xml:space="preserve"> e-portfolio to assemble materials for presentation at the end of the semester. This content platform will be extensively used as a part of the new General Education curriculum’s integrative initiative, which seeks to encourage students to bring the various aspects of their university learning experience together. You should be able to access the </w:t>
      </w:r>
      <w:proofErr w:type="spellStart"/>
      <w:r>
        <w:rPr>
          <w:rFonts w:ascii="Garamond" w:eastAsia="Garamond" w:hAnsi="Garamond" w:cs="Garamond"/>
        </w:rPr>
        <w:t>Digication</w:t>
      </w:r>
      <w:proofErr w:type="spellEnd"/>
      <w:r>
        <w:rPr>
          <w:rFonts w:ascii="Garamond" w:eastAsia="Garamond" w:hAnsi="Garamond" w:cs="Garamond"/>
        </w:rPr>
        <w:t xml:space="preserve"> system using this URL: https://buffalo.digication.com/ When you click on “Login,” you will be redirected to your </w:t>
      </w:r>
      <w:proofErr w:type="spellStart"/>
      <w:r>
        <w:rPr>
          <w:rFonts w:ascii="Garamond" w:eastAsia="Garamond" w:hAnsi="Garamond" w:cs="Garamond"/>
        </w:rPr>
        <w:t>MyUB</w:t>
      </w:r>
      <w:proofErr w:type="spellEnd"/>
      <w:r>
        <w:rPr>
          <w:rFonts w:ascii="Garamond" w:eastAsia="Garamond" w:hAnsi="Garamond" w:cs="Garamond"/>
        </w:rPr>
        <w:t xml:space="preserve"> login screen. Sign in using your UBIT name and password. For additional help please refer to the UB </w:t>
      </w:r>
      <w:proofErr w:type="spellStart"/>
      <w:r>
        <w:rPr>
          <w:rFonts w:ascii="Garamond" w:eastAsia="Garamond" w:hAnsi="Garamond" w:cs="Garamond"/>
        </w:rPr>
        <w:t>ePortfolio</w:t>
      </w:r>
      <w:proofErr w:type="spellEnd"/>
      <w:r>
        <w:rPr>
          <w:rFonts w:ascii="Garamond" w:eastAsia="Garamond" w:hAnsi="Garamond" w:cs="Garamond"/>
        </w:rPr>
        <w:t xml:space="preserve"> startup guide, email support@digication.com, or email UBcurriculum@buffalo.edu, with subject line “</w:t>
      </w:r>
      <w:proofErr w:type="spellStart"/>
      <w:r>
        <w:rPr>
          <w:rFonts w:ascii="Garamond" w:eastAsia="Garamond" w:hAnsi="Garamond" w:cs="Garamond"/>
        </w:rPr>
        <w:t>ePortfolio</w:t>
      </w:r>
      <w:proofErr w:type="spellEnd"/>
      <w:r>
        <w:rPr>
          <w:rFonts w:ascii="Garamond" w:eastAsia="Garamond" w:hAnsi="Garamond" w:cs="Garamond"/>
        </w:rPr>
        <w:t xml:space="preserve"> help”.</w:t>
      </w:r>
    </w:p>
    <w:p w14:paraId="792715C5" w14:textId="77777777" w:rsidR="007241CB" w:rsidRDefault="007241CB" w:rsidP="007241CB">
      <w:pPr>
        <w:rPr>
          <w:rFonts w:ascii="Garamond" w:eastAsia="Garamond" w:hAnsi="Garamond" w:cs="Garamond"/>
          <w:b/>
          <w:i/>
        </w:rPr>
      </w:pPr>
      <w:r>
        <w:rPr>
          <w:rFonts w:ascii="Garamond" w:eastAsia="Garamond" w:hAnsi="Garamond" w:cs="Garamond"/>
          <w:b/>
          <w:i/>
        </w:rPr>
        <w:t xml:space="preserve"> </w:t>
      </w:r>
    </w:p>
    <w:p w14:paraId="6B7B19A7"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Late Papers</w:t>
      </w:r>
    </w:p>
    <w:p w14:paraId="6C941BDE" w14:textId="77777777" w:rsidR="007241CB" w:rsidRDefault="007241CB" w:rsidP="007241CB">
      <w:pPr>
        <w:rPr>
          <w:rFonts w:ascii="Garamond" w:eastAsia="Garamond" w:hAnsi="Garamond" w:cs="Garamond"/>
        </w:rPr>
      </w:pPr>
      <w:r>
        <w:rPr>
          <w:rFonts w:ascii="Garamond" w:eastAsia="Garamond" w:hAnsi="Garamond" w:cs="Garamond"/>
        </w:rPr>
        <w:t xml:space="preserve">Unless you </w:t>
      </w:r>
      <w:proofErr w:type="gramStart"/>
      <w:r>
        <w:rPr>
          <w:rFonts w:ascii="Garamond" w:eastAsia="Garamond" w:hAnsi="Garamond" w:cs="Garamond"/>
        </w:rPr>
        <w:t>make arrangements</w:t>
      </w:r>
      <w:proofErr w:type="gramEnd"/>
      <w:r>
        <w:rPr>
          <w:rFonts w:ascii="Garamond" w:eastAsia="Garamond" w:hAnsi="Garamond" w:cs="Garamond"/>
        </w:rPr>
        <w:t xml:space="preserve"> with me ahead of time, late papers will not be accepted. If, under extreme circumstances, you believe you will be unable to meet a due date, you must email me at least one day before assignment is due. In your email you should explain your situation and let me know the day you will turn in </w:t>
      </w:r>
      <w:r>
        <w:rPr>
          <w:rFonts w:ascii="Garamond" w:eastAsia="Garamond" w:hAnsi="Garamond" w:cs="Garamond"/>
        </w:rPr>
        <w:lastRenderedPageBreak/>
        <w:t>the assignment.  I am usually able to grant one extension per student per semester. Assignments turned in late without prior arrangement will be reduced one full letter grade. Assignments later than one week may not be accepted.</w:t>
      </w:r>
    </w:p>
    <w:p w14:paraId="08FE0BC3"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1515F1EA"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Draft Workshops</w:t>
      </w:r>
    </w:p>
    <w:p w14:paraId="05EE48B9" w14:textId="77777777" w:rsidR="007241CB" w:rsidRDefault="007241CB" w:rsidP="007241CB">
      <w:pPr>
        <w:rPr>
          <w:rFonts w:ascii="Garamond" w:eastAsia="Garamond" w:hAnsi="Garamond" w:cs="Garamond"/>
        </w:rPr>
      </w:pPr>
      <w:r>
        <w:rPr>
          <w:rFonts w:ascii="Garamond" w:eastAsia="Garamond" w:hAnsi="Garamond" w:cs="Garamond"/>
        </w:rPr>
        <w:t>As noted above in “Formal Writing Assignments”, papers turned in without the required drafting, feedback and revision history, or papers turned in by students who have not participated in creating that history with a partner will be docked 10 points, or one full letter grade (i.e., from a B+ to a C+).   Once again, this is because effective writing is the product of revision. For example, a paper earning a 95 will receive an 85 (from an A to a B) if not accompanied by a draft with comments, and if your comments cannot be found on a classmate’s paper.  So, you will need to post a full draft for all draft workshops.</w:t>
      </w:r>
    </w:p>
    <w:p w14:paraId="216882DA"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4170AE07"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Paper Rewrites</w:t>
      </w:r>
    </w:p>
    <w:p w14:paraId="1AD10B4D" w14:textId="77777777" w:rsidR="007241CB" w:rsidRDefault="007241CB" w:rsidP="007241CB">
      <w:pPr>
        <w:rPr>
          <w:rFonts w:ascii="Garamond" w:eastAsia="Garamond" w:hAnsi="Garamond" w:cs="Garamond"/>
        </w:rPr>
      </w:pPr>
      <w:r>
        <w:rPr>
          <w:rFonts w:ascii="Garamond" w:eastAsia="Garamond" w:hAnsi="Garamond" w:cs="Garamond"/>
        </w:rPr>
        <w:t>Our schedule is packed.  For these reasons, and to keep everyone on track in the class, no rewrites of regular assignments will be accepted.</w:t>
      </w:r>
    </w:p>
    <w:p w14:paraId="60AB4AC2"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265FE0C0"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Incomplete Policy</w:t>
      </w:r>
    </w:p>
    <w:p w14:paraId="473DEB49" w14:textId="77777777" w:rsidR="007241CB" w:rsidRDefault="007241CB" w:rsidP="007241CB">
      <w:pPr>
        <w:rPr>
          <w:rFonts w:ascii="Garamond" w:eastAsia="Garamond" w:hAnsi="Garamond" w:cs="Garamond"/>
        </w:rPr>
      </w:pPr>
      <w:r>
        <w:rPr>
          <w:rFonts w:ascii="Garamond" w:eastAsia="Garamond" w:hAnsi="Garamond" w:cs="Garamond"/>
        </w:rPr>
        <w:t>An incomplete grade</w:t>
      </w:r>
      <w:r>
        <w:rPr>
          <w:rFonts w:ascii="Garamond" w:eastAsia="Garamond" w:hAnsi="Garamond" w:cs="Garamond"/>
          <w:b/>
        </w:rPr>
        <w:t xml:space="preserve"> </w:t>
      </w:r>
      <w:r>
        <w:rPr>
          <w:rFonts w:ascii="Garamond" w:eastAsia="Garamond" w:hAnsi="Garamond" w:cs="Garamond"/>
        </w:rPr>
        <w:t xml:space="preserve">may </w:t>
      </w:r>
      <w:r>
        <w:rPr>
          <w:rFonts w:ascii="Garamond" w:eastAsia="Garamond" w:hAnsi="Garamond" w:cs="Garamond"/>
          <w:i/>
        </w:rPr>
        <w:t xml:space="preserve">only </w:t>
      </w:r>
      <w:r>
        <w:rPr>
          <w:rFonts w:ascii="Garamond" w:eastAsia="Garamond" w:hAnsi="Garamond" w:cs="Garamond"/>
        </w:rPr>
        <w:t>be given to students who have (1) fulfilled the attendance requirement for the course and (2) completed all but one of the written assignments.</w:t>
      </w:r>
    </w:p>
    <w:p w14:paraId="2D781893" w14:textId="77777777" w:rsidR="007241CB" w:rsidRDefault="007241CB" w:rsidP="007241CB">
      <w:pPr>
        <w:rPr>
          <w:rFonts w:ascii="Garamond" w:eastAsia="Garamond" w:hAnsi="Garamond" w:cs="Garamond"/>
        </w:rPr>
      </w:pPr>
      <w:r>
        <w:rPr>
          <w:rFonts w:ascii="Garamond" w:eastAsia="Garamond" w:hAnsi="Garamond" w:cs="Garamond"/>
        </w:rPr>
        <w:t xml:space="preserve"> </w:t>
      </w:r>
    </w:p>
    <w:p w14:paraId="73539D0F" w14:textId="77777777" w:rsidR="007241CB" w:rsidRDefault="007241CB" w:rsidP="007241CB">
      <w:pPr>
        <w:rPr>
          <w:rFonts w:ascii="Garamond" w:eastAsia="Garamond" w:hAnsi="Garamond" w:cs="Garamond"/>
          <w:b/>
          <w:i/>
          <w:u w:val="single"/>
        </w:rPr>
      </w:pPr>
      <w:r>
        <w:rPr>
          <w:rFonts w:ascii="Garamond" w:eastAsia="Garamond" w:hAnsi="Garamond" w:cs="Garamond"/>
          <w:b/>
          <w:i/>
          <w:u w:val="single"/>
        </w:rPr>
        <w:t>Repeat Policy</w:t>
      </w:r>
    </w:p>
    <w:p w14:paraId="69BD4A99" w14:textId="77777777" w:rsidR="007241CB" w:rsidRDefault="007241CB" w:rsidP="007241CB">
      <w:pPr>
        <w:rPr>
          <w:rFonts w:ascii="Garamond" w:eastAsia="Garamond" w:hAnsi="Garamond" w:cs="Garamond"/>
          <w:color w:val="1155CC"/>
          <w:u w:val="single"/>
        </w:rPr>
      </w:pPr>
      <w:r>
        <w:rPr>
          <w:rFonts w:ascii="Garamond" w:eastAsia="Garamond" w:hAnsi="Garamond" w:cs="Garamond"/>
        </w:rPr>
        <w:t>Please be advised that English 105 has been designated as a “limited enrollment” course. Self-registration in these courses in the Fall and Spring semesters will be limited to those students who are taking the course for the first time; repeat enrollments during Spring and Fall will not be allowed. Students who plan to repeat one of these courses for any reason should plan to register for the course during one of the summer sessions. Repeat enrollment refers to registration by a student who was previously enrolled in the course at UB, or who transferred an equivalent course to UB, and who received a letter grade of A, B, C, D or F and qualified values thereof (e.g., A-, D+) or a grade of P, S, U, I, J, N or R. The only cases in which a student may self-register for a repeated course are (1) when the student has taken an Administrative Withdrawal for an entire previous semester, so that all the grades for that semester were registered as W, and (2) when the Registrar lifts the restriction in the week before the Fall or Spring semester begins. In addition, students may petition to be force-registered to retake a Fall or Spring course. Information about the petition process and other facets of UB’s Repeat Policy can be accessed here:</w:t>
      </w:r>
      <w:hyperlink r:id="rId14">
        <w:r>
          <w:rPr>
            <w:rFonts w:ascii="Garamond" w:eastAsia="Garamond" w:hAnsi="Garamond" w:cs="Garamond"/>
          </w:rPr>
          <w:t xml:space="preserve"> </w:t>
        </w:r>
      </w:hyperlink>
      <w:r>
        <w:fldChar w:fldCharType="begin"/>
      </w:r>
      <w:r>
        <w:instrText xml:space="preserve"> HYPERLINK "https://catalog.buffalo.edu/policies/repeat.html" </w:instrText>
      </w:r>
      <w:r>
        <w:fldChar w:fldCharType="separate"/>
      </w:r>
      <w:r>
        <w:rPr>
          <w:rFonts w:ascii="Garamond" w:eastAsia="Garamond" w:hAnsi="Garamond" w:cs="Garamond"/>
          <w:color w:val="1155CC"/>
          <w:u w:val="single"/>
        </w:rPr>
        <w:t>https://catalog.buffalo.edu/policies/repeat.html</w:t>
      </w:r>
    </w:p>
    <w:p w14:paraId="527A20A3" w14:textId="1DE3BD0E" w:rsidR="003F003E" w:rsidRDefault="007241CB" w:rsidP="007241CB">
      <w:r>
        <w:fldChar w:fldCharType="end"/>
      </w:r>
    </w:p>
    <w:sectPr w:rsidR="003F0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47275"/>
    <w:multiLevelType w:val="hybridMultilevel"/>
    <w:tmpl w:val="717E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44083"/>
    <w:multiLevelType w:val="hybridMultilevel"/>
    <w:tmpl w:val="321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CB"/>
    <w:rsid w:val="00010FEF"/>
    <w:rsid w:val="0001561B"/>
    <w:rsid w:val="00362BDF"/>
    <w:rsid w:val="003F003E"/>
    <w:rsid w:val="007241CB"/>
    <w:rsid w:val="00B23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D226E"/>
  <w15:chartTrackingRefBased/>
  <w15:docId w15:val="{A302E7DF-EE23-9A47-A42E-19551EBF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241C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CB"/>
    <w:pPr>
      <w:ind w:left="720"/>
      <w:contextualSpacing/>
    </w:pPr>
  </w:style>
  <w:style w:type="paragraph" w:styleId="NormalWeb">
    <w:name w:val="Normal (Web)"/>
    <w:basedOn w:val="Normal"/>
    <w:uiPriority w:val="99"/>
    <w:unhideWhenUsed/>
    <w:rsid w:val="007241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241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mc.buffalo.edu/sss" TargetMode="External"/><Relationship Id="rId13" Type="http://schemas.openxmlformats.org/officeDocument/2006/relationships/hyperlink" Target="https://catalog.buffalo.edu/policies/integrity.html" TargetMode="External"/><Relationship Id="rId3" Type="http://schemas.openxmlformats.org/officeDocument/2006/relationships/settings" Target="settings.xml"/><Relationship Id="rId7" Type="http://schemas.openxmlformats.org/officeDocument/2006/relationships/hyperlink" Target="http://www.buffalo.edu/writing" TargetMode="External"/><Relationship Id="rId12" Type="http://schemas.openxmlformats.org/officeDocument/2006/relationships/hyperlink" Target="https://catalog.buffalo.edu/policies/integrit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uffalo.edu/studentlife/who-we-are/departments/accessibility.html" TargetMode="External"/><Relationship Id="rId11" Type="http://schemas.openxmlformats.org/officeDocument/2006/relationships/hyperlink" Target="http://undergrad-catalog.buffalo.edu/policies/course/obstruction.shtml" TargetMode="External"/><Relationship Id="rId5" Type="http://schemas.openxmlformats.org/officeDocument/2006/relationships/hyperlink" Target="http://www.buffalo.edu/studentlife/who-we-are/departments/accessibility.html" TargetMode="External"/><Relationship Id="rId15" Type="http://schemas.openxmlformats.org/officeDocument/2006/relationships/fontTable" Target="fontTable.xml"/><Relationship Id="rId10" Type="http://schemas.openxmlformats.org/officeDocument/2006/relationships/hyperlink" Target="http://undergrad-catalog.buffalo.edu/policies/course/obstruction.shtml" TargetMode="External"/><Relationship Id="rId4" Type="http://schemas.openxmlformats.org/officeDocument/2006/relationships/webSettings" Target="webSettings.xml"/><Relationship Id="rId9" Type="http://schemas.openxmlformats.org/officeDocument/2006/relationships/hyperlink" Target="http://www.cpmc.buffalo.edu/sss" TargetMode="External"/><Relationship Id="rId14" Type="http://schemas.openxmlformats.org/officeDocument/2006/relationships/hyperlink" Target="https://catalog.buffalo.edu/policies/repe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4572</Words>
  <Characters>26065</Characters>
  <Application>Microsoft Office Word</Application>
  <DocSecurity>0</DocSecurity>
  <Lines>217</Lines>
  <Paragraphs>61</Paragraphs>
  <ScaleCrop>false</ScaleCrop>
  <Company/>
  <LinksUpToDate>false</LinksUpToDate>
  <CharactersWithSpaces>30576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#1</dc:creator>
  <cp:keywords/>
  <dc:description/>
  <cp:lastModifiedBy>Author #1</cp:lastModifiedBy>
  <cp:revision>3</cp:revision>
  <dcterms:created xsi:type="dcterms:W3CDTF">2021-08-04T18:43:00Z</dcterms:created>
  <dcterms:modified xsi:type="dcterms:W3CDTF">2021-08-23T18:24:00Z</dcterms:modified>
</cp:coreProperties>
</file>