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FCDB" w14:textId="77777777" w:rsidR="00DC2775" w:rsidRPr="00E05678" w:rsidRDefault="00324E22" w:rsidP="00E0567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5678">
        <w:rPr>
          <w:rFonts w:ascii="Times New Roman" w:hAnsi="Times New Roman" w:cs="Times New Roman"/>
          <w:b/>
          <w:bCs/>
          <w:sz w:val="28"/>
          <w:szCs w:val="28"/>
        </w:rPr>
        <w:t>Joshua Agyekum</w:t>
      </w:r>
      <w:r w:rsidRPr="00E0567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05678">
        <w:rPr>
          <w:rFonts w:ascii="Times New Roman" w:hAnsi="Times New Roman" w:cs="Times New Roman"/>
          <w:b/>
          <w:bCs/>
          <w:sz w:val="28"/>
          <w:szCs w:val="28"/>
        </w:rPr>
        <w:t>Learning and Development Specialist</w:t>
      </w:r>
    </w:p>
    <w:p w14:paraId="7A84771A" w14:textId="44EF7CFE" w:rsidR="00324E22" w:rsidRPr="00324E22" w:rsidRDefault="00324E22" w:rsidP="00E05678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Oslo, Norway</w:t>
      </w:r>
      <w:r w:rsidR="00DC2775">
        <w:rPr>
          <w:rFonts w:ascii="Times New Roman" w:hAnsi="Times New Roman" w:cs="Times New Roman"/>
        </w:rPr>
        <w:t xml:space="preserve"> | </w:t>
      </w:r>
      <w:hyperlink r:id="rId5" w:history="1">
        <w:r w:rsidRPr="00324E22">
          <w:rPr>
            <w:rStyle w:val="Hyperlink"/>
            <w:rFonts w:ascii="Times New Roman" w:hAnsi="Times New Roman" w:cs="Times New Roman"/>
          </w:rPr>
          <w:t>E</w:t>
        </w:r>
        <w:r w:rsidRPr="00324E22">
          <w:rPr>
            <w:rStyle w:val="Hyperlink"/>
            <w:rFonts w:ascii="Times New Roman" w:hAnsi="Times New Roman" w:cs="Times New Roman"/>
          </w:rPr>
          <w:t>m</w:t>
        </w:r>
        <w:r w:rsidRPr="00324E22">
          <w:rPr>
            <w:rStyle w:val="Hyperlink"/>
            <w:rFonts w:ascii="Times New Roman" w:hAnsi="Times New Roman" w:cs="Times New Roman"/>
          </w:rPr>
          <w:t>ail</w:t>
        </w:r>
      </w:hyperlink>
      <w:r>
        <w:rPr>
          <w:rFonts w:ascii="Times New Roman" w:hAnsi="Times New Roman" w:cs="Times New Roman"/>
        </w:rPr>
        <w:t xml:space="preserve"> | </w:t>
      </w:r>
      <w:hyperlink r:id="rId6" w:history="1">
        <w:r w:rsidRPr="00324E22">
          <w:rPr>
            <w:rStyle w:val="Hyperlink"/>
            <w:rFonts w:ascii="Times New Roman" w:hAnsi="Times New Roman" w:cs="Times New Roman"/>
          </w:rPr>
          <w:t>Phone</w:t>
        </w:r>
      </w:hyperlink>
      <w:r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 xml:space="preserve"> </w:t>
      </w:r>
      <w:hyperlink r:id="rId7" w:history="1">
        <w:r w:rsidRPr="00DC2775">
          <w:rPr>
            <w:rStyle w:val="Hyperlink"/>
            <w:rFonts w:ascii="Times New Roman" w:hAnsi="Times New Roman" w:cs="Times New Roman"/>
          </w:rPr>
          <w:t>LinkedIn</w:t>
        </w:r>
      </w:hyperlink>
      <w:r w:rsidR="00DC2775">
        <w:rPr>
          <w:rFonts w:ascii="Times New Roman" w:hAnsi="Times New Roman" w:cs="Times New Roman"/>
        </w:rPr>
        <w:t xml:space="preserve"> | </w:t>
      </w:r>
      <w:hyperlink r:id="rId8" w:history="1">
        <w:r w:rsidRPr="00DC2775">
          <w:rPr>
            <w:rStyle w:val="Hyperlink"/>
            <w:rFonts w:ascii="Times New Roman" w:hAnsi="Times New Roman" w:cs="Times New Roman"/>
          </w:rPr>
          <w:t>Portfolio</w:t>
        </w:r>
      </w:hyperlink>
    </w:p>
    <w:p w14:paraId="46DA1D80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353DFBBC">
          <v:rect id="_x0000_i1109" style="width:0;height:1.5pt" o:hralign="center" o:hrstd="t" o:hr="t" fillcolor="#a0a0a0" stroked="f"/>
        </w:pict>
      </w:r>
    </w:p>
    <w:p w14:paraId="38AA977C" w14:textId="65698855" w:rsidR="00324E22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Profile</w:t>
      </w:r>
    </w:p>
    <w:p w14:paraId="03823DAD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 xml:space="preserve">Learning and Development Specialist with over five years of experience designing and delivering learner-centered development programs across international organizations. Strong background in leadership development support, onboarding, digital learning, and learning experience design. Proven ability to translate business and capability </w:t>
      </w:r>
      <w:proofErr w:type="gramStart"/>
      <w:r w:rsidRPr="00324E22">
        <w:rPr>
          <w:rFonts w:ascii="Times New Roman" w:hAnsi="Times New Roman" w:cs="Times New Roman"/>
        </w:rPr>
        <w:t>needs</w:t>
      </w:r>
      <w:proofErr w:type="gramEnd"/>
      <w:r w:rsidRPr="00324E22">
        <w:rPr>
          <w:rFonts w:ascii="Times New Roman" w:hAnsi="Times New Roman" w:cs="Times New Roman"/>
        </w:rPr>
        <w:t xml:space="preserve"> into structured learning journeys that improve performance, engagement, and confidence.</w:t>
      </w:r>
    </w:p>
    <w:p w14:paraId="3684D038" w14:textId="77777777" w:rsidR="00324E22" w:rsidRPr="00324E22" w:rsidRDefault="00324E22" w:rsidP="00E05678">
      <w:pPr>
        <w:spacing w:after="0" w:line="276" w:lineRule="auto"/>
        <w:contextualSpacing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Experienced in partnering with stakeholders across functions and cultures, supporting change initiatives, and embedding inclusive learning practices. Data-informed approach to learning evaluation and continuous improvement. Permanent Norwegian resident with B1 Norwegian language certification and professional experience in Norway.</w:t>
      </w:r>
    </w:p>
    <w:p w14:paraId="2034BAEE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25EF1BE3">
          <v:rect id="_x0000_i1110" style="width:0;height:1.5pt" o:hralign="center" o:hrstd="t" o:hr="t" fillcolor="#a0a0a0" stroked="f"/>
        </w:pict>
      </w:r>
    </w:p>
    <w:p w14:paraId="21F3F3FC" w14:textId="77777777" w:rsidR="00324E22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Core Competencies</w:t>
      </w:r>
    </w:p>
    <w:p w14:paraId="235FAF52" w14:textId="77777777" w:rsidR="00DC2775" w:rsidRDefault="00324E22" w:rsidP="00E0567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Learning needs analysis, capability building, leadership development support, onboarding programs, blended learning, facilitation</w:t>
      </w:r>
      <w:r w:rsidR="00DC2775">
        <w:rPr>
          <w:rFonts w:ascii="Times New Roman" w:hAnsi="Times New Roman" w:cs="Times New Roman"/>
        </w:rPr>
        <w:t>.</w:t>
      </w:r>
    </w:p>
    <w:p w14:paraId="3B4F7DF1" w14:textId="77777777" w:rsidR="00DC2775" w:rsidRDefault="00324E22" w:rsidP="00E0567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ADDIE and SAM methodologies, learning journeys, storyboarding, assessment design, learner-centered design, Universal Design for Learning</w:t>
      </w:r>
      <w:r w:rsidR="00DC2775">
        <w:rPr>
          <w:rFonts w:ascii="Times New Roman" w:hAnsi="Times New Roman" w:cs="Times New Roman"/>
        </w:rPr>
        <w:t>.</w:t>
      </w:r>
    </w:p>
    <w:p w14:paraId="5BE7406F" w14:textId="77777777" w:rsidR="00DC2775" w:rsidRDefault="00324E22" w:rsidP="00E0567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 xml:space="preserve">Learning Management Systems (Moodle, Canvas, Microsoft Teams, Google Classroom), SCORM and </w:t>
      </w:r>
      <w:proofErr w:type="spellStart"/>
      <w:r w:rsidRPr="00DC2775">
        <w:rPr>
          <w:rFonts w:ascii="Times New Roman" w:hAnsi="Times New Roman" w:cs="Times New Roman"/>
        </w:rPr>
        <w:t>xAPI</w:t>
      </w:r>
      <w:proofErr w:type="spellEnd"/>
      <w:r w:rsidRPr="00DC2775">
        <w:rPr>
          <w:rFonts w:ascii="Times New Roman" w:hAnsi="Times New Roman" w:cs="Times New Roman"/>
        </w:rPr>
        <w:t>, digital learning tools, learner experience, learning analytics</w:t>
      </w:r>
      <w:r w:rsidR="00DC2775">
        <w:rPr>
          <w:rFonts w:ascii="Times New Roman" w:hAnsi="Times New Roman" w:cs="Times New Roman"/>
        </w:rPr>
        <w:t>.</w:t>
      </w:r>
    </w:p>
    <w:p w14:paraId="4FD2624C" w14:textId="77777777" w:rsidR="00DC2775" w:rsidRDefault="00324E22" w:rsidP="00E0567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Cross-functional collaboration, stakeholder engagement, change enablement through learning, DEIB in learning, communication and facilitation</w:t>
      </w:r>
      <w:r w:rsidR="00DC2775">
        <w:rPr>
          <w:rFonts w:ascii="Times New Roman" w:hAnsi="Times New Roman" w:cs="Times New Roman"/>
        </w:rPr>
        <w:t>.</w:t>
      </w:r>
    </w:p>
    <w:p w14:paraId="3B177324" w14:textId="1254872C" w:rsidR="00324E22" w:rsidRPr="00DC2775" w:rsidRDefault="00324E22" w:rsidP="00E0567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Program planning, agile ways of working, evaluation and impact measurement, continuous improvement</w:t>
      </w:r>
    </w:p>
    <w:p w14:paraId="0DA8FF07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610D9CF8">
          <v:rect id="_x0000_i1111" style="width:0;height:1.5pt" o:hralign="center" o:hrstd="t" o:hr="t" fillcolor="#a0a0a0" stroked="f"/>
        </w:pict>
      </w:r>
    </w:p>
    <w:p w14:paraId="274C65F1" w14:textId="5511EA1B" w:rsidR="00324E22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Experience</w:t>
      </w:r>
    </w:p>
    <w:p w14:paraId="5C5E1E89" w14:textId="76323884" w:rsidR="00324E22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Learning and Development Partner</w:t>
      </w:r>
      <w:r w:rsidR="00DC2775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DC2775">
        <w:rPr>
          <w:rFonts w:ascii="Times New Roman" w:hAnsi="Times New Roman" w:cs="Times New Roman"/>
          <w:b/>
          <w:bCs/>
        </w:rPr>
        <w:t>Tofflon</w:t>
      </w:r>
      <w:proofErr w:type="spellEnd"/>
      <w:r w:rsidRPr="00DC2775">
        <w:rPr>
          <w:rFonts w:ascii="Times New Roman" w:hAnsi="Times New Roman" w:cs="Times New Roman"/>
          <w:b/>
          <w:bCs/>
        </w:rPr>
        <w:t xml:space="preserve"> Joy, Remote</w:t>
      </w:r>
      <w:r w:rsidR="00DC2775" w:rsidRP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July 2025 – Present</w:t>
      </w:r>
    </w:p>
    <w:p w14:paraId="39BDAA42" w14:textId="77777777" w:rsidR="00DC2775" w:rsidRDefault="00324E22" w:rsidP="00E05678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Design and support learning initiatives focused on onboarding, role readiness, and capability development for sales and technical teams in an industrial manufacturing context.</w:t>
      </w:r>
    </w:p>
    <w:p w14:paraId="28EC6499" w14:textId="77777777" w:rsidR="00DC2775" w:rsidRDefault="00324E22" w:rsidP="00E05678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Design and deliver structured learning programs aligned with business priorities and performance expectations</w:t>
      </w:r>
    </w:p>
    <w:p w14:paraId="0FE95573" w14:textId="01A819A4" w:rsidR="00324E22" w:rsidRPr="00DC2775" w:rsidRDefault="00324E22" w:rsidP="00E05678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Achieved 88 percent learning completion rate in the first quarter</w:t>
      </w:r>
    </w:p>
    <w:p w14:paraId="2910B597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624BB733">
          <v:rect id="_x0000_i1112" style="width:0;height:1.5pt" o:hralign="center" o:hrstd="t" o:hr="t" fillcolor="#a0a0a0" stroked="f"/>
        </w:pict>
      </w:r>
    </w:p>
    <w:p w14:paraId="579B87B8" w14:textId="4AE0596F" w:rsidR="00324E22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Learning Experience Designer</w:t>
      </w:r>
      <w:r w:rsid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JOMACS, Remote (Canada)</w:t>
      </w:r>
      <w:r w:rsidR="00DC2775" w:rsidRP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October 2024 – June 2025</w:t>
      </w:r>
    </w:p>
    <w:p w14:paraId="54330299" w14:textId="77777777" w:rsidR="00DC2775" w:rsidRDefault="00324E22" w:rsidP="00E0567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Designed scalable learning programs and digital learning experiences to support organizational capability building.</w:t>
      </w:r>
    </w:p>
    <w:p w14:paraId="7EB3D429" w14:textId="77777777" w:rsidR="00DC2775" w:rsidRDefault="00324E22" w:rsidP="00E0567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Developed interactive learning content and assessments to support learning transfer</w:t>
      </w:r>
    </w:p>
    <w:p w14:paraId="68415079" w14:textId="5E51AF02" w:rsidR="00324E22" w:rsidRPr="00DC2775" w:rsidRDefault="00324E22" w:rsidP="00E0567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Increased learner engagement by approximately 40 percent</w:t>
      </w:r>
    </w:p>
    <w:p w14:paraId="5270BDFF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lastRenderedPageBreak/>
        <w:pict w14:anchorId="0DC008F4">
          <v:rect id="_x0000_i1113" style="width:0;height:1.5pt" o:hralign="center" o:hrstd="t" o:hr="t" fillcolor="#a0a0a0" stroked="f"/>
        </w:pict>
      </w:r>
    </w:p>
    <w:p w14:paraId="0A2D6E17" w14:textId="10E2B744" w:rsidR="00324E22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Instructional Designer</w:t>
      </w:r>
      <w:r w:rsid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JOMACS, Remote</w:t>
      </w:r>
      <w:r w:rsidR="00DC2775" w:rsidRP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June 2024 – September 2024</w:t>
      </w:r>
    </w:p>
    <w:p w14:paraId="44ED26EC" w14:textId="77777777" w:rsidR="00DC2775" w:rsidRDefault="00324E22" w:rsidP="00E0567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Conducted learning needs analysis and designed targeted learning interventions</w:t>
      </w:r>
    </w:p>
    <w:p w14:paraId="604B1DF9" w14:textId="77777777" w:rsidR="00DC2775" w:rsidRDefault="00324E22" w:rsidP="00E0567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Developed storyboards, assessments, and digital learning materials</w:t>
      </w:r>
    </w:p>
    <w:p w14:paraId="5E76B4E1" w14:textId="3073A9F0" w:rsidR="00324E22" w:rsidRPr="00DC2775" w:rsidRDefault="00324E22" w:rsidP="00E0567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Supported LMS integration and ensured positive learner experience</w:t>
      </w:r>
    </w:p>
    <w:p w14:paraId="0B061773" w14:textId="0C63E8EC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3BE45FC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1B2441EC">
          <v:rect id="_x0000_i1114" style="width:0;height:1.5pt" o:hralign="center" o:hrstd="t" o:hr="t" fillcolor="#a0a0a0" stroked="f"/>
        </w:pict>
      </w:r>
    </w:p>
    <w:p w14:paraId="4C24D903" w14:textId="2E620103" w:rsidR="00DC2775" w:rsidRPr="00DC2775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C2775">
        <w:rPr>
          <w:rFonts w:ascii="Times New Roman" w:hAnsi="Times New Roman" w:cs="Times New Roman"/>
          <w:b/>
          <w:bCs/>
        </w:rPr>
        <w:t>Educational Technology Specialist</w:t>
      </w:r>
      <w:r w:rsidR="00DC2775" w:rsidRP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First Talk Education, China</w:t>
      </w:r>
      <w:r w:rsidR="00DC2775" w:rsidRPr="00DC2775">
        <w:rPr>
          <w:rFonts w:ascii="Times New Roman" w:hAnsi="Times New Roman" w:cs="Times New Roman"/>
          <w:b/>
          <w:bCs/>
        </w:rPr>
        <w:t xml:space="preserve"> | </w:t>
      </w:r>
      <w:r w:rsidRPr="00DC2775">
        <w:rPr>
          <w:rFonts w:ascii="Times New Roman" w:hAnsi="Times New Roman" w:cs="Times New Roman"/>
          <w:b/>
          <w:bCs/>
        </w:rPr>
        <w:t>March 2021 – April 2022</w:t>
      </w:r>
    </w:p>
    <w:p w14:paraId="67A2C4F4" w14:textId="77777777" w:rsidR="00C72981" w:rsidRDefault="00324E22" w:rsidP="00E0567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C2775">
        <w:rPr>
          <w:rFonts w:ascii="Times New Roman" w:hAnsi="Times New Roman" w:cs="Times New Roman"/>
        </w:rPr>
        <w:t>Designed and implemented digital learning solutions for early education programs</w:t>
      </w:r>
    </w:p>
    <w:p w14:paraId="42725239" w14:textId="77777777" w:rsidR="00C72981" w:rsidRDefault="00324E22" w:rsidP="00E0567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72981">
        <w:rPr>
          <w:rFonts w:ascii="Times New Roman" w:hAnsi="Times New Roman" w:cs="Times New Roman"/>
        </w:rPr>
        <w:t>Collaborated with educators to integrate technology into curriculum</w:t>
      </w:r>
    </w:p>
    <w:p w14:paraId="1A4824D4" w14:textId="3C48730B" w:rsidR="00324E22" w:rsidRPr="00C72981" w:rsidRDefault="00324E22" w:rsidP="00E0567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72981">
        <w:rPr>
          <w:rFonts w:ascii="Times New Roman" w:hAnsi="Times New Roman" w:cs="Times New Roman"/>
        </w:rPr>
        <w:t>Reduced teacher preparation time by 60 percent</w:t>
      </w:r>
    </w:p>
    <w:p w14:paraId="5954A125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5901C6EF">
          <v:rect id="_x0000_i1115" style="width:0;height:1.5pt" o:hralign="center" o:hrstd="t" o:hr="t" fillcolor="#a0a0a0" stroked="f"/>
        </w:pict>
      </w:r>
    </w:p>
    <w:p w14:paraId="1EB6F6AA" w14:textId="77777777" w:rsidR="00324E22" w:rsidRPr="00C72981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72981">
        <w:rPr>
          <w:rFonts w:ascii="Times New Roman" w:hAnsi="Times New Roman" w:cs="Times New Roman"/>
          <w:b/>
          <w:bCs/>
        </w:rPr>
        <w:t>Earlier Experience (Selected)</w:t>
      </w:r>
    </w:p>
    <w:p w14:paraId="6CA3F29C" w14:textId="77777777" w:rsidR="00C72981" w:rsidRDefault="00324E22" w:rsidP="00E05678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72981">
        <w:rPr>
          <w:rFonts w:ascii="Times New Roman" w:hAnsi="Times New Roman" w:cs="Times New Roman"/>
        </w:rPr>
        <w:t>STEM Platform Designer, Alo7, China</w:t>
      </w:r>
    </w:p>
    <w:p w14:paraId="2F1EA956" w14:textId="77777777" w:rsidR="00C72981" w:rsidRDefault="00324E22" w:rsidP="00E05678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72981">
        <w:rPr>
          <w:rFonts w:ascii="Times New Roman" w:hAnsi="Times New Roman" w:cs="Times New Roman"/>
        </w:rPr>
        <w:t xml:space="preserve">Visual Arts and Design Tutor, </w:t>
      </w:r>
      <w:proofErr w:type="spellStart"/>
      <w:r w:rsidRPr="00C72981">
        <w:rPr>
          <w:rFonts w:ascii="Times New Roman" w:hAnsi="Times New Roman" w:cs="Times New Roman"/>
        </w:rPr>
        <w:t>Brainhill</w:t>
      </w:r>
      <w:proofErr w:type="spellEnd"/>
      <w:r w:rsidRPr="00C72981">
        <w:rPr>
          <w:rFonts w:ascii="Times New Roman" w:hAnsi="Times New Roman" w:cs="Times New Roman"/>
        </w:rPr>
        <w:t xml:space="preserve"> International School, Ghana</w:t>
      </w:r>
    </w:p>
    <w:p w14:paraId="162D636F" w14:textId="64691A31" w:rsidR="00C72981" w:rsidRPr="00C72981" w:rsidRDefault="00324E22" w:rsidP="00E05678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72981">
        <w:rPr>
          <w:rFonts w:ascii="Times New Roman" w:hAnsi="Times New Roman" w:cs="Times New Roman"/>
        </w:rPr>
        <w:t xml:space="preserve">Instructional Support Specialist, Kaneshie </w:t>
      </w:r>
      <w:proofErr w:type="spellStart"/>
      <w:r w:rsidRPr="00C72981">
        <w:rPr>
          <w:rFonts w:ascii="Times New Roman" w:hAnsi="Times New Roman" w:cs="Times New Roman"/>
        </w:rPr>
        <w:t>Awudome</w:t>
      </w:r>
      <w:proofErr w:type="spellEnd"/>
      <w:r w:rsidRPr="00C72981">
        <w:rPr>
          <w:rFonts w:ascii="Times New Roman" w:hAnsi="Times New Roman" w:cs="Times New Roman"/>
        </w:rPr>
        <w:t xml:space="preserve"> JHS, Ghana</w:t>
      </w:r>
    </w:p>
    <w:p w14:paraId="5F03E1AA" w14:textId="253C5248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These roles strengthened facilitation skills, learner engagement strategies, and cross-cultural collaboration.</w:t>
      </w:r>
    </w:p>
    <w:p w14:paraId="32F51E3C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3439B49D">
          <v:rect id="_x0000_i1116" style="width:0;height:1.5pt" o:hralign="center" o:hrstd="t" o:hr="t" fillcolor="#a0a0a0" stroked="f"/>
        </w:pict>
      </w:r>
    </w:p>
    <w:p w14:paraId="0095B7B9" w14:textId="77777777" w:rsidR="00324E22" w:rsidRPr="00C72981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72981">
        <w:rPr>
          <w:rFonts w:ascii="Times New Roman" w:hAnsi="Times New Roman" w:cs="Times New Roman"/>
          <w:b/>
          <w:bCs/>
        </w:rPr>
        <w:t>Education</w:t>
      </w:r>
    </w:p>
    <w:p w14:paraId="0AB5D21B" w14:textId="02BB47F0" w:rsidR="00324E22" w:rsidRPr="00C72981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72981">
        <w:rPr>
          <w:rFonts w:ascii="Times New Roman" w:hAnsi="Times New Roman" w:cs="Times New Roman"/>
          <w:b/>
          <w:bCs/>
        </w:rPr>
        <w:t>Master of Science in International Relations</w:t>
      </w:r>
      <w:r w:rsidR="00C72981" w:rsidRPr="00C72981">
        <w:rPr>
          <w:rFonts w:ascii="Times New Roman" w:hAnsi="Times New Roman" w:cs="Times New Roman"/>
          <w:b/>
          <w:bCs/>
        </w:rPr>
        <w:t xml:space="preserve"> | </w:t>
      </w:r>
      <w:r w:rsidRPr="00C72981">
        <w:rPr>
          <w:rFonts w:ascii="Times New Roman" w:hAnsi="Times New Roman" w:cs="Times New Roman"/>
          <w:b/>
          <w:bCs/>
        </w:rPr>
        <w:t>NMBU, Norway</w:t>
      </w:r>
      <w:r w:rsidR="00C72981" w:rsidRPr="00C72981">
        <w:rPr>
          <w:rFonts w:ascii="Times New Roman" w:hAnsi="Times New Roman" w:cs="Times New Roman"/>
          <w:b/>
          <w:bCs/>
        </w:rPr>
        <w:t xml:space="preserve"> | </w:t>
      </w:r>
      <w:r w:rsidRPr="00C72981">
        <w:rPr>
          <w:rFonts w:ascii="Times New Roman" w:hAnsi="Times New Roman" w:cs="Times New Roman"/>
          <w:b/>
          <w:bCs/>
        </w:rPr>
        <w:t>2022 – 2024</w:t>
      </w:r>
    </w:p>
    <w:p w14:paraId="7C4A1B7D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Focus areas: research methods, organizational context, data analysis, global systems</w:t>
      </w:r>
    </w:p>
    <w:p w14:paraId="420D9344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24D2B331">
          <v:rect id="_x0000_i1117" style="width:0;height:1.5pt" o:hralign="center" o:hrstd="t" o:hr="t" fillcolor="#a0a0a0" stroked="f"/>
        </w:pict>
      </w:r>
    </w:p>
    <w:p w14:paraId="1DD77BE2" w14:textId="6ABB3429" w:rsidR="00324E22" w:rsidRPr="00C72981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72981">
        <w:rPr>
          <w:rFonts w:ascii="Times New Roman" w:hAnsi="Times New Roman" w:cs="Times New Roman"/>
          <w:b/>
          <w:bCs/>
        </w:rPr>
        <w:t>Master of Education in Educational Technology</w:t>
      </w:r>
      <w:r w:rsidR="00C72981" w:rsidRPr="00C72981">
        <w:rPr>
          <w:rFonts w:ascii="Times New Roman" w:hAnsi="Times New Roman" w:cs="Times New Roman"/>
          <w:b/>
          <w:bCs/>
        </w:rPr>
        <w:t xml:space="preserve"> | </w:t>
      </w:r>
      <w:r w:rsidRPr="00C72981">
        <w:rPr>
          <w:rFonts w:ascii="Times New Roman" w:hAnsi="Times New Roman" w:cs="Times New Roman"/>
          <w:b/>
          <w:bCs/>
        </w:rPr>
        <w:t>Huzhou University, China</w:t>
      </w:r>
      <w:r w:rsidR="00C72981" w:rsidRPr="00C72981">
        <w:rPr>
          <w:rFonts w:ascii="Times New Roman" w:hAnsi="Times New Roman" w:cs="Times New Roman"/>
          <w:b/>
          <w:bCs/>
        </w:rPr>
        <w:t xml:space="preserve"> | </w:t>
      </w:r>
      <w:r w:rsidRPr="00C72981">
        <w:rPr>
          <w:rFonts w:ascii="Times New Roman" w:hAnsi="Times New Roman" w:cs="Times New Roman"/>
          <w:b/>
          <w:bCs/>
        </w:rPr>
        <w:t>2019 – 2022</w:t>
      </w:r>
    </w:p>
    <w:p w14:paraId="6EB86152" w14:textId="0A9A8C05" w:rsidR="00324E22" w:rsidRPr="00324E22" w:rsidRDefault="00C72981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Focus:</w:t>
      </w:r>
      <w:r w:rsidR="00324E22" w:rsidRPr="00324E22">
        <w:rPr>
          <w:rFonts w:ascii="Times New Roman" w:hAnsi="Times New Roman" w:cs="Times New Roman"/>
        </w:rPr>
        <w:t xml:space="preserve"> instructional design, digital learning, learning management systems, and evaluation</w:t>
      </w:r>
      <w:r w:rsidR="00324E22" w:rsidRPr="00324E22">
        <w:rPr>
          <w:rFonts w:ascii="Times New Roman" w:hAnsi="Times New Roman" w:cs="Times New Roman"/>
        </w:rPr>
        <w:br/>
      </w:r>
      <w:proofErr w:type="spellStart"/>
      <w:r w:rsidR="00324E22" w:rsidRPr="00324E22">
        <w:rPr>
          <w:rFonts w:ascii="Times New Roman" w:hAnsi="Times New Roman" w:cs="Times New Roman"/>
        </w:rPr>
        <w:t>Recognised</w:t>
      </w:r>
      <w:proofErr w:type="spellEnd"/>
      <w:r w:rsidR="00324E22" w:rsidRPr="00324E22">
        <w:rPr>
          <w:rFonts w:ascii="Times New Roman" w:hAnsi="Times New Roman" w:cs="Times New Roman"/>
        </w:rPr>
        <w:t xml:space="preserve"> by HK-</w:t>
      </w:r>
      <w:proofErr w:type="spellStart"/>
      <w:r w:rsidR="00324E22" w:rsidRPr="00324E22">
        <w:rPr>
          <w:rFonts w:ascii="Times New Roman" w:hAnsi="Times New Roman" w:cs="Times New Roman"/>
        </w:rPr>
        <w:t>dir</w:t>
      </w:r>
      <w:proofErr w:type="spellEnd"/>
      <w:r w:rsidR="00324E22" w:rsidRPr="00324E22">
        <w:rPr>
          <w:rFonts w:ascii="Times New Roman" w:hAnsi="Times New Roman" w:cs="Times New Roman"/>
        </w:rPr>
        <w:t xml:space="preserve"> as equivalent to a Norwegian two-year master’s degree (120 ECTS)</w:t>
      </w:r>
    </w:p>
    <w:p w14:paraId="327A66EC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42313591">
          <v:rect id="_x0000_i1118" style="width:0;height:1.5pt" o:hralign="center" o:hrstd="t" o:hr="t" fillcolor="#a0a0a0" stroked="f"/>
        </w:pict>
      </w:r>
    </w:p>
    <w:p w14:paraId="74BCC523" w14:textId="4F920CC9" w:rsidR="00C72981" w:rsidRPr="00C72981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C72981">
        <w:rPr>
          <w:rFonts w:ascii="Times New Roman" w:hAnsi="Times New Roman" w:cs="Times New Roman"/>
          <w:b/>
          <w:bCs/>
        </w:rPr>
        <w:t>Bachelor in Educational Technology</w:t>
      </w:r>
      <w:proofErr w:type="gramEnd"/>
      <w:r w:rsidR="00C72981" w:rsidRPr="00C72981">
        <w:rPr>
          <w:rFonts w:ascii="Times New Roman" w:hAnsi="Times New Roman" w:cs="Times New Roman"/>
          <w:b/>
          <w:bCs/>
        </w:rPr>
        <w:t xml:space="preserve"> | </w:t>
      </w:r>
      <w:r w:rsidRPr="00C72981">
        <w:rPr>
          <w:rFonts w:ascii="Times New Roman" w:hAnsi="Times New Roman" w:cs="Times New Roman"/>
          <w:b/>
          <w:bCs/>
        </w:rPr>
        <w:t>University of Education, Ghana</w:t>
      </w:r>
      <w:r w:rsidR="00C72981" w:rsidRPr="00C72981">
        <w:rPr>
          <w:rFonts w:ascii="Times New Roman" w:hAnsi="Times New Roman" w:cs="Times New Roman"/>
          <w:b/>
          <w:bCs/>
        </w:rPr>
        <w:t xml:space="preserve"> | </w:t>
      </w:r>
      <w:r w:rsidRPr="00C72981">
        <w:rPr>
          <w:rFonts w:ascii="Times New Roman" w:hAnsi="Times New Roman" w:cs="Times New Roman"/>
          <w:b/>
          <w:bCs/>
        </w:rPr>
        <w:t>2014 – 2018</w:t>
      </w:r>
    </w:p>
    <w:p w14:paraId="259022E1" w14:textId="7B9CF5E3" w:rsidR="00C72981" w:rsidRPr="00C72981" w:rsidRDefault="00C72981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72981">
        <w:rPr>
          <w:rFonts w:ascii="Times New Roman" w:hAnsi="Times New Roman" w:cs="Times New Roman"/>
        </w:rPr>
        <w:t>Recognised</w:t>
      </w:r>
      <w:proofErr w:type="spellEnd"/>
      <w:r w:rsidRPr="00C72981">
        <w:rPr>
          <w:rFonts w:ascii="Times New Roman" w:hAnsi="Times New Roman" w:cs="Times New Roman"/>
        </w:rPr>
        <w:t xml:space="preserve"> by HK-</w:t>
      </w:r>
      <w:proofErr w:type="spellStart"/>
      <w:r w:rsidRPr="00C72981">
        <w:rPr>
          <w:rFonts w:ascii="Times New Roman" w:hAnsi="Times New Roman" w:cs="Times New Roman"/>
        </w:rPr>
        <w:t>dir</w:t>
      </w:r>
      <w:proofErr w:type="spellEnd"/>
      <w:r w:rsidRPr="00C72981">
        <w:rPr>
          <w:rFonts w:ascii="Times New Roman" w:hAnsi="Times New Roman" w:cs="Times New Roman"/>
        </w:rPr>
        <w:t xml:space="preserve"> as</w:t>
      </w:r>
      <w:r>
        <w:rPr>
          <w:rFonts w:ascii="Times New Roman" w:hAnsi="Times New Roman" w:cs="Times New Roman"/>
        </w:rPr>
        <w:t xml:space="preserve"> e</w:t>
      </w:r>
      <w:r w:rsidRPr="00C72981">
        <w:rPr>
          <w:rFonts w:ascii="Times New Roman" w:hAnsi="Times New Roman" w:cs="Times New Roman"/>
        </w:rPr>
        <w:t>quivalent to a Norwegian Bachelor’s degree (180 ECTS)</w:t>
      </w:r>
      <w:r>
        <w:rPr>
          <w:rFonts w:ascii="Times New Roman" w:hAnsi="Times New Roman" w:cs="Times New Roman"/>
        </w:rPr>
        <w:t>.</w:t>
      </w:r>
    </w:p>
    <w:p w14:paraId="3D7DE6F9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pict w14:anchorId="74E0E28D">
          <v:rect id="_x0000_i1119" style="width:0;height:1.5pt" o:hralign="center" o:hrstd="t" o:hr="t" fillcolor="#a0a0a0" stroked="f"/>
        </w:pict>
      </w:r>
    </w:p>
    <w:p w14:paraId="2212A1AB" w14:textId="1B664A7E" w:rsidR="00324E22" w:rsidRPr="00C72981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72981">
        <w:rPr>
          <w:rFonts w:ascii="Times New Roman" w:hAnsi="Times New Roman" w:cs="Times New Roman"/>
          <w:b/>
          <w:bCs/>
        </w:rPr>
        <w:t>Certifications</w:t>
      </w:r>
    </w:p>
    <w:p w14:paraId="332397DA" w14:textId="0FD4EFBC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Learning and Development</w:t>
      </w:r>
      <w:r w:rsidR="00C72981"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>Diversity, Equity, Inclusion and Belonging</w:t>
      </w:r>
      <w:r w:rsidR="00C72981"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>Change Management</w:t>
      </w:r>
    </w:p>
    <w:p w14:paraId="52661905" w14:textId="23C38902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Agile Project Management</w:t>
      </w:r>
      <w:r w:rsidR="00C72981"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>Operations Management</w:t>
      </w:r>
      <w:r w:rsidR="005263C8"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>Digital Learning and Analytics</w:t>
      </w:r>
    </w:p>
    <w:p w14:paraId="3025B547" w14:textId="5FBF5131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Learning Analytics and Power BI</w:t>
      </w:r>
      <w:r w:rsidR="005263C8"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>LMS and Digital Learning Tools (Articulate, H5P)</w:t>
      </w:r>
    </w:p>
    <w:p w14:paraId="31A83A36" w14:textId="77777777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AWS Cloud Essentials</w:t>
      </w:r>
    </w:p>
    <w:p w14:paraId="1DCE0628" w14:textId="77777777" w:rsidR="00324E22" w:rsidRPr="005263C8" w:rsidRDefault="00324E22" w:rsidP="00E0567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263C8">
        <w:rPr>
          <w:rFonts w:ascii="Times New Roman" w:hAnsi="Times New Roman" w:cs="Times New Roman"/>
          <w:b/>
          <w:bCs/>
        </w:rPr>
        <w:t>Languages</w:t>
      </w:r>
    </w:p>
    <w:p w14:paraId="5E4DDC4B" w14:textId="77777777" w:rsidR="005263C8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Norwegian Language Proficiency B1 (official certification)</w:t>
      </w:r>
      <w:r w:rsidR="005263C8">
        <w:rPr>
          <w:rFonts w:ascii="Times New Roman" w:hAnsi="Times New Roman" w:cs="Times New Roman"/>
        </w:rPr>
        <w:t xml:space="preserve"> | </w:t>
      </w:r>
      <w:r w:rsidRPr="00324E22">
        <w:rPr>
          <w:rFonts w:ascii="Times New Roman" w:hAnsi="Times New Roman" w:cs="Times New Roman"/>
        </w:rPr>
        <w:t xml:space="preserve">TEFL </w:t>
      </w:r>
      <w:proofErr w:type="spellStart"/>
      <w:r w:rsidRPr="00324E22">
        <w:rPr>
          <w:rFonts w:ascii="Times New Roman" w:hAnsi="Times New Roman" w:cs="Times New Roman"/>
        </w:rPr>
        <w:t>Certificate</w:t>
      </w:r>
      <w:proofErr w:type="spellEnd"/>
    </w:p>
    <w:p w14:paraId="726C779C" w14:textId="185E610C" w:rsidR="00324E22" w:rsidRPr="00324E22" w:rsidRDefault="00324E22" w:rsidP="00E056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24E22">
        <w:rPr>
          <w:rFonts w:ascii="Times New Roman" w:hAnsi="Times New Roman" w:cs="Times New Roman"/>
        </w:rPr>
        <w:t>Mandarin Chinese HSK 3</w:t>
      </w:r>
    </w:p>
    <w:sectPr w:rsidR="00324E22" w:rsidRPr="0032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F44"/>
    <w:multiLevelType w:val="multilevel"/>
    <w:tmpl w:val="ED9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1A37"/>
    <w:multiLevelType w:val="multilevel"/>
    <w:tmpl w:val="B88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774F7"/>
    <w:multiLevelType w:val="hybridMultilevel"/>
    <w:tmpl w:val="1152F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359E4"/>
    <w:multiLevelType w:val="multilevel"/>
    <w:tmpl w:val="AE9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9DE"/>
    <w:multiLevelType w:val="multilevel"/>
    <w:tmpl w:val="2DE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32BFB"/>
    <w:multiLevelType w:val="multilevel"/>
    <w:tmpl w:val="D8D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748FB"/>
    <w:multiLevelType w:val="multilevel"/>
    <w:tmpl w:val="2EA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53AFF"/>
    <w:multiLevelType w:val="multilevel"/>
    <w:tmpl w:val="1C20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258B"/>
    <w:multiLevelType w:val="multilevel"/>
    <w:tmpl w:val="0C5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811FA"/>
    <w:multiLevelType w:val="hybridMultilevel"/>
    <w:tmpl w:val="9A120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63526"/>
    <w:multiLevelType w:val="multilevel"/>
    <w:tmpl w:val="709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D788E"/>
    <w:multiLevelType w:val="multilevel"/>
    <w:tmpl w:val="5CF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F0788"/>
    <w:multiLevelType w:val="hybridMultilevel"/>
    <w:tmpl w:val="2C727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84AD5"/>
    <w:multiLevelType w:val="hybridMultilevel"/>
    <w:tmpl w:val="FF2E1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04BFE"/>
    <w:multiLevelType w:val="multilevel"/>
    <w:tmpl w:val="297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04CDD"/>
    <w:multiLevelType w:val="hybridMultilevel"/>
    <w:tmpl w:val="112AD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F7820"/>
    <w:multiLevelType w:val="hybridMultilevel"/>
    <w:tmpl w:val="4886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663383">
    <w:abstractNumId w:val="11"/>
  </w:num>
  <w:num w:numId="2" w16cid:durableId="1582061977">
    <w:abstractNumId w:val="6"/>
  </w:num>
  <w:num w:numId="3" w16cid:durableId="1825584255">
    <w:abstractNumId w:val="14"/>
  </w:num>
  <w:num w:numId="4" w16cid:durableId="505052163">
    <w:abstractNumId w:val="4"/>
  </w:num>
  <w:num w:numId="5" w16cid:durableId="1070885144">
    <w:abstractNumId w:val="10"/>
  </w:num>
  <w:num w:numId="6" w16cid:durableId="1240599507">
    <w:abstractNumId w:val="1"/>
  </w:num>
  <w:num w:numId="7" w16cid:durableId="232929244">
    <w:abstractNumId w:val="7"/>
  </w:num>
  <w:num w:numId="8" w16cid:durableId="2118064464">
    <w:abstractNumId w:val="3"/>
  </w:num>
  <w:num w:numId="9" w16cid:durableId="340548832">
    <w:abstractNumId w:val="5"/>
  </w:num>
  <w:num w:numId="10" w16cid:durableId="919174011">
    <w:abstractNumId w:val="8"/>
  </w:num>
  <w:num w:numId="11" w16cid:durableId="188878411">
    <w:abstractNumId w:val="0"/>
  </w:num>
  <w:num w:numId="12" w16cid:durableId="375354414">
    <w:abstractNumId w:val="13"/>
  </w:num>
  <w:num w:numId="13" w16cid:durableId="1613635611">
    <w:abstractNumId w:val="12"/>
  </w:num>
  <w:num w:numId="14" w16cid:durableId="897668518">
    <w:abstractNumId w:val="16"/>
  </w:num>
  <w:num w:numId="15" w16cid:durableId="116337004">
    <w:abstractNumId w:val="9"/>
  </w:num>
  <w:num w:numId="16" w16cid:durableId="287859085">
    <w:abstractNumId w:val="2"/>
  </w:num>
  <w:num w:numId="17" w16cid:durableId="4324811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22"/>
    <w:rsid w:val="00324E22"/>
    <w:rsid w:val="00493459"/>
    <w:rsid w:val="005263C8"/>
    <w:rsid w:val="00C72981"/>
    <w:rsid w:val="00DC2775"/>
    <w:rsid w:val="00E0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C148"/>
  <w15:chartTrackingRefBased/>
  <w15:docId w15:val="{32034653-A733-40E9-B498-2BC78670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E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4E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fijoo.github.io/L-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shua-agyek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+47%20463%2099%20384" TargetMode="External"/><Relationship Id="rId5" Type="http://schemas.openxmlformats.org/officeDocument/2006/relationships/hyperlink" Target="mailto:joshuaagyekum2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Agyekum</dc:creator>
  <cp:keywords/>
  <dc:description/>
  <cp:lastModifiedBy>Joshua Agyekum</cp:lastModifiedBy>
  <cp:revision>1</cp:revision>
  <dcterms:created xsi:type="dcterms:W3CDTF">2026-01-28T16:12:00Z</dcterms:created>
  <dcterms:modified xsi:type="dcterms:W3CDTF">2026-01-28T17:05:00Z</dcterms:modified>
</cp:coreProperties>
</file>