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A16" w:rsidRDefault="00721A0A" w:rsidP="00721A0A">
      <w:pPr>
        <w:jc w:val="center"/>
      </w:pPr>
      <w:r>
        <w:t>Gesprächsprotokoll vom 24.03.2025</w:t>
      </w:r>
    </w:p>
    <w:p w:rsidR="00721A0A" w:rsidRDefault="00721A0A" w:rsidP="00721A0A">
      <w:pPr>
        <w:jc w:val="center"/>
      </w:pPr>
    </w:p>
    <w:p w:rsidR="00721A0A" w:rsidRDefault="00721A0A" w:rsidP="00721A0A">
      <w:r>
        <w:t>Thema: Rechnung und Mahnung von Lehrlingsfreifahrtschein</w:t>
      </w:r>
    </w:p>
    <w:p w:rsidR="00721A0A" w:rsidRDefault="00721A0A" w:rsidP="00721A0A">
      <w:r>
        <w:t>Teilnehmer: Fr. Mag. Spitaler, Kofler</w:t>
      </w:r>
    </w:p>
    <w:p w:rsidR="00721A0A" w:rsidRDefault="00721A0A" w:rsidP="00721A0A">
      <w:r>
        <w:t>Datum u. Tag: Montag, 24.03.2025</w:t>
      </w:r>
    </w:p>
    <w:p w:rsidR="00721A0A" w:rsidRDefault="00721A0A" w:rsidP="00721A0A"/>
    <w:p w:rsidR="00721A0A" w:rsidRDefault="00721A0A" w:rsidP="00721A0A">
      <w:r>
        <w:t>Zusammenfassung:</w:t>
      </w:r>
      <w:r>
        <w:br/>
      </w:r>
      <w:r>
        <w:br/>
        <w:t xml:space="preserve">Fr. Mag. Spitaler und ich redeten über eine Mahnung die ich von einem Inkassobüro bekommen habe, aufgrund einer nicht gültigen bzw. nicht durchgegangenen Zahlung für meinen Freifahrtschein. Wir haben beim Verkehrsbund Kärnten angerufen, um die Sache zu klären. Die Dame namens Fr. </w:t>
      </w:r>
      <w:proofErr w:type="spellStart"/>
      <w:r>
        <w:t>Fieller</w:t>
      </w:r>
      <w:proofErr w:type="spellEnd"/>
      <w:r>
        <w:t xml:space="preserve"> hat uns gesagt, dass scheinbar Mahnungen und Zahlungsaufforderungen zu meiner Adresse geschickt worden sind, welche weder meine Mutter noch ich persönlich empfangen haben bzw. nichts von wussten. Fr. </w:t>
      </w:r>
      <w:proofErr w:type="spellStart"/>
      <w:r>
        <w:t>Fieller</w:t>
      </w:r>
      <w:proofErr w:type="spellEnd"/>
      <w:r>
        <w:t xml:space="preserve"> hat angeboten, beim Inkassobüro anzurufen und „ein gutes Wort“ einlegen, um eventuell den Inkasso-Zahlungsprozess zu stoppen bzw. zu klären.</w:t>
      </w:r>
    </w:p>
    <w:p w:rsidR="00721A0A" w:rsidRDefault="00721A0A" w:rsidP="00721A0A">
      <w:r>
        <w:t xml:space="preserve">Im End-Effekt wird die Zahlung erneut an die Buchhaltung bzw. an den </w:t>
      </w:r>
      <w:r>
        <w:t xml:space="preserve">Verkehrsbund </w:t>
      </w:r>
      <w:r>
        <w:t>Kärnten übermittelt.</w:t>
      </w:r>
      <w:bookmarkStart w:id="0" w:name="_GoBack"/>
      <w:bookmarkEnd w:id="0"/>
    </w:p>
    <w:sectPr w:rsidR="00721A0A" w:rsidSect="00136FD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0A"/>
    <w:rsid w:val="00136FDB"/>
    <w:rsid w:val="00152568"/>
    <w:rsid w:val="001B1AD1"/>
    <w:rsid w:val="00494492"/>
    <w:rsid w:val="005F6A16"/>
    <w:rsid w:val="006920A9"/>
    <w:rsid w:val="00721A0A"/>
    <w:rsid w:val="00BC1CE4"/>
    <w:rsid w:val="00F005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3543"/>
  <w15:chartTrackingRefBased/>
  <w15:docId w15:val="{0023560F-9760-42C3-B7AC-08626A12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005E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rial">
    <w:name w:val="Arial"/>
    <w:basedOn w:val="Standard"/>
    <w:qFormat/>
    <w:rsid w:val="001B1AD1"/>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797</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1</cp:revision>
  <dcterms:created xsi:type="dcterms:W3CDTF">2025-03-24T11:13:00Z</dcterms:created>
  <dcterms:modified xsi:type="dcterms:W3CDTF">2025-03-24T11:20:00Z</dcterms:modified>
</cp:coreProperties>
</file>