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861BE" w14:textId="1086FC09" w:rsidR="00653476" w:rsidRDefault="00653476" w:rsidP="004203AF">
      <w:pPr>
        <w:jc w:val="center"/>
        <w:rPr>
          <w:b/>
          <w:lang w:val="de-DE"/>
        </w:rPr>
      </w:pPr>
      <w:r>
        <w:rPr>
          <w:b/>
        </w:rPr>
        <w:t>Integration am Arbeitsplatz</w:t>
      </w:r>
    </w:p>
    <w:p w14:paraId="3CA4C7C5" w14:textId="77777777" w:rsidR="00653476" w:rsidRPr="00653476" w:rsidRDefault="00653476" w:rsidP="00653476">
      <w:pPr>
        <w:pStyle w:val="KeinLeerraum"/>
        <w:rPr>
          <w:b/>
          <w:lang w:val="de-DE"/>
        </w:rPr>
      </w:pPr>
    </w:p>
    <w:p w14:paraId="0DA862F5" w14:textId="66248FA9" w:rsidR="00C20A3B" w:rsidRDefault="00C20A3B" w:rsidP="00C20A3B">
      <w:r w:rsidRPr="00C20A3B">
        <w:t xml:space="preserve">Wenn von einer </w:t>
      </w:r>
      <w:r w:rsidRPr="00C20A3B">
        <w:rPr>
          <w:b/>
        </w:rPr>
        <w:t>Beeinträchtigung</w:t>
      </w:r>
      <w:r w:rsidRPr="00C20A3B">
        <w:t xml:space="preserve"> gesprochen wird, dann wird der körperliche Aspekt der Behinderung in den Vordergrund gestellt. Eine Beeinträchtigung kann ein fehlender Arm, eine chronische Krankheit, die eingeschränkte Sehkraft oder Ähnliches</w:t>
      </w:r>
      <w:r>
        <w:t xml:space="preserve"> sein.</w:t>
      </w:r>
    </w:p>
    <w:p w14:paraId="70669DF9" w14:textId="33424524" w:rsidR="003C7086" w:rsidRDefault="003C7086" w:rsidP="00C20A3B">
      <w:r>
        <w:t>Eine Behinderung kann eine langfristige körperliche oder psychische Sache sein. Persönlich finde ich, dass Beeinträchtigung und Behinderung keine Unterschiede haben bzw. nicht Unterschiedliche Definitionen haben. Beeinträchtigung ist einfach Politisch korrekter und hört sich besser an als Behindert.</w:t>
      </w:r>
      <w:bookmarkStart w:id="0" w:name="_GoBack"/>
      <w:bookmarkEnd w:id="0"/>
    </w:p>
    <w:p w14:paraId="511162CD" w14:textId="77777777" w:rsidR="00D83D85" w:rsidRDefault="00D83D85" w:rsidP="00D83D85">
      <w:pPr>
        <w:pStyle w:val="KeinLeerraum"/>
        <w:rPr>
          <w:b/>
          <w:lang w:val="de-DE"/>
        </w:rPr>
      </w:pPr>
    </w:p>
    <w:p w14:paraId="4F1A3E94" w14:textId="3E5E2404" w:rsidR="00653476" w:rsidRPr="00DB2122" w:rsidRDefault="00DB2122" w:rsidP="00653476">
      <w:pPr>
        <w:pStyle w:val="KeinLeerraum"/>
        <w:rPr>
          <w:lang w:val="de-DE"/>
        </w:rPr>
      </w:pPr>
      <w:r w:rsidRPr="00DB2122">
        <w:rPr>
          <w:b/>
          <w:lang w:val="de-DE"/>
        </w:rPr>
        <w:t>Integration bedeutet, sich einer Gemeinschaft zugehörig zu fühlen</w:t>
      </w:r>
      <w:r w:rsidRPr="00DB2122">
        <w:rPr>
          <w:lang w:val="de-DE"/>
        </w:rPr>
        <w:t>. Sie bedeutet die Entwicklung eines gemeinsamen Verständnisses, wie wir in der Gesellschaft zusammenleben</w:t>
      </w:r>
    </w:p>
    <w:p w14:paraId="57C20B21" w14:textId="4A31D684" w:rsidR="00DB2122" w:rsidRDefault="00DB2122" w:rsidP="00653476">
      <w:pPr>
        <w:pStyle w:val="KeinLeerraum"/>
        <w:rPr>
          <w:b/>
          <w:lang w:val="de-DE"/>
        </w:rPr>
      </w:pPr>
    </w:p>
    <w:p w14:paraId="2E9A4074" w14:textId="77777777" w:rsidR="004203AF" w:rsidRDefault="004203AF" w:rsidP="00D83D85">
      <w:pPr>
        <w:pStyle w:val="KeinLeerraum"/>
        <w:rPr>
          <w:b/>
          <w:lang w:val="de-DE"/>
        </w:rPr>
      </w:pPr>
    </w:p>
    <w:p w14:paraId="444C9629" w14:textId="4788BA30" w:rsidR="00653476" w:rsidRDefault="00823667" w:rsidP="00653476">
      <w:pPr>
        <w:pStyle w:val="KeinLeerraum"/>
        <w:rPr>
          <w:b/>
          <w:lang w:val="de-DE"/>
        </w:rPr>
      </w:pPr>
      <w:r>
        <w:rPr>
          <w:b/>
          <w:lang w:val="de-DE"/>
        </w:rPr>
        <w:t xml:space="preserve">Im Parkhotel Villach gibt es für Rollstuhlfahrer </w:t>
      </w:r>
      <w:r w:rsidR="00522644">
        <w:rPr>
          <w:b/>
          <w:lang w:val="de-DE"/>
        </w:rPr>
        <w:t>am Haupteingang einen Sessell</w:t>
      </w:r>
      <w:r>
        <w:rPr>
          <w:b/>
          <w:lang w:val="de-DE"/>
        </w:rPr>
        <w:t>ift und einen Aufzug.</w:t>
      </w:r>
    </w:p>
    <w:p w14:paraId="7719AF73" w14:textId="77777777" w:rsidR="00DB2122" w:rsidRPr="00653476" w:rsidRDefault="00DB2122" w:rsidP="00653476">
      <w:pPr>
        <w:pStyle w:val="KeinLeerraum"/>
        <w:rPr>
          <w:b/>
          <w:lang w:val="de-DE"/>
        </w:rPr>
      </w:pPr>
    </w:p>
    <w:p w14:paraId="1C269856" w14:textId="77777777" w:rsidR="00D83D85" w:rsidRDefault="00D83D85" w:rsidP="00D83D85">
      <w:pPr>
        <w:pStyle w:val="KeinLeerraum"/>
        <w:rPr>
          <w:b/>
          <w:lang w:val="de-DE"/>
        </w:rPr>
      </w:pPr>
    </w:p>
    <w:p w14:paraId="7BC34B22" w14:textId="1F38E417" w:rsidR="00DB2122" w:rsidRPr="00DB2122" w:rsidRDefault="00DB2122" w:rsidP="00653476">
      <w:pPr>
        <w:pStyle w:val="KeinLeerraum"/>
        <w:rPr>
          <w:lang w:val="de-DE"/>
        </w:rPr>
      </w:pPr>
      <w:r w:rsidRPr="00DB2122">
        <w:rPr>
          <w:lang w:val="de-DE"/>
        </w:rPr>
        <w:t xml:space="preserve">Für Menschen mit einer Beeinträchtigung ist es wichtig, bei allen Prozessen mit einbezogen und stets persönlich angesprochen zu werden, wenn es um </w:t>
      </w:r>
      <w:r w:rsidR="0025413C">
        <w:rPr>
          <w:lang w:val="de-DE"/>
        </w:rPr>
        <w:t xml:space="preserve">Themen </w:t>
      </w:r>
      <w:r w:rsidRPr="00DB2122">
        <w:rPr>
          <w:lang w:val="de-DE"/>
        </w:rPr>
        <w:t>geht, die sie betreffen</w:t>
      </w:r>
    </w:p>
    <w:p w14:paraId="41B009D5" w14:textId="649FA72D" w:rsidR="00D83D85" w:rsidRDefault="00D83D85" w:rsidP="00D83D85">
      <w:pPr>
        <w:pStyle w:val="KeinLeerraum"/>
        <w:rPr>
          <w:b/>
          <w:lang w:val="de-DE"/>
        </w:rPr>
      </w:pPr>
    </w:p>
    <w:p w14:paraId="5BDD6055" w14:textId="77777777" w:rsidR="009C66ED" w:rsidRPr="00653476" w:rsidRDefault="009C66ED" w:rsidP="00D83D85">
      <w:pPr>
        <w:pStyle w:val="KeinLeerraum"/>
        <w:rPr>
          <w:b/>
          <w:lang w:val="de-DE"/>
        </w:rPr>
      </w:pPr>
    </w:p>
    <w:p w14:paraId="7426A368" w14:textId="477F6DC8" w:rsidR="00C20A3B" w:rsidRDefault="00CD40E0" w:rsidP="00C20A3B">
      <w:r w:rsidRPr="00CD40E0">
        <w:t>Empathie und Verständnis zeigen</w:t>
      </w:r>
      <w:r w:rsidR="00BF5CF0">
        <w:t>,</w:t>
      </w:r>
      <w:r w:rsidRPr="00CD40E0">
        <w:t xml:space="preserve"> offene Kommunikation</w:t>
      </w:r>
      <w:r>
        <w:t xml:space="preserve">, </w:t>
      </w:r>
      <w:r w:rsidR="0053738B" w:rsidRPr="0053738B">
        <w:t>Anpassungsfähigkeit und Flexibilität</w:t>
      </w:r>
      <w:r w:rsidR="0053738B">
        <w:t xml:space="preserve">, </w:t>
      </w:r>
      <w:r w:rsidR="0053738B" w:rsidRPr="0053738B">
        <w:t>Gemeinsames Interesse und Teilhabe</w:t>
      </w:r>
      <w:r w:rsidR="0053738B">
        <w:t xml:space="preserve">, </w:t>
      </w:r>
      <w:r w:rsidR="0053738B" w:rsidRPr="0053738B">
        <w:t>Respekt und Wertschätzung</w:t>
      </w:r>
      <w:r w:rsidR="002F1753">
        <w:t>.</w:t>
      </w:r>
    </w:p>
    <w:p w14:paraId="66B3072A" w14:textId="7D26CA65" w:rsidR="00DB2122" w:rsidRDefault="00DB2122" w:rsidP="00C20A3B"/>
    <w:p w14:paraId="4D2EE9A8" w14:textId="1BC6AFFE" w:rsidR="00C20A3B" w:rsidRDefault="00C20A3B" w:rsidP="00C20A3B"/>
    <w:p w14:paraId="4F87E24A" w14:textId="0D0FFE63" w:rsidR="00C20A3B" w:rsidRDefault="00653476" w:rsidP="00C20A3B">
      <w:r w:rsidRPr="00653476">
        <w:rPr>
          <w:b/>
        </w:rPr>
        <w:t>Quellen:</w:t>
      </w:r>
      <w:r>
        <w:t xml:space="preserve"> </w:t>
      </w:r>
      <w:hyperlink r:id="rId5" w:history="1">
        <w:r w:rsidR="00DB2122" w:rsidRPr="006A1E20">
          <w:rPr>
            <w:rStyle w:val="Hyperlink"/>
          </w:rPr>
          <w:t>https://www.uni-bremen.de/digitale-transformation/projekte/barrierearmes-lernen-und-lehren-online-ballon/neuigkeiten/beeintraechtigung-oder-behinderung-welcher-begriff-ist-richtig</w:t>
        </w:r>
      </w:hyperlink>
    </w:p>
    <w:p w14:paraId="3FD938F5" w14:textId="2FC5D52B" w:rsidR="00DB2122" w:rsidRDefault="003C7086" w:rsidP="00C20A3B">
      <w:hyperlink r:id="rId6" w:anchor=":~:text=Gelungene%20Integration%20bedeutet%2C%20sich%20einer,nur%20als%20wechselseitiger%20Prozess%20gelingen" w:history="1">
        <w:r w:rsidR="00DB2122" w:rsidRPr="006A1E20">
          <w:rPr>
            <w:rStyle w:val="Hyperlink"/>
          </w:rPr>
          <w:t>https://www.bmi.bund.de/DE/themen/heimat-integration/integration/integration-bedeutung/integration-bedeutung-node.html#:~:text=Gelungene%20Integration%20bedeutet%2C%20sich%20einer,nur%20als%20wechselseitiger%20Prozess%20gelingen</w:t>
        </w:r>
      </w:hyperlink>
      <w:r w:rsidR="00DB2122" w:rsidRPr="00DB2122">
        <w:t>.</w:t>
      </w:r>
    </w:p>
    <w:p w14:paraId="538FA797" w14:textId="55231295" w:rsidR="0053738B" w:rsidRDefault="0053738B" w:rsidP="00C20A3B"/>
    <w:p w14:paraId="01980C98" w14:textId="77777777" w:rsidR="00DB2122" w:rsidRDefault="00DB2122" w:rsidP="00C20A3B"/>
    <w:sectPr w:rsidR="00DB2122" w:rsidSect="00E118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991230"/>
    <w:multiLevelType w:val="hybridMultilevel"/>
    <w:tmpl w:val="D1BA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0C"/>
    <w:rsid w:val="000A561E"/>
    <w:rsid w:val="00187325"/>
    <w:rsid w:val="001E547B"/>
    <w:rsid w:val="00203228"/>
    <w:rsid w:val="0022253B"/>
    <w:rsid w:val="0025413C"/>
    <w:rsid w:val="002A31A9"/>
    <w:rsid w:val="002F07E6"/>
    <w:rsid w:val="002F1753"/>
    <w:rsid w:val="003A7F80"/>
    <w:rsid w:val="003B5A32"/>
    <w:rsid w:val="003C7086"/>
    <w:rsid w:val="004203AF"/>
    <w:rsid w:val="00497B6F"/>
    <w:rsid w:val="00522644"/>
    <w:rsid w:val="0053738B"/>
    <w:rsid w:val="00653476"/>
    <w:rsid w:val="00823667"/>
    <w:rsid w:val="00861E18"/>
    <w:rsid w:val="009C66ED"/>
    <w:rsid w:val="009E4117"/>
    <w:rsid w:val="00BF5CF0"/>
    <w:rsid w:val="00C20A3B"/>
    <w:rsid w:val="00CD40E0"/>
    <w:rsid w:val="00D0546A"/>
    <w:rsid w:val="00D83D85"/>
    <w:rsid w:val="00DB2122"/>
    <w:rsid w:val="00E118FB"/>
    <w:rsid w:val="00F04A07"/>
    <w:rsid w:val="00FA390C"/>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BBF4"/>
  <w15:chartTrackingRefBased/>
  <w15:docId w15:val="{3F6DB918-489C-43F3-BB0C-19F3AF18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Pr>
      <w:lang w:val="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653476"/>
    <w:pPr>
      <w:spacing w:after="0" w:line="240" w:lineRule="auto"/>
    </w:pPr>
    <w:rPr>
      <w:lang w:val="de-AT"/>
    </w:rPr>
  </w:style>
  <w:style w:type="character" w:styleId="Hyperlink">
    <w:name w:val="Hyperlink"/>
    <w:basedOn w:val="Absatz-Standardschriftart"/>
    <w:uiPriority w:val="99"/>
    <w:unhideWhenUsed/>
    <w:rsid w:val="00DB2122"/>
    <w:rPr>
      <w:color w:val="0563C1" w:themeColor="hyperlink"/>
      <w:u w:val="single"/>
    </w:rPr>
  </w:style>
  <w:style w:type="character" w:styleId="NichtaufgelsteErwhnung">
    <w:name w:val="Unresolved Mention"/>
    <w:basedOn w:val="Absatz-Standardschriftart"/>
    <w:uiPriority w:val="99"/>
    <w:semiHidden/>
    <w:unhideWhenUsed/>
    <w:rsid w:val="00DB21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951692">
      <w:bodyDiv w:val="1"/>
      <w:marLeft w:val="0"/>
      <w:marRight w:val="0"/>
      <w:marTop w:val="0"/>
      <w:marBottom w:val="0"/>
      <w:divBdr>
        <w:top w:val="none" w:sz="0" w:space="0" w:color="auto"/>
        <w:left w:val="none" w:sz="0" w:space="0" w:color="auto"/>
        <w:bottom w:val="none" w:sz="0" w:space="0" w:color="auto"/>
        <w:right w:val="none" w:sz="0" w:space="0" w:color="auto"/>
      </w:divBdr>
    </w:div>
    <w:div w:id="556207375">
      <w:bodyDiv w:val="1"/>
      <w:marLeft w:val="0"/>
      <w:marRight w:val="0"/>
      <w:marTop w:val="0"/>
      <w:marBottom w:val="0"/>
      <w:divBdr>
        <w:top w:val="none" w:sz="0" w:space="0" w:color="auto"/>
        <w:left w:val="none" w:sz="0" w:space="0" w:color="auto"/>
        <w:bottom w:val="none" w:sz="0" w:space="0" w:color="auto"/>
        <w:right w:val="none" w:sz="0" w:space="0" w:color="auto"/>
      </w:divBdr>
    </w:div>
    <w:div w:id="56769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mi.bund.de/DE/themen/heimat-integration/integration/integration-bedeutung/integration-bedeutung-node.html" TargetMode="External"/><Relationship Id="rId5" Type="http://schemas.openxmlformats.org/officeDocument/2006/relationships/hyperlink" Target="https://www.uni-bremen.de/digitale-transformation/projekte/barrierearmes-lernen-und-lehren-online-ballon/neuigkeiten/beeintraechtigung-oder-behinderung-welcher-begriff-ist-richtig"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1779</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viuser</cp:lastModifiedBy>
  <cp:revision>18</cp:revision>
  <dcterms:created xsi:type="dcterms:W3CDTF">2023-08-16T08:29:00Z</dcterms:created>
  <dcterms:modified xsi:type="dcterms:W3CDTF">2023-08-18T10:14:00Z</dcterms:modified>
</cp:coreProperties>
</file>