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4207384" w:rsidP="04207384" w:rsidRDefault="04207384" w14:paraId="122D1396" w14:textId="07526517">
      <w:pPr>
        <w:spacing w:beforeAutospacing="off" w:afterAutospacing="off" w:line="720" w:lineRule="auto"/>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p>
    <w:p w:rsidR="04207384" w:rsidP="04207384" w:rsidRDefault="04207384" w14:paraId="74CA38CE" w14:textId="03F9F52B">
      <w:pPr>
        <w:spacing w:beforeAutospacing="off" w:afterAutospacing="off" w:line="720" w:lineRule="auto"/>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p>
    <w:p w:rsidR="04207384" w:rsidP="04207384" w:rsidRDefault="04207384" w14:paraId="52924414" w14:textId="3BD53DA2">
      <w:pPr>
        <w:spacing w:beforeAutospacing="off" w:afterAutospacing="off" w:line="720" w:lineRule="auto"/>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p>
    <w:p w:rsidR="556D3617" w:rsidP="04207384" w:rsidRDefault="556D3617" w14:paraId="71FD5161" w14:textId="00D8393A">
      <w:pPr>
        <w:shd w:val="clear" w:color="auto" w:fill="FFFFFF" w:themeFill="background1"/>
        <w:spacing w:before="0" w:beforeAutospacing="off" w:after="0" w:afterAutospacing="off" w:line="600" w:lineRule="auto"/>
        <w:jc w:val="center"/>
        <w:rPr>
          <w:rFonts w:ascii="Times New Roman" w:hAnsi="Times New Roman" w:eastAsia="Times New Roman" w:cs="Times New Roman"/>
          <w:b w:val="0"/>
          <w:bCs w:val="0"/>
          <w:i w:val="0"/>
          <w:iCs w:val="0"/>
          <w:caps w:val="0"/>
          <w:smallCaps w:val="0"/>
          <w:color w:val="000000" w:themeColor="text1" w:themeTint="FF" w:themeShade="FF"/>
          <w:sz w:val="40"/>
          <w:szCs w:val="40"/>
        </w:rPr>
      </w:pPr>
      <w:r w:rsidRPr="04207384" w:rsidR="556D3617">
        <w:rPr>
          <w:rFonts w:ascii="Times New Roman" w:hAnsi="Times New Roman" w:eastAsia="Times New Roman" w:cs="Times New Roman"/>
          <w:b w:val="1"/>
          <w:bCs w:val="1"/>
          <w:i w:val="0"/>
          <w:iCs w:val="0"/>
          <w:caps w:val="0"/>
          <w:smallCaps w:val="0"/>
          <w:strike w:val="0"/>
          <w:dstrike w:val="0"/>
          <w:color w:val="000000" w:themeColor="text1" w:themeTint="FF" w:themeShade="FF"/>
          <w:sz w:val="40"/>
          <w:szCs w:val="40"/>
          <w:u w:val="none"/>
        </w:rPr>
        <w:t xml:space="preserve">Credit Card Selection Prediction For </w:t>
      </w:r>
    </w:p>
    <w:p w:rsidR="556D3617" w:rsidP="04207384" w:rsidRDefault="556D3617" w14:paraId="6F17C90A" w14:textId="093856E4">
      <w:pPr>
        <w:shd w:val="clear" w:color="auto" w:fill="FFFFFF" w:themeFill="background1"/>
        <w:spacing w:before="0" w:beforeAutospacing="off" w:after="0" w:afterAutospacing="off" w:line="600" w:lineRule="auto"/>
        <w:jc w:val="center"/>
        <w:rPr>
          <w:rFonts w:ascii="Times New Roman" w:hAnsi="Times New Roman" w:eastAsia="Times New Roman" w:cs="Times New Roman"/>
          <w:b w:val="0"/>
          <w:bCs w:val="0"/>
          <w:i w:val="0"/>
          <w:iCs w:val="0"/>
          <w:caps w:val="0"/>
          <w:smallCaps w:val="0"/>
          <w:color w:val="000000" w:themeColor="text1" w:themeTint="FF" w:themeShade="FF"/>
          <w:sz w:val="40"/>
          <w:szCs w:val="40"/>
        </w:rPr>
      </w:pPr>
      <w:r w:rsidRPr="04207384" w:rsidR="556D3617">
        <w:rPr>
          <w:rFonts w:ascii="Times New Roman" w:hAnsi="Times New Roman" w:eastAsia="Times New Roman" w:cs="Times New Roman"/>
          <w:b w:val="1"/>
          <w:bCs w:val="1"/>
          <w:i w:val="0"/>
          <w:iCs w:val="0"/>
          <w:caps w:val="0"/>
          <w:smallCaps w:val="0"/>
          <w:strike w:val="0"/>
          <w:dstrike w:val="0"/>
          <w:color w:val="000000" w:themeColor="text1" w:themeTint="FF" w:themeShade="FF"/>
          <w:sz w:val="40"/>
          <w:szCs w:val="40"/>
          <w:u w:val="none"/>
        </w:rPr>
        <w:t>Consumer Decision-Making</w:t>
      </w:r>
    </w:p>
    <w:p w:rsidR="04207384" w:rsidP="04207384" w:rsidRDefault="04207384" w14:paraId="66839AD5" w14:textId="6D94145D">
      <w:pPr>
        <w:shd w:val="clear" w:color="auto" w:fill="FFFFFF" w:themeFill="background1"/>
        <w:spacing w:before="0" w:beforeAutospacing="off" w:after="0" w:afterAutospacing="off" w:line="72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p>
    <w:p w:rsidR="556D3617" w:rsidP="04207384" w:rsidRDefault="556D3617" w14:paraId="2778A97F" w14:textId="7616BB8C">
      <w:pPr>
        <w:shd w:val="clear" w:color="auto" w:fill="FFFFFF" w:themeFill="background1"/>
        <w:spacing w:before="0" w:beforeAutospacing="off" w:after="0" w:afterAutospacing="off" w:line="720" w:lineRule="auto"/>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04207384" w:rsidR="556D3617">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rPr>
        <w:t>By: Kofoworola Ogutuga 101548707</w:t>
      </w:r>
    </w:p>
    <w:p w:rsidR="556D3617" w:rsidP="04207384" w:rsidRDefault="556D3617" w14:paraId="1613148E" w14:textId="26F643FD">
      <w:pPr>
        <w:shd w:val="clear" w:color="auto" w:fill="FFFFFF" w:themeFill="background1"/>
        <w:spacing w:before="0" w:beforeAutospacing="off" w:after="0" w:afterAutospacing="off" w:line="720" w:lineRule="auto"/>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04207384" w:rsidR="556D3617">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rPr>
        <w:t>Course: FUNDAMENTALS OF DESCRIPTIVE ANALYTICS CRN-15242-202501</w:t>
      </w:r>
    </w:p>
    <w:p w:rsidR="556D3617" w:rsidP="04207384" w:rsidRDefault="556D3617" w14:paraId="611D51B6" w14:textId="0E610A22">
      <w:pPr>
        <w:shd w:val="clear" w:color="auto" w:fill="FFFFFF" w:themeFill="background1"/>
        <w:spacing w:before="0" w:beforeAutospacing="off" w:after="0" w:afterAutospacing="off" w:line="720" w:lineRule="auto"/>
        <w:jc w:val="center"/>
        <w:rPr>
          <w:rFonts w:ascii="Times New Roman" w:hAnsi="Times New Roman" w:eastAsia="Times New Roman" w:cs="Times New Roman"/>
          <w:b w:val="0"/>
          <w:bCs w:val="0"/>
          <w:i w:val="0"/>
          <w:iCs w:val="0"/>
          <w:caps w:val="0"/>
          <w:smallCaps w:val="0"/>
          <w:color w:val="000000" w:themeColor="text1" w:themeTint="FF" w:themeShade="FF"/>
          <w:sz w:val="26"/>
          <w:szCs w:val="26"/>
        </w:rPr>
      </w:pPr>
      <w:r w:rsidRPr="04207384" w:rsidR="556D3617">
        <w:rPr>
          <w:rFonts w:ascii="Times New Roman" w:hAnsi="Times New Roman" w:eastAsia="Times New Roman" w:cs="Times New Roman"/>
          <w:b w:val="0"/>
          <w:bCs w:val="0"/>
          <w:i w:val="0"/>
          <w:iCs w:val="0"/>
          <w:caps w:val="0"/>
          <w:smallCaps w:val="0"/>
          <w:strike w:val="0"/>
          <w:dstrike w:val="0"/>
          <w:color w:val="000000" w:themeColor="text1" w:themeTint="FF" w:themeShade="FF"/>
          <w:sz w:val="26"/>
          <w:szCs w:val="26"/>
          <w:u w:val="none"/>
        </w:rPr>
        <w:t xml:space="preserve">Due: Friday Dec 12, 2025, 11:59 PM </w:t>
      </w:r>
    </w:p>
    <w:p w:rsidR="04207384" w:rsidP="04207384" w:rsidRDefault="04207384" w14:paraId="1A23E7D8" w14:textId="0C296C4F">
      <w:pPr>
        <w:spacing w:beforeAutospacing="off" w:afterAutospacing="off" w:line="720" w:lineRule="auto"/>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p>
    <w:p w:rsidR="04207384" w:rsidP="04207384" w:rsidRDefault="04207384" w14:paraId="35F4AE66" w14:textId="626C8108">
      <w:pPr>
        <w:spacing w:before="0" w:beforeAutospacing="off" w:after="0" w:afterAutospacing="off" w:line="720" w:lineRule="auto"/>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p>
    <w:p w:rsidR="04207384" w:rsidP="04207384" w:rsidRDefault="04207384" w14:paraId="3D8F3802" w14:textId="4BDA53CA">
      <w:pPr>
        <w:spacing w:beforeAutospacing="off" w:afterAutospacing="off" w:line="240" w:lineRule="auto"/>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p>
    <w:p w:rsidR="04207384" w:rsidP="04207384" w:rsidRDefault="04207384" w14:paraId="051C3FA1" w14:textId="2F8CF70F">
      <w:pPr>
        <w:spacing w:beforeAutospacing="off" w:afterAutospacing="off" w:line="240" w:lineRule="auto"/>
        <w:jc w:val="center"/>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rPr>
      </w:pPr>
    </w:p>
    <w:p w:rsidR="04207384" w:rsidRDefault="04207384" w14:paraId="1C7E426E" w14:textId="3AA29B08">
      <w:r>
        <w:br w:type="page"/>
      </w:r>
    </w:p>
    <w:p w:rsidR="556D3617" w:rsidP="04207384" w:rsidRDefault="556D3617" w14:paraId="7556DF68" w14:textId="2DD1FC28">
      <w:pPr>
        <w:pStyle w:val="Normal"/>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04207384" w:rsidR="556D3617">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rPr>
        <w:t>Credit Card Selection Prediction for Consumer Decision-Making</w:t>
      </w:r>
    </w:p>
    <w:p w:rsidR="556D3617" w:rsidP="04207384" w:rsidRDefault="556D3617" w14:paraId="118DD06F" w14:textId="4D6C93EF">
      <w:pPr>
        <w:pStyle w:val="Normal"/>
        <w:spacing w:line="240" w:lineRule="auto"/>
        <w:rPr>
          <w:sz w:val="18"/>
          <w:szCs w:val="18"/>
        </w:rPr>
      </w:pPr>
      <w:r w:rsidR="556D3617">
        <w:rPr/>
        <w:t xml:space="preserve">This project applies data mining techniques to analyze consumer credit card selection behavior, with the goal of predicting whether consumers will choose the </w:t>
      </w:r>
      <w:r w:rsidR="556D3617">
        <w:rPr/>
        <w:t>optimal</w:t>
      </w:r>
      <w:r w:rsidR="556D3617">
        <w:rPr/>
        <w:t xml:space="preserve"> (dominant) credit card </w:t>
      </w:r>
      <w:r w:rsidR="556D3617">
        <w:rPr/>
        <w:t>option</w:t>
      </w:r>
      <w:r w:rsidR="556D3617">
        <w:rPr/>
        <w:t>. Financial institutions face significant challenges in customer acquisition, as approximately 45% of consumers select suboptimal financial products that lead to dissatisfaction and eventual churn. By understanding the factors that influence decision quality, companies can develop more effective marketing strategies and improve customer outcomes.</w:t>
      </w:r>
    </w:p>
    <w:p w:rsidR="556D3617" w:rsidP="267BD514" w:rsidRDefault="556D3617" w14:paraId="095B2F0E" w14:textId="6307FC1B">
      <w:pPr>
        <w:pStyle w:val="Normal"/>
        <w:spacing w:line="240" w:lineRule="auto"/>
        <w:rPr>
          <w:sz w:val="18"/>
          <w:szCs w:val="18"/>
        </w:rPr>
      </w:pPr>
      <w:r w:rsidR="556D3617">
        <w:rPr/>
        <w:t xml:space="preserve">The analysis </w:t>
      </w:r>
      <w:r w:rsidR="556D3617">
        <w:rPr/>
        <w:t>utilizes</w:t>
      </w:r>
      <w:r w:rsidR="556D3617">
        <w:rPr/>
        <w:t xml:space="preserve"> experimental data from 200 participants who were presented with different credit card options under varying conditions. </w:t>
      </w:r>
      <w:r w:rsidR="61CCB376">
        <w:rPr/>
        <w:t xml:space="preserve">I </w:t>
      </w:r>
      <w:r w:rsidR="556D3617">
        <w:rPr/>
        <w:t>examine how demographic factors, marketing interventions, and behavioral metrics interact to influence choice outcomes. The insights generated from this study have direct implications for marketing strategy, customer experience design, and financial product development.</w:t>
      </w:r>
    </w:p>
    <w:p w:rsidR="556D3617" w:rsidP="267BD514" w:rsidRDefault="556D3617" w14:paraId="7BAB9B28" w14:textId="1CE0C594">
      <w:pPr>
        <w:pStyle w:val="Normal"/>
        <w:spacing w:line="240" w:lineRule="auto"/>
        <w:rPr>
          <w:b w:val="1"/>
          <w:bCs w:val="1"/>
          <w:sz w:val="20"/>
          <w:szCs w:val="20"/>
        </w:rPr>
      </w:pPr>
      <w:r w:rsidRPr="267BD514" w:rsidR="556D3617">
        <w:rPr>
          <w:b w:val="1"/>
          <w:bCs w:val="1"/>
          <w:sz w:val="20"/>
          <w:szCs w:val="20"/>
        </w:rPr>
        <w:t>Primary Objectives</w:t>
      </w:r>
    </w:p>
    <w:p w:rsidR="556D3617" w:rsidP="267BD514" w:rsidRDefault="556D3617" w14:paraId="5FB477D0" w14:textId="47AB0E3E">
      <w:pPr>
        <w:pStyle w:val="ListParagraph"/>
        <w:numPr>
          <w:ilvl w:val="0"/>
          <w:numId w:val="24"/>
        </w:numPr>
        <w:spacing w:line="240" w:lineRule="auto"/>
        <w:rPr>
          <w:sz w:val="20"/>
          <w:szCs w:val="20"/>
        </w:rPr>
      </w:pPr>
      <w:r w:rsidRPr="267BD514" w:rsidR="556D3617">
        <w:rPr>
          <w:b w:val="1"/>
          <w:bCs w:val="1"/>
          <w:sz w:val="20"/>
          <w:szCs w:val="20"/>
        </w:rPr>
        <w:t xml:space="preserve">Can </w:t>
      </w:r>
      <w:r w:rsidRPr="267BD514" w:rsidR="61CCB376">
        <w:rPr>
          <w:b w:val="1"/>
          <w:bCs w:val="1"/>
          <w:sz w:val="20"/>
          <w:szCs w:val="20"/>
        </w:rPr>
        <w:t xml:space="preserve">I </w:t>
      </w:r>
      <w:r w:rsidRPr="267BD514" w:rsidR="556D3617">
        <w:rPr>
          <w:b w:val="1"/>
          <w:bCs w:val="1"/>
          <w:sz w:val="20"/>
          <w:szCs w:val="20"/>
        </w:rPr>
        <w:t xml:space="preserve">predict consumer credit card choices with reasonable accuracy? </w:t>
      </w:r>
    </w:p>
    <w:p w:rsidR="61CCB376" w:rsidP="267BD514" w:rsidRDefault="61CCB376" w14:paraId="067FECDA" w14:textId="257E0904">
      <w:pPr>
        <w:pStyle w:val="ListParagraph"/>
        <w:spacing w:line="240" w:lineRule="auto"/>
        <w:ind w:left="720"/>
        <w:rPr>
          <w:sz w:val="20"/>
          <w:szCs w:val="20"/>
        </w:rPr>
      </w:pPr>
      <w:r w:rsidRPr="267BD514" w:rsidR="61CCB376">
        <w:rPr>
          <w:sz w:val="20"/>
          <w:szCs w:val="20"/>
        </w:rPr>
        <w:t xml:space="preserve">I </w:t>
      </w:r>
      <w:r w:rsidRPr="267BD514" w:rsidR="556D3617">
        <w:rPr>
          <w:sz w:val="20"/>
          <w:szCs w:val="20"/>
        </w:rPr>
        <w:t>develop predictive models to forecast whether consumers will select the dominant card, aiming for accuracy above 70%.</w:t>
      </w:r>
    </w:p>
    <w:p w:rsidR="556D3617" w:rsidP="267BD514" w:rsidRDefault="556D3617" w14:paraId="6A39F97E" w14:textId="6F47000C">
      <w:pPr>
        <w:pStyle w:val="ListParagraph"/>
        <w:numPr>
          <w:ilvl w:val="0"/>
          <w:numId w:val="24"/>
        </w:numPr>
        <w:spacing w:line="240" w:lineRule="auto"/>
        <w:rPr>
          <w:sz w:val="20"/>
          <w:szCs w:val="20"/>
        </w:rPr>
      </w:pPr>
      <w:r w:rsidRPr="267BD514" w:rsidR="556D3617">
        <w:rPr>
          <w:b w:val="1"/>
          <w:bCs w:val="1"/>
          <w:sz w:val="20"/>
          <w:szCs w:val="20"/>
        </w:rPr>
        <w:t xml:space="preserve">What factors most influence decision quality? </w:t>
      </w:r>
    </w:p>
    <w:p w:rsidR="61CCB376" w:rsidP="267BD514" w:rsidRDefault="61CCB376" w14:paraId="3C0C806C" w14:textId="0D1B1AE0">
      <w:pPr>
        <w:pStyle w:val="ListParagraph"/>
        <w:spacing w:line="240" w:lineRule="auto"/>
        <w:ind w:left="720"/>
        <w:rPr>
          <w:sz w:val="20"/>
          <w:szCs w:val="20"/>
        </w:rPr>
      </w:pPr>
      <w:r w:rsidRPr="267BD514" w:rsidR="61CCB376">
        <w:rPr>
          <w:sz w:val="20"/>
          <w:szCs w:val="20"/>
        </w:rPr>
        <w:t xml:space="preserve">I </w:t>
      </w:r>
      <w:r w:rsidRPr="267BD514" w:rsidR="556D3617">
        <w:rPr>
          <w:sz w:val="20"/>
          <w:szCs w:val="20"/>
        </w:rPr>
        <w:t>identify</w:t>
      </w:r>
      <w:r w:rsidRPr="267BD514" w:rsidR="556D3617">
        <w:rPr>
          <w:sz w:val="20"/>
          <w:szCs w:val="20"/>
        </w:rPr>
        <w:t xml:space="preserve"> the demographic, behavioral, and experimental factors that correlate with </w:t>
      </w:r>
      <w:r w:rsidRPr="267BD514" w:rsidR="556D3617">
        <w:rPr>
          <w:sz w:val="20"/>
          <w:szCs w:val="20"/>
        </w:rPr>
        <w:t>optimal</w:t>
      </w:r>
      <w:r w:rsidRPr="267BD514" w:rsidR="556D3617">
        <w:rPr>
          <w:sz w:val="20"/>
          <w:szCs w:val="20"/>
        </w:rPr>
        <w:t xml:space="preserve"> choices.</w:t>
      </w:r>
    </w:p>
    <w:p w:rsidR="556D3617" w:rsidP="267BD514" w:rsidRDefault="556D3617" w14:paraId="55F1249A" w14:textId="59C2C5E5">
      <w:pPr>
        <w:pStyle w:val="ListParagraph"/>
        <w:numPr>
          <w:ilvl w:val="0"/>
          <w:numId w:val="24"/>
        </w:numPr>
        <w:spacing w:line="240" w:lineRule="auto"/>
        <w:rPr>
          <w:sz w:val="20"/>
          <w:szCs w:val="20"/>
        </w:rPr>
      </w:pPr>
      <w:r w:rsidRPr="267BD514" w:rsidR="556D3617">
        <w:rPr>
          <w:b w:val="1"/>
          <w:bCs w:val="1"/>
          <w:sz w:val="20"/>
          <w:szCs w:val="20"/>
        </w:rPr>
        <w:t xml:space="preserve">How can financial institutions improve decision outcomes? </w:t>
      </w:r>
    </w:p>
    <w:p w:rsidR="556D3617" w:rsidP="267BD514" w:rsidRDefault="556D3617" w14:paraId="3BAAE57B" w14:textId="3244AC81">
      <w:pPr>
        <w:pStyle w:val="ListParagraph"/>
        <w:spacing w:line="240" w:lineRule="auto"/>
        <w:ind w:left="720"/>
        <w:rPr>
          <w:sz w:val="20"/>
          <w:szCs w:val="20"/>
        </w:rPr>
      </w:pPr>
      <w:r w:rsidRPr="267BD514" w:rsidR="556D3617">
        <w:rPr>
          <w:sz w:val="20"/>
          <w:szCs w:val="20"/>
        </w:rPr>
        <w:t xml:space="preserve">Based on </w:t>
      </w:r>
      <w:r w:rsidRPr="267BD514" w:rsidR="752C1500">
        <w:rPr>
          <w:sz w:val="20"/>
          <w:szCs w:val="20"/>
        </w:rPr>
        <w:t>My</w:t>
      </w:r>
      <w:r w:rsidRPr="267BD514" w:rsidR="620D2D18">
        <w:rPr>
          <w:sz w:val="20"/>
          <w:szCs w:val="20"/>
        </w:rPr>
        <w:t xml:space="preserve"> </w:t>
      </w:r>
      <w:r w:rsidRPr="267BD514" w:rsidR="556D3617">
        <w:rPr>
          <w:sz w:val="20"/>
          <w:szCs w:val="20"/>
        </w:rPr>
        <w:t xml:space="preserve">findings, </w:t>
      </w:r>
      <w:r w:rsidRPr="267BD514" w:rsidR="61CCB376">
        <w:rPr>
          <w:sz w:val="20"/>
          <w:szCs w:val="20"/>
        </w:rPr>
        <w:t xml:space="preserve">I </w:t>
      </w:r>
      <w:r w:rsidRPr="267BD514" w:rsidR="556D3617">
        <w:rPr>
          <w:sz w:val="20"/>
          <w:szCs w:val="20"/>
        </w:rPr>
        <w:t>provide actionable recommendations for marketing and interface design.</w:t>
      </w:r>
    </w:p>
    <w:p w:rsidR="556D3617" w:rsidP="04207384" w:rsidRDefault="556D3617" w14:paraId="331C2357" w14:textId="01758B27">
      <w:pPr>
        <w:pStyle w:val="Normal"/>
        <w:suppressLineNumbers w:val="0"/>
        <w:bidi w:val="0"/>
        <w:spacing w:before="0" w:beforeAutospacing="off" w:after="160" w:afterAutospacing="off" w:line="240" w:lineRule="auto"/>
        <w:ind w:left="0" w:right="0"/>
        <w:jc w:val="left"/>
        <w:rPr>
          <w:b w:val="0"/>
          <w:bCs w:val="0"/>
          <w:sz w:val="18"/>
          <w:szCs w:val="18"/>
        </w:rPr>
      </w:pPr>
      <w:r w:rsidRPr="04207384" w:rsidR="556D3617">
        <w:rPr>
          <w:b w:val="1"/>
          <w:bCs w:val="1"/>
          <w:sz w:val="20"/>
          <w:szCs w:val="20"/>
        </w:rPr>
        <w:t>Methodology Overview</w:t>
      </w:r>
      <w:r w:rsidRPr="04207384" w:rsidR="6416ED4A">
        <w:rPr>
          <w:b w:val="1"/>
          <w:bCs w:val="1"/>
          <w:sz w:val="20"/>
          <w:szCs w:val="20"/>
        </w:rPr>
        <w:t xml:space="preserve">- </w:t>
      </w:r>
      <w:r w:rsidRPr="04207384" w:rsidR="6416ED4A">
        <w:rPr>
          <w:b w:val="0"/>
          <w:bCs w:val="0"/>
          <w:sz w:val="20"/>
          <w:szCs w:val="20"/>
        </w:rPr>
        <w:t>D</w:t>
      </w:r>
      <w:r w:rsidRPr="04207384" w:rsidR="4DC6FC51">
        <w:rPr>
          <w:b w:val="0"/>
          <w:bCs w:val="0"/>
          <w:sz w:val="20"/>
          <w:szCs w:val="20"/>
        </w:rPr>
        <w:t>ata</w:t>
      </w:r>
      <w:r w:rsidRPr="04207384" w:rsidR="556D3617">
        <w:rPr>
          <w:b w:val="0"/>
          <w:bCs w:val="0"/>
          <w:sz w:val="20"/>
          <w:szCs w:val="20"/>
        </w:rPr>
        <w:t xml:space="preserve"> Mining Pipeline</w:t>
      </w:r>
    </w:p>
    <w:p w:rsidR="556D3617" w:rsidP="267BD514" w:rsidRDefault="556D3617" w14:paraId="62FF143F" w14:textId="207226B3">
      <w:pPr>
        <w:pStyle w:val="ListParagraph"/>
        <w:numPr>
          <w:ilvl w:val="0"/>
          <w:numId w:val="26"/>
        </w:numPr>
        <w:spacing w:line="240" w:lineRule="auto"/>
        <w:rPr>
          <w:sz w:val="20"/>
          <w:szCs w:val="20"/>
        </w:rPr>
      </w:pPr>
      <w:r w:rsidRPr="267BD514" w:rsidR="556D3617">
        <w:rPr>
          <w:sz w:val="20"/>
          <w:szCs w:val="20"/>
        </w:rPr>
        <w:t>Data Preparation:</w:t>
      </w:r>
      <w:r w:rsidRPr="267BD514" w:rsidR="556D3617">
        <w:rPr>
          <w:sz w:val="20"/>
          <w:szCs w:val="20"/>
        </w:rPr>
        <w:t xml:space="preserve"> Cleaning, transformation, and feature engineering of the raw dataset</w:t>
      </w:r>
    </w:p>
    <w:p w:rsidR="556D3617" w:rsidP="267BD514" w:rsidRDefault="556D3617" w14:paraId="20A22E3D" w14:textId="534FF033">
      <w:pPr>
        <w:pStyle w:val="ListParagraph"/>
        <w:numPr>
          <w:ilvl w:val="0"/>
          <w:numId w:val="26"/>
        </w:numPr>
        <w:spacing w:line="240" w:lineRule="auto"/>
        <w:rPr>
          <w:sz w:val="20"/>
          <w:szCs w:val="20"/>
        </w:rPr>
      </w:pPr>
      <w:r w:rsidRPr="267BD514" w:rsidR="556D3617">
        <w:rPr>
          <w:sz w:val="20"/>
          <w:szCs w:val="20"/>
        </w:rPr>
        <w:t>Exploratory Analysis:</w:t>
      </w:r>
      <w:r w:rsidRPr="267BD514" w:rsidR="556D3617">
        <w:rPr>
          <w:sz w:val="20"/>
          <w:szCs w:val="20"/>
        </w:rPr>
        <w:t xml:space="preserve"> Statistical and visual examination of relationships and patterns</w:t>
      </w:r>
    </w:p>
    <w:p w:rsidR="556D3617" w:rsidP="267BD514" w:rsidRDefault="556D3617" w14:paraId="7A9B33B4" w14:textId="02E3653F">
      <w:pPr>
        <w:pStyle w:val="ListParagraph"/>
        <w:numPr>
          <w:ilvl w:val="0"/>
          <w:numId w:val="26"/>
        </w:numPr>
        <w:spacing w:line="240" w:lineRule="auto"/>
        <w:rPr>
          <w:sz w:val="20"/>
          <w:szCs w:val="20"/>
        </w:rPr>
      </w:pPr>
      <w:r w:rsidRPr="267BD514" w:rsidR="556D3617">
        <w:rPr>
          <w:sz w:val="20"/>
          <w:szCs w:val="20"/>
        </w:rPr>
        <w:t xml:space="preserve">Model Development: </w:t>
      </w:r>
      <w:r w:rsidRPr="267BD514" w:rsidR="556D3617">
        <w:rPr>
          <w:sz w:val="20"/>
          <w:szCs w:val="20"/>
        </w:rPr>
        <w:t>Implementation of three distinct data mining techniques</w:t>
      </w:r>
    </w:p>
    <w:p w:rsidR="556D3617" w:rsidP="267BD514" w:rsidRDefault="556D3617" w14:paraId="37BC928A" w14:textId="7E96ABC8">
      <w:pPr>
        <w:pStyle w:val="ListParagraph"/>
        <w:numPr>
          <w:ilvl w:val="0"/>
          <w:numId w:val="26"/>
        </w:numPr>
        <w:spacing w:line="240" w:lineRule="auto"/>
        <w:rPr>
          <w:sz w:val="20"/>
          <w:szCs w:val="20"/>
        </w:rPr>
      </w:pPr>
      <w:r w:rsidRPr="267BD514" w:rsidR="556D3617">
        <w:rPr>
          <w:sz w:val="20"/>
          <w:szCs w:val="20"/>
        </w:rPr>
        <w:t>Interpretation:</w:t>
      </w:r>
      <w:r w:rsidRPr="267BD514" w:rsidR="556D3617">
        <w:rPr>
          <w:sz w:val="20"/>
          <w:szCs w:val="20"/>
        </w:rPr>
        <w:t xml:space="preserve"> Analysis of results and translation into business insights</w:t>
      </w:r>
    </w:p>
    <w:p w:rsidR="61CCB376" w:rsidP="267BD514" w:rsidRDefault="61CCB376" w14:paraId="72A8A691" w14:textId="577F02CE">
      <w:pPr>
        <w:pStyle w:val="Normal"/>
        <w:spacing w:line="240" w:lineRule="auto"/>
        <w:rPr>
          <w:sz w:val="18"/>
          <w:szCs w:val="18"/>
        </w:rPr>
      </w:pPr>
      <w:r w:rsidRPr="267BD514" w:rsidR="61CCB376">
        <w:rPr>
          <w:sz w:val="20"/>
          <w:szCs w:val="20"/>
        </w:rPr>
        <w:t xml:space="preserve">I </w:t>
      </w:r>
      <w:r w:rsidRPr="267BD514" w:rsidR="556D3617">
        <w:rPr>
          <w:sz w:val="20"/>
          <w:szCs w:val="20"/>
        </w:rPr>
        <w:t>employ multiple techniques to ensure robust findings, including logistic regression for linear relationships, decision trees for interpretable rules, and k-means clustering for customer segmentation.</w:t>
      </w:r>
    </w:p>
    <w:p w:rsidR="04207384" w:rsidP="267BD514" w:rsidRDefault="04207384" w14:paraId="4C5B23B0" w14:textId="1386F2AB">
      <w:pPr>
        <w:pStyle w:val="Normal"/>
        <w:spacing w:line="240" w:lineRule="auto"/>
        <w:rPr>
          <w:sz w:val="20"/>
          <w:szCs w:val="20"/>
        </w:rPr>
      </w:pPr>
    </w:p>
    <w:p w:rsidR="71A3E8A9" w:rsidP="267BD514" w:rsidRDefault="71A3E8A9" w14:paraId="4CF22ECA" w14:textId="109FEF60">
      <w:pPr>
        <w:pStyle w:val="Normal"/>
        <w:spacing w:line="240" w:lineRule="auto"/>
        <w:jc w:val="right"/>
        <w:rPr>
          <w:b w:val="1"/>
          <w:bCs w:val="1"/>
          <w:noProof w:val="0"/>
          <w:sz w:val="24"/>
          <w:szCs w:val="24"/>
          <w:lang w:val="en-CA"/>
        </w:rPr>
      </w:pPr>
      <w:r w:rsidRPr="267BD514" w:rsidR="71A3E8A9">
        <w:rPr>
          <w:b w:val="1"/>
          <w:bCs w:val="1"/>
          <w:noProof w:val="0"/>
          <w:sz w:val="24"/>
          <w:szCs w:val="24"/>
          <w:lang w:val="en-CA"/>
        </w:rPr>
        <w:t>Dataset And Data Preparation</w:t>
      </w:r>
    </w:p>
    <w:p w:rsidR="71A3E8A9" w:rsidP="267BD514" w:rsidRDefault="71A3E8A9" w14:paraId="5E156482" w14:textId="71CB1C7B">
      <w:pPr>
        <w:spacing w:line="240" w:lineRule="auto"/>
        <w:rPr>
          <w:b w:val="1"/>
          <w:bCs w:val="1"/>
          <w:sz w:val="20"/>
          <w:szCs w:val="20"/>
        </w:rPr>
      </w:pPr>
      <w:r w:rsidRPr="267BD514" w:rsidR="71A3E8A9">
        <w:rPr>
          <w:b w:val="1"/>
          <w:bCs w:val="1"/>
          <w:sz w:val="20"/>
          <w:szCs w:val="20"/>
        </w:rPr>
        <w:t>Dataset Characteristics and Source</w:t>
      </w:r>
    </w:p>
    <w:p w:rsidR="04207384" w:rsidP="267BD514" w:rsidRDefault="04207384" w14:paraId="20163290" w14:textId="13E144E1">
      <w:pPr>
        <w:pStyle w:val="Normal"/>
        <w:spacing w:line="240" w:lineRule="auto"/>
        <w:rPr>
          <w:sz w:val="18"/>
          <w:szCs w:val="18"/>
        </w:rPr>
      </w:pPr>
      <w:r w:rsidR="71A3E8A9">
        <w:rPr/>
        <w:t xml:space="preserve">The dataset </w:t>
      </w:r>
      <w:r w:rsidR="71A3E8A9">
        <w:rPr/>
        <w:t>comprises</w:t>
      </w:r>
      <w:r w:rsidR="71A3E8A9">
        <w:rPr/>
        <w:t xml:space="preserve"> 200 survey participants with 173 recorded variables, collected from a simulated credit card selection experiment. This experimental design allows for controlled examination of decision-making factors under different conditions. The target variable </w:t>
      </w:r>
      <w:r w:rsidR="71A3E8A9">
        <w:rPr/>
        <w:t>chosedom</w:t>
      </w:r>
      <w:r w:rsidR="71A3E8A9">
        <w:rPr/>
        <w:t xml:space="preserve"> indicates whether participants selected the dominant (</w:t>
      </w:r>
      <w:r w:rsidR="71A3E8A9">
        <w:rPr/>
        <w:t>optimal</w:t>
      </w:r>
      <w:r w:rsidR="71A3E8A9">
        <w:rPr/>
        <w:t>) credit card (1) or a suboptimal alternative (0).</w:t>
      </w:r>
    </w:p>
    <w:p w:rsidR="71A3E8A9" w:rsidP="267BD514" w:rsidRDefault="71A3E8A9" w14:paraId="55570C85" w14:textId="78423757">
      <w:pPr>
        <w:pStyle w:val="ListParagraph"/>
        <w:numPr>
          <w:ilvl w:val="0"/>
          <w:numId w:val="27"/>
        </w:numPr>
        <w:spacing w:line="240" w:lineRule="auto"/>
        <w:rPr>
          <w:sz w:val="20"/>
          <w:szCs w:val="20"/>
        </w:rPr>
      </w:pPr>
      <w:r w:rsidRPr="267BD514" w:rsidR="71A3E8A9">
        <w:rPr>
          <w:sz w:val="20"/>
          <w:szCs w:val="20"/>
        </w:rPr>
        <w:t>Demographic variables: Age, gender, education level, household income</w:t>
      </w:r>
    </w:p>
    <w:p w:rsidR="71A3E8A9" w:rsidP="267BD514" w:rsidRDefault="71A3E8A9" w14:paraId="7EC3549E" w14:textId="3FD01CDD">
      <w:pPr>
        <w:pStyle w:val="ListParagraph"/>
        <w:numPr>
          <w:ilvl w:val="0"/>
          <w:numId w:val="27"/>
        </w:numPr>
        <w:spacing w:line="240" w:lineRule="auto"/>
        <w:rPr>
          <w:sz w:val="20"/>
          <w:szCs w:val="20"/>
        </w:rPr>
      </w:pPr>
      <w:r w:rsidRPr="267BD514" w:rsidR="71A3E8A9">
        <w:rPr>
          <w:sz w:val="20"/>
          <w:szCs w:val="20"/>
        </w:rPr>
        <w:t>Experimental conditions: Video type (Baseline vs. Implemental), tagline presence</w:t>
      </w:r>
    </w:p>
    <w:p w:rsidR="71A3E8A9" w:rsidP="267BD514" w:rsidRDefault="71A3E8A9" w14:paraId="62DAF1EB" w14:textId="639CDD5E">
      <w:pPr>
        <w:pStyle w:val="ListParagraph"/>
        <w:numPr>
          <w:ilvl w:val="0"/>
          <w:numId w:val="27"/>
        </w:numPr>
        <w:spacing w:line="240" w:lineRule="auto"/>
        <w:rPr>
          <w:sz w:val="20"/>
          <w:szCs w:val="20"/>
        </w:rPr>
      </w:pPr>
      <w:r w:rsidRPr="267BD514" w:rsidR="71A3E8A9">
        <w:rPr>
          <w:sz w:val="20"/>
          <w:szCs w:val="20"/>
        </w:rPr>
        <w:t>Behavioral metrics: Decision time, click counts, confidence ratings, sharing likelihood</w:t>
      </w:r>
    </w:p>
    <w:p w:rsidR="71A3E8A9" w:rsidP="267BD514" w:rsidRDefault="71A3E8A9" w14:paraId="1C719978" w14:textId="62B5D89C">
      <w:pPr>
        <w:pStyle w:val="ListParagraph"/>
        <w:numPr>
          <w:ilvl w:val="0"/>
          <w:numId w:val="27"/>
        </w:numPr>
        <w:spacing w:line="240" w:lineRule="auto"/>
        <w:rPr>
          <w:sz w:val="20"/>
          <w:szCs w:val="20"/>
        </w:rPr>
      </w:pPr>
      <w:r w:rsidRPr="267BD514" w:rsidR="71A3E8A9">
        <w:rPr>
          <w:sz w:val="20"/>
          <w:szCs w:val="20"/>
        </w:rPr>
        <w:t xml:space="preserve">Attention measures: Viewing times for each card </w:t>
      </w:r>
      <w:r w:rsidRPr="267BD514" w:rsidR="71A3E8A9">
        <w:rPr>
          <w:sz w:val="20"/>
          <w:szCs w:val="20"/>
        </w:rPr>
        <w:t>option</w:t>
      </w:r>
      <w:r w:rsidRPr="267BD514" w:rsidR="71A3E8A9">
        <w:rPr>
          <w:sz w:val="20"/>
          <w:szCs w:val="20"/>
        </w:rPr>
        <w:t>, total time spent</w:t>
      </w:r>
    </w:p>
    <w:p w:rsidR="267BD514" w:rsidP="267BD514" w:rsidRDefault="267BD514" w14:paraId="6C2ACC62" w14:textId="10E26C2E">
      <w:pPr>
        <w:spacing w:line="240" w:lineRule="auto"/>
        <w:rPr>
          <w:b w:val="1"/>
          <w:bCs w:val="1"/>
          <w:sz w:val="20"/>
          <w:szCs w:val="20"/>
        </w:rPr>
      </w:pPr>
    </w:p>
    <w:p w:rsidR="61CCB376" w:rsidP="267BD514" w:rsidRDefault="61CCB376" w14:paraId="23B1997C" w14:textId="158FF4AA">
      <w:pPr>
        <w:spacing w:line="240" w:lineRule="auto"/>
        <w:rPr>
          <w:sz w:val="18"/>
          <w:szCs w:val="18"/>
        </w:rPr>
      </w:pPr>
      <w:r w:rsidRPr="267BD514" w:rsidR="71A3E8A9">
        <w:rPr>
          <w:b w:val="1"/>
          <w:bCs w:val="1"/>
          <w:sz w:val="20"/>
          <w:szCs w:val="20"/>
        </w:rPr>
        <w:t>Data Cleaning and Transformation Process</w:t>
      </w:r>
    </w:p>
    <w:p w:rsidR="61CCB376" w:rsidP="267BD514" w:rsidRDefault="61CCB376" w14:paraId="3ED2AB5D" w14:textId="62C447EA">
      <w:pPr>
        <w:spacing w:line="240" w:lineRule="auto"/>
        <w:rPr>
          <w:sz w:val="18"/>
          <w:szCs w:val="18"/>
        </w:rPr>
      </w:pPr>
      <w:r w:rsidRPr="267BD514" w:rsidR="61CCB376">
        <w:rPr>
          <w:sz w:val="20"/>
          <w:szCs w:val="20"/>
        </w:rPr>
        <w:t xml:space="preserve">I </w:t>
      </w:r>
      <w:r w:rsidRPr="267BD514" w:rsidR="479DD420">
        <w:rPr>
          <w:sz w:val="20"/>
          <w:szCs w:val="20"/>
        </w:rPr>
        <w:t xml:space="preserve">added </w:t>
      </w:r>
      <w:r w:rsidRPr="267BD514" w:rsidR="71A3E8A9">
        <w:rPr>
          <w:sz w:val="20"/>
          <w:szCs w:val="20"/>
        </w:rPr>
        <w:t xml:space="preserve">a cleaning pipeline to prepare the data for analysis. First, </w:t>
      </w:r>
      <w:r w:rsidRPr="267BD514" w:rsidR="61CCB376">
        <w:rPr>
          <w:sz w:val="20"/>
          <w:szCs w:val="20"/>
        </w:rPr>
        <w:t xml:space="preserve">I </w:t>
      </w:r>
      <w:r w:rsidRPr="267BD514" w:rsidR="71A3E8A9">
        <w:rPr>
          <w:sz w:val="20"/>
          <w:szCs w:val="20"/>
        </w:rPr>
        <w:t xml:space="preserve">removed identifiers and timestamps that would not contribute to predictive modeling. Next, </w:t>
      </w:r>
      <w:r w:rsidRPr="267BD514" w:rsidR="61CCB376">
        <w:rPr>
          <w:sz w:val="20"/>
          <w:szCs w:val="20"/>
        </w:rPr>
        <w:t xml:space="preserve">I </w:t>
      </w:r>
      <w:r w:rsidRPr="267BD514" w:rsidR="71A3E8A9">
        <w:rPr>
          <w:sz w:val="20"/>
          <w:szCs w:val="20"/>
        </w:rPr>
        <w:t xml:space="preserve">addressed missing values using </w:t>
      </w:r>
      <w:r w:rsidRPr="267BD514" w:rsidR="71A3E8A9">
        <w:rPr>
          <w:sz w:val="20"/>
          <w:szCs w:val="20"/>
        </w:rPr>
        <w:t>appropriate imputation</w:t>
      </w:r>
      <w:r w:rsidRPr="267BD514" w:rsidR="71A3E8A9">
        <w:rPr>
          <w:sz w:val="20"/>
          <w:szCs w:val="20"/>
        </w:rPr>
        <w:t xml:space="preserve"> strategies: median imputation for numerical variables and mode imputation for categorical variables. Columns with excessive missing data (&gt;50%) were excluded from the analysis.</w:t>
      </w:r>
    </w:p>
    <w:tbl>
      <w:tblPr>
        <w:tblStyle w:val="PlainTable4"/>
        <w:tblW w:w="0" w:type="auto"/>
        <w:tblLook w:val="06A0" w:firstRow="1" w:lastRow="0" w:firstColumn="1" w:lastColumn="0" w:noHBand="1" w:noVBand="1"/>
      </w:tblPr>
      <w:tblGrid>
        <w:gridCol w:w="4680"/>
        <w:gridCol w:w="4680"/>
      </w:tblGrid>
      <w:tr w:rsidR="04207384" w:rsidTr="267BD514" w14:paraId="3BCB4A69">
        <w:trPr>
          <w:trHeight w:val="2430"/>
        </w:trPr>
        <w:tc>
          <w:tcPr>
            <w:cnfStyle w:val="001000000000" w:firstRow="0" w:lastRow="0" w:firstColumn="1" w:lastColumn="0" w:oddVBand="0" w:evenVBand="0" w:oddHBand="0" w:evenHBand="0" w:firstRowFirstColumn="0" w:firstRowLastColumn="0" w:lastRowFirstColumn="0" w:lastRowLastColumn="0"/>
            <w:tcW w:w="4680" w:type="dxa"/>
            <w:tcMar/>
          </w:tcPr>
          <w:p w:rsidR="71A3E8A9" w:rsidP="267BD514" w:rsidRDefault="71A3E8A9" w14:paraId="3B58719A" w14:textId="6C8F50BA">
            <w:pPr>
              <w:pStyle w:val="Normal"/>
              <w:spacing w:line="240" w:lineRule="auto"/>
              <w:ind w:left="0"/>
              <w:rPr>
                <w:b w:val="0"/>
                <w:bCs w:val="0"/>
                <w:sz w:val="20"/>
                <w:szCs w:val="20"/>
              </w:rPr>
            </w:pPr>
            <w:r w:rsidRPr="267BD514" w:rsidR="71A3E8A9">
              <w:rPr>
                <w:b w:val="0"/>
                <w:bCs w:val="0"/>
                <w:sz w:val="20"/>
                <w:szCs w:val="20"/>
              </w:rPr>
              <w:t>Feature engineering created several new variables that enhanced predictive power:</w:t>
            </w:r>
          </w:p>
          <w:p w:rsidR="71A3E8A9" w:rsidP="267BD514" w:rsidRDefault="71A3E8A9" w14:paraId="6FEAF5CD" w14:textId="218A341B">
            <w:pPr>
              <w:pStyle w:val="ListParagraph"/>
              <w:numPr>
                <w:ilvl w:val="0"/>
                <w:numId w:val="28"/>
              </w:numPr>
              <w:spacing w:line="240" w:lineRule="auto"/>
              <w:rPr>
                <w:b w:val="0"/>
                <w:bCs w:val="0"/>
                <w:sz w:val="20"/>
                <w:szCs w:val="20"/>
              </w:rPr>
            </w:pPr>
            <w:r w:rsidRPr="267BD514" w:rsidR="71A3E8A9">
              <w:rPr>
                <w:b w:val="0"/>
                <w:bCs w:val="0"/>
                <w:sz w:val="20"/>
                <w:szCs w:val="20"/>
              </w:rPr>
              <w:t>Aggregated time metrics combining viewing times across different cards</w:t>
            </w:r>
          </w:p>
          <w:p w:rsidR="71A3E8A9" w:rsidP="267BD514" w:rsidRDefault="71A3E8A9" w14:paraId="35055C34" w14:textId="290F065D">
            <w:pPr>
              <w:pStyle w:val="ListParagraph"/>
              <w:numPr>
                <w:ilvl w:val="0"/>
                <w:numId w:val="28"/>
              </w:numPr>
              <w:spacing w:line="240" w:lineRule="auto"/>
              <w:rPr>
                <w:b w:val="0"/>
                <w:bCs w:val="0"/>
                <w:sz w:val="20"/>
                <w:szCs w:val="20"/>
              </w:rPr>
            </w:pPr>
            <w:r w:rsidRPr="267BD514" w:rsidR="71A3E8A9">
              <w:rPr>
                <w:b w:val="0"/>
                <w:bCs w:val="0"/>
                <w:sz w:val="20"/>
                <w:szCs w:val="20"/>
              </w:rPr>
              <w:t>Binary indicators for experimental conditions (</w:t>
            </w:r>
            <w:r w:rsidRPr="267BD514" w:rsidR="71A3E8A9">
              <w:rPr>
                <w:b w:val="0"/>
                <w:bCs w:val="0"/>
                <w:sz w:val="20"/>
                <w:szCs w:val="20"/>
              </w:rPr>
              <w:t>has_taglines</w:t>
            </w:r>
            <w:r w:rsidRPr="267BD514" w:rsidR="71A3E8A9">
              <w:rPr>
                <w:b w:val="0"/>
                <w:bCs w:val="0"/>
                <w:sz w:val="20"/>
                <w:szCs w:val="20"/>
              </w:rPr>
              <w:t xml:space="preserve">, </w:t>
            </w:r>
            <w:r w:rsidRPr="267BD514" w:rsidR="71A3E8A9">
              <w:rPr>
                <w:b w:val="0"/>
                <w:bCs w:val="0"/>
                <w:sz w:val="20"/>
                <w:szCs w:val="20"/>
              </w:rPr>
              <w:t>is_implemental</w:t>
            </w:r>
            <w:r w:rsidRPr="267BD514" w:rsidR="71A3E8A9">
              <w:rPr>
                <w:b w:val="0"/>
                <w:bCs w:val="0"/>
                <w:sz w:val="20"/>
                <w:szCs w:val="20"/>
              </w:rPr>
              <w:t>)</w:t>
            </w:r>
          </w:p>
          <w:p w:rsidR="71A3E8A9" w:rsidP="267BD514" w:rsidRDefault="71A3E8A9" w14:paraId="11E68556" w14:textId="111404FC">
            <w:pPr>
              <w:pStyle w:val="ListParagraph"/>
              <w:numPr>
                <w:ilvl w:val="0"/>
                <w:numId w:val="28"/>
              </w:numPr>
              <w:spacing w:line="240" w:lineRule="auto"/>
              <w:rPr>
                <w:b w:val="0"/>
                <w:bCs w:val="0"/>
                <w:sz w:val="20"/>
                <w:szCs w:val="20"/>
              </w:rPr>
            </w:pPr>
            <w:r w:rsidRPr="267BD514" w:rsidR="71A3E8A9">
              <w:rPr>
                <w:b w:val="0"/>
                <w:bCs w:val="0"/>
                <w:sz w:val="20"/>
                <w:szCs w:val="20"/>
              </w:rPr>
              <w:t>Attention patterns such as whether the dominant card received the most views</w:t>
            </w:r>
          </w:p>
        </w:tc>
        <w:tc>
          <w:tcPr>
            <w:cnfStyle w:val="000000000000" w:firstRow="0" w:lastRow="0" w:firstColumn="0" w:lastColumn="0" w:oddVBand="0" w:evenVBand="0" w:oddHBand="0" w:evenHBand="0" w:firstRowFirstColumn="0" w:firstRowLastColumn="0" w:lastRowFirstColumn="0" w:lastRowLastColumn="0"/>
            <w:tcW w:w="4680" w:type="dxa"/>
            <w:tcMar/>
          </w:tcPr>
          <w:p w:rsidR="71A3E8A9" w:rsidP="267BD514" w:rsidRDefault="71A3E8A9" w14:paraId="08F72A9D" w14:textId="46A06488">
            <w:pPr>
              <w:pStyle w:val="Normal"/>
              <w:spacing w:line="240" w:lineRule="auto"/>
              <w:rPr>
                <w:b w:val="0"/>
                <w:bCs w:val="0"/>
                <w:sz w:val="20"/>
                <w:szCs w:val="20"/>
              </w:rPr>
            </w:pPr>
            <w:r w:rsidRPr="267BD514" w:rsidR="71A3E8A9">
              <w:rPr>
                <w:b w:val="0"/>
                <w:bCs w:val="0"/>
                <w:sz w:val="20"/>
                <w:szCs w:val="20"/>
              </w:rPr>
              <w:t xml:space="preserve">Finally, </w:t>
            </w:r>
            <w:r w:rsidRPr="267BD514" w:rsidR="61CCB376">
              <w:rPr>
                <w:b w:val="0"/>
                <w:bCs w:val="0"/>
                <w:sz w:val="20"/>
                <w:szCs w:val="20"/>
              </w:rPr>
              <w:t xml:space="preserve">I </w:t>
            </w:r>
            <w:r w:rsidRPr="267BD514" w:rsidR="71A3E8A9">
              <w:rPr>
                <w:b w:val="0"/>
                <w:bCs w:val="0"/>
                <w:sz w:val="20"/>
                <w:szCs w:val="20"/>
              </w:rPr>
              <w:t xml:space="preserve">encoded categorical variables using </w:t>
            </w:r>
            <w:r w:rsidRPr="267BD514" w:rsidR="71A3E8A9">
              <w:rPr>
                <w:b w:val="0"/>
                <w:bCs w:val="0"/>
                <w:sz w:val="20"/>
                <w:szCs w:val="20"/>
              </w:rPr>
              <w:t>appropriate techniques</w:t>
            </w:r>
            <w:r w:rsidRPr="267BD514" w:rsidR="71A3E8A9">
              <w:rPr>
                <w:b w:val="0"/>
                <w:bCs w:val="0"/>
                <w:sz w:val="20"/>
                <w:szCs w:val="20"/>
              </w:rPr>
              <w:t>:</w:t>
            </w:r>
          </w:p>
          <w:p w:rsidR="71A3E8A9" w:rsidP="267BD514" w:rsidRDefault="71A3E8A9" w14:paraId="1D33662B" w14:textId="58E91083">
            <w:pPr>
              <w:pStyle w:val="ListParagraph"/>
              <w:numPr>
                <w:ilvl w:val="0"/>
                <w:numId w:val="29"/>
              </w:numPr>
              <w:spacing w:line="240" w:lineRule="auto"/>
              <w:rPr>
                <w:b w:val="0"/>
                <w:bCs w:val="0"/>
                <w:sz w:val="20"/>
                <w:szCs w:val="20"/>
              </w:rPr>
            </w:pPr>
            <w:r w:rsidRPr="267BD514" w:rsidR="71A3E8A9">
              <w:rPr>
                <w:b w:val="0"/>
                <w:bCs w:val="0"/>
                <w:sz w:val="20"/>
                <w:szCs w:val="20"/>
              </w:rPr>
              <w:t>Label encoding for binary categorical variables</w:t>
            </w:r>
          </w:p>
          <w:p w:rsidR="71A3E8A9" w:rsidP="267BD514" w:rsidRDefault="71A3E8A9" w14:paraId="0D7837D1" w14:textId="7FA6FB3C">
            <w:pPr>
              <w:pStyle w:val="ListParagraph"/>
              <w:numPr>
                <w:ilvl w:val="0"/>
                <w:numId w:val="29"/>
              </w:numPr>
              <w:spacing w:line="240" w:lineRule="auto"/>
              <w:rPr>
                <w:b w:val="0"/>
                <w:bCs w:val="0"/>
                <w:sz w:val="20"/>
                <w:szCs w:val="20"/>
              </w:rPr>
            </w:pPr>
            <w:r w:rsidRPr="267BD514" w:rsidR="71A3E8A9">
              <w:rPr>
                <w:b w:val="0"/>
                <w:bCs w:val="0"/>
                <w:sz w:val="20"/>
                <w:szCs w:val="20"/>
              </w:rPr>
              <w:t>One-hot encoding for multi-category variables like education and income</w:t>
            </w:r>
          </w:p>
          <w:p w:rsidR="71A3E8A9" w:rsidP="267BD514" w:rsidRDefault="71A3E8A9" w14:paraId="151E0797" w14:textId="61C7FA7B">
            <w:pPr>
              <w:pStyle w:val="ListParagraph"/>
              <w:numPr>
                <w:ilvl w:val="0"/>
                <w:numId w:val="29"/>
              </w:numPr>
              <w:spacing w:line="240" w:lineRule="auto"/>
              <w:rPr>
                <w:b w:val="0"/>
                <w:bCs w:val="0"/>
                <w:sz w:val="20"/>
                <w:szCs w:val="20"/>
              </w:rPr>
            </w:pPr>
            <w:r w:rsidRPr="267BD514" w:rsidR="71A3E8A9">
              <w:rPr>
                <w:b w:val="0"/>
                <w:bCs w:val="0"/>
                <w:sz w:val="20"/>
                <w:szCs w:val="20"/>
              </w:rPr>
              <w:t>Standard scaling for numerical features to ensure comparability in modeling</w:t>
            </w:r>
          </w:p>
        </w:tc>
      </w:tr>
    </w:tbl>
    <w:p w:rsidR="71A3E8A9" w:rsidP="04207384" w:rsidRDefault="71A3E8A9" w14:paraId="0D0CA7F1" w14:textId="439C3D2F">
      <w:pPr>
        <w:pStyle w:val="Normal"/>
        <w:suppressLineNumbers w:val="0"/>
        <w:bidi w:val="0"/>
        <w:spacing w:before="0" w:beforeAutospacing="off" w:after="160" w:afterAutospacing="off" w:line="240" w:lineRule="auto"/>
        <w:ind w:left="0" w:right="0"/>
        <w:jc w:val="right"/>
        <w:rPr>
          <w:b w:val="1"/>
          <w:bCs w:val="1"/>
          <w:noProof w:val="0"/>
          <w:sz w:val="24"/>
          <w:szCs w:val="24"/>
          <w:lang w:val="en-CA"/>
        </w:rPr>
      </w:pPr>
      <w:r w:rsidRPr="04207384" w:rsidR="71A3E8A9">
        <w:rPr>
          <w:b w:val="1"/>
          <w:bCs w:val="1"/>
          <w:noProof w:val="0"/>
          <w:sz w:val="24"/>
          <w:szCs w:val="24"/>
          <w:lang w:val="en-CA"/>
        </w:rPr>
        <w:t>Exploratory Data Analysis</w:t>
      </w:r>
    </w:p>
    <w:p w:rsidR="71A3E8A9" w:rsidP="267BD514" w:rsidRDefault="71A3E8A9" w14:paraId="5F1C3B5A" w14:textId="7D7F67D7">
      <w:pPr>
        <w:pStyle w:val="Normal"/>
        <w:spacing w:line="240" w:lineRule="auto"/>
        <w:rPr>
          <w:b w:val="1"/>
          <w:bCs w:val="1"/>
          <w:sz w:val="20"/>
          <w:szCs w:val="20"/>
        </w:rPr>
      </w:pPr>
      <w:r w:rsidRPr="267BD514" w:rsidR="71A3E8A9">
        <w:rPr>
          <w:b w:val="1"/>
          <w:bCs w:val="1"/>
          <w:sz w:val="20"/>
          <w:szCs w:val="20"/>
        </w:rPr>
        <w:t>Target Variable and Demographic Patterns</w:t>
      </w:r>
    </w:p>
    <w:p w:rsidR="620D2D18" w:rsidP="267BD514" w:rsidRDefault="620D2D18" w14:paraId="18080DAE" w14:textId="335DE68D">
      <w:pPr>
        <w:pStyle w:val="Normal"/>
        <w:spacing w:line="240" w:lineRule="auto"/>
        <w:rPr>
          <w:sz w:val="18"/>
          <w:szCs w:val="18"/>
        </w:rPr>
      </w:pPr>
      <w:r w:rsidRPr="267BD514" w:rsidR="620D2D18">
        <w:rPr>
          <w:sz w:val="20"/>
          <w:szCs w:val="20"/>
        </w:rPr>
        <w:t xml:space="preserve">My </w:t>
      </w:r>
      <w:r w:rsidRPr="267BD514" w:rsidR="71A3E8A9">
        <w:rPr>
          <w:sz w:val="20"/>
          <w:szCs w:val="20"/>
        </w:rPr>
        <w:t>initial</w:t>
      </w:r>
      <w:r w:rsidRPr="267BD514" w:rsidR="71A3E8A9">
        <w:rPr>
          <w:sz w:val="20"/>
          <w:szCs w:val="20"/>
        </w:rPr>
        <w:t xml:space="preserve"> analysis revealed that 55% of participants selected the dominant credit card, while 45% chose suboptimal alternatives. This distribution provides a reasonable baseline for predictive modeling, though the slight imbalance </w:t>
      </w:r>
      <w:r w:rsidRPr="267BD514" w:rsidR="71A3E8A9">
        <w:rPr>
          <w:sz w:val="20"/>
          <w:szCs w:val="20"/>
        </w:rPr>
        <w:t>necessitated</w:t>
      </w:r>
      <w:r w:rsidRPr="267BD514" w:rsidR="71A3E8A9">
        <w:rPr>
          <w:sz w:val="20"/>
          <w:szCs w:val="20"/>
        </w:rPr>
        <w:t xml:space="preserve"> stratified sampling during model development.</w:t>
      </w:r>
    </w:p>
    <w:p w:rsidR="71A3E8A9" w:rsidP="267BD514" w:rsidRDefault="71A3E8A9" w14:paraId="1ADBF7B5" w14:textId="3C95322E">
      <w:pPr>
        <w:pStyle w:val="Normal"/>
        <w:spacing w:line="240" w:lineRule="auto"/>
        <w:rPr>
          <w:sz w:val="20"/>
          <w:szCs w:val="20"/>
        </w:rPr>
      </w:pPr>
      <w:r w:rsidRPr="267BD514" w:rsidR="71A3E8A9">
        <w:rPr>
          <w:sz w:val="20"/>
          <w:szCs w:val="20"/>
        </w:rPr>
        <w:t xml:space="preserve">Demographic analysis uncovered several interesting patterns. Age showed a moderate positive correlation with </w:t>
      </w:r>
      <w:r w:rsidRPr="267BD514" w:rsidR="71A3E8A9">
        <w:rPr>
          <w:sz w:val="20"/>
          <w:szCs w:val="20"/>
        </w:rPr>
        <w:t>optimal</w:t>
      </w:r>
      <w:r w:rsidRPr="267BD514" w:rsidR="71A3E8A9">
        <w:rPr>
          <w:sz w:val="20"/>
          <w:szCs w:val="20"/>
        </w:rPr>
        <w:t xml:space="preserve"> choice (r=0.21), suggesting that older participants made slightly better decisions. Gender differences were modest, with male participants selecting the dominant card 62% of the time compared to 58% for female participants. Higher income levels correlated with improved decision quality, though the effect size was </w:t>
      </w:r>
      <w:r w:rsidRPr="267BD514" w:rsidR="11FD1D3D">
        <w:rPr>
          <w:sz w:val="20"/>
          <w:szCs w:val="20"/>
        </w:rPr>
        <w:t>small</w:t>
      </w:r>
      <w:r w:rsidRPr="267BD514" w:rsidR="71A3E8A9">
        <w:rPr>
          <w:sz w:val="20"/>
          <w:szCs w:val="20"/>
        </w:rPr>
        <w:t>.</w:t>
      </w:r>
    </w:p>
    <w:p w:rsidR="71A3E8A9" w:rsidP="267BD514" w:rsidRDefault="71A3E8A9" w14:paraId="6D024F9D" w14:textId="1CF10A45">
      <w:pPr>
        <w:pStyle w:val="Normal"/>
        <w:spacing w:line="240" w:lineRule="auto"/>
        <w:jc w:val="center"/>
        <w:rPr>
          <w:sz w:val="20"/>
          <w:szCs w:val="20"/>
        </w:rPr>
      </w:pPr>
      <w:r w:rsidR="71A3E8A9">
        <w:drawing>
          <wp:inline wp14:editId="3DF1D16A" wp14:anchorId="0B046BD4">
            <wp:extent cx="5518644" cy="4404299"/>
            <wp:effectExtent l="0" t="0" r="0" b="0"/>
            <wp:docPr id="122876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876272" name=""/>
                    <pic:cNvPicPr/>
                  </pic:nvPicPr>
                  <pic:blipFill>
                    <a:blip xmlns:r="http://schemas.openxmlformats.org/officeDocument/2006/relationships" r:embed="rId1828803842">
                      <a:extLst>
                        <a:ext uri="{28A0092B-C50C-407E-A947-70E740481C1C}">
                          <a14:useLocalDpi xmlns:a14="http://schemas.microsoft.com/office/drawing/2010/main"/>
                        </a:ext>
                      </a:extLst>
                    </a:blip>
                    <a:stretch>
                      <a:fillRect/>
                    </a:stretch>
                  </pic:blipFill>
                  <pic:spPr>
                    <a:xfrm rot="0">
                      <a:off x="0" y="0"/>
                      <a:ext cx="5518644" cy="4404299"/>
                    </a:xfrm>
                    <a:prstGeom prst="rect">
                      <a:avLst/>
                    </a:prstGeom>
                  </pic:spPr>
                </pic:pic>
              </a:graphicData>
            </a:graphic>
          </wp:inline>
        </w:drawing>
      </w:r>
    </w:p>
    <w:p w:rsidR="004C6402" w:rsidP="267BD514" w:rsidRDefault="004C6402" w14:paraId="32809F19" w14:textId="05288A95">
      <w:pPr>
        <w:pStyle w:val="Normal"/>
        <w:spacing w:line="240" w:lineRule="auto"/>
        <w:rPr>
          <w:b w:val="1"/>
          <w:bCs w:val="1"/>
          <w:sz w:val="20"/>
          <w:szCs w:val="20"/>
        </w:rPr>
      </w:pPr>
    </w:p>
    <w:p w:rsidR="004C6402" w:rsidP="267BD514" w:rsidRDefault="004C6402" w14:paraId="4CF97AF7" w14:textId="2980C9C2">
      <w:pPr/>
      <w:r>
        <w:br w:type="page"/>
      </w:r>
    </w:p>
    <w:p w:rsidR="004C6402" w:rsidP="267BD514" w:rsidRDefault="004C6402" w14:paraId="23BB2233" w14:textId="7DA30E18">
      <w:pPr>
        <w:pStyle w:val="Normal"/>
        <w:spacing w:line="240" w:lineRule="auto"/>
        <w:rPr>
          <w:b w:val="1"/>
          <w:bCs w:val="1"/>
          <w:sz w:val="20"/>
          <w:szCs w:val="20"/>
        </w:rPr>
      </w:pPr>
      <w:r w:rsidRPr="267BD514" w:rsidR="004C6402">
        <w:rPr>
          <w:b w:val="1"/>
          <w:bCs w:val="1"/>
          <w:sz w:val="20"/>
          <w:szCs w:val="20"/>
        </w:rPr>
        <w:t>Experimental Condition Effects</w:t>
      </w:r>
    </w:p>
    <w:p w:rsidR="004C6402" w:rsidP="267BD514" w:rsidRDefault="004C6402" w14:paraId="78FE998D" w14:textId="771592F2">
      <w:pPr>
        <w:pStyle w:val="Normal"/>
        <w:spacing w:line="240" w:lineRule="auto"/>
        <w:rPr>
          <w:sz w:val="18"/>
          <w:szCs w:val="18"/>
        </w:rPr>
      </w:pPr>
      <w:r w:rsidRPr="267BD514" w:rsidR="004C6402">
        <w:rPr>
          <w:sz w:val="20"/>
          <w:szCs w:val="20"/>
        </w:rPr>
        <w:t xml:space="preserve">The experimental manipulation revealed significant effects on decision quality. Participants who viewed the Implemental video, which explained key credit card terms, selected the dominant card 60% of the time compared to only 50% for those who viewed the Baseline video. This 10-percentage-point improvement </w:t>
      </w:r>
      <w:r w:rsidRPr="267BD514" w:rsidR="004C6402">
        <w:rPr>
          <w:sz w:val="20"/>
          <w:szCs w:val="20"/>
        </w:rPr>
        <w:t>represents</w:t>
      </w:r>
      <w:r w:rsidRPr="267BD514" w:rsidR="004C6402">
        <w:rPr>
          <w:sz w:val="20"/>
          <w:szCs w:val="20"/>
        </w:rPr>
        <w:t xml:space="preserve"> a meaningful enhancement in decision quality.</w:t>
      </w:r>
      <w:r w:rsidRPr="267BD514" w:rsidR="0D6C1C1D">
        <w:rPr>
          <w:sz w:val="20"/>
          <w:szCs w:val="20"/>
        </w:rPr>
        <w:t xml:space="preserve"> </w:t>
      </w:r>
      <w:r w:rsidRPr="267BD514" w:rsidR="004C6402">
        <w:rPr>
          <w:sz w:val="20"/>
          <w:szCs w:val="20"/>
        </w:rPr>
        <w:t xml:space="preserve">Interestingly, the presence of taglines showed minimal impact on choice outcomes. Whether participants saw "superfluous taglines" or "no taglines" had </w:t>
      </w:r>
      <w:r w:rsidRPr="267BD514" w:rsidR="1843FE5B">
        <w:rPr>
          <w:sz w:val="20"/>
          <w:szCs w:val="20"/>
        </w:rPr>
        <w:t>no</w:t>
      </w:r>
      <w:r w:rsidRPr="267BD514" w:rsidR="004C6402">
        <w:rPr>
          <w:sz w:val="20"/>
          <w:szCs w:val="20"/>
        </w:rPr>
        <w:t xml:space="preserve"> effect on their likelihood of selecting the </w:t>
      </w:r>
      <w:r w:rsidRPr="267BD514" w:rsidR="004C6402">
        <w:rPr>
          <w:sz w:val="20"/>
          <w:szCs w:val="20"/>
        </w:rPr>
        <w:t>optimal</w:t>
      </w:r>
      <w:r w:rsidRPr="267BD514" w:rsidR="004C6402">
        <w:rPr>
          <w:sz w:val="20"/>
          <w:szCs w:val="20"/>
        </w:rPr>
        <w:t xml:space="preserve"> card. This finding suggests that simple promotional taglines may not effectively guide consumer decisions for complex financial products.</w:t>
      </w:r>
    </w:p>
    <w:p w:rsidR="004C6402" w:rsidP="267BD514" w:rsidRDefault="004C6402" w14:paraId="09BD129B" w14:textId="65002373">
      <w:pPr>
        <w:pStyle w:val="Normal"/>
        <w:spacing w:line="240" w:lineRule="auto"/>
        <w:jc w:val="right"/>
        <w:rPr>
          <w:sz w:val="20"/>
          <w:szCs w:val="20"/>
        </w:rPr>
      </w:pPr>
      <w:r w:rsidR="004C6402">
        <w:drawing>
          <wp:inline wp14:editId="0A31D678" wp14:anchorId="097AF2A9">
            <wp:extent cx="5943600" cy="1581162"/>
            <wp:effectExtent l="0" t="0" r="0" b="0"/>
            <wp:docPr id="849581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9581373" name=""/>
                    <pic:cNvPicPr/>
                  </pic:nvPicPr>
                  <pic:blipFill>
                    <a:blip xmlns:r="http://schemas.openxmlformats.org/officeDocument/2006/relationships" r:embed="rId506495663">
                      <a:extLst>
                        <a:ext uri="{28A0092B-C50C-407E-A947-70E740481C1C}">
                          <a14:useLocalDpi xmlns:a14="http://schemas.microsoft.com/office/drawing/2010/main"/>
                        </a:ext>
                      </a:extLst>
                    </a:blip>
                    <a:stretch>
                      <a:fillRect/>
                    </a:stretch>
                    <a:srcRect l="0" t="16161" r="0" b="0"/>
                  </pic:blipFill>
                  <pic:spPr>
                    <a:xfrm rot="0">
                      <a:off x="0" y="0"/>
                      <a:ext cx="5943600" cy="1581162"/>
                    </a:xfrm>
                    <a:prstGeom prst="rect">
                      <a:avLst/>
                    </a:prstGeom>
                  </pic:spPr>
                </pic:pic>
              </a:graphicData>
            </a:graphic>
          </wp:inline>
        </w:drawing>
      </w:r>
    </w:p>
    <w:p w:rsidR="26B0D508" w:rsidP="267BD514" w:rsidRDefault="26B0D508" w14:paraId="324DA75B" w14:textId="59D18EC0">
      <w:pPr>
        <w:pStyle w:val="Normal"/>
        <w:spacing w:line="240" w:lineRule="auto"/>
        <w:rPr>
          <w:b w:val="1"/>
          <w:bCs w:val="1"/>
          <w:sz w:val="20"/>
          <w:szCs w:val="20"/>
        </w:rPr>
      </w:pPr>
      <w:r w:rsidRPr="267BD514" w:rsidR="26B0D508">
        <w:rPr>
          <w:b w:val="1"/>
          <w:bCs w:val="1"/>
          <w:sz w:val="20"/>
          <w:szCs w:val="20"/>
        </w:rPr>
        <w:t>Behavioral Metrics and Correlations</w:t>
      </w:r>
    </w:p>
    <w:p w:rsidR="26B0D508" w:rsidP="267BD514" w:rsidRDefault="26B0D508" w14:paraId="5E909957" w14:textId="08155C3A">
      <w:pPr>
        <w:pStyle w:val="Normal"/>
        <w:spacing w:line="240" w:lineRule="auto"/>
        <w:rPr>
          <w:sz w:val="18"/>
          <w:szCs w:val="18"/>
        </w:rPr>
      </w:pPr>
      <w:r w:rsidRPr="267BD514" w:rsidR="26B0D508">
        <w:rPr>
          <w:sz w:val="20"/>
          <w:szCs w:val="20"/>
        </w:rPr>
        <w:t xml:space="preserve">Behavioral metrics provided the strongest predictors of </w:t>
      </w:r>
      <w:r w:rsidRPr="267BD514" w:rsidR="26B0D508">
        <w:rPr>
          <w:sz w:val="20"/>
          <w:szCs w:val="20"/>
        </w:rPr>
        <w:t>optimal</w:t>
      </w:r>
      <w:r w:rsidRPr="267BD514" w:rsidR="26B0D508">
        <w:rPr>
          <w:sz w:val="20"/>
          <w:szCs w:val="20"/>
        </w:rPr>
        <w:t xml:space="preserve"> choice. Confidence ratings showed the highest correlation with dominant card selection (r=0.32), with each one-point increase in confidence associated with an 18% higher probability of choosing the </w:t>
      </w:r>
      <w:r w:rsidRPr="267BD514" w:rsidR="26B0D508">
        <w:rPr>
          <w:sz w:val="20"/>
          <w:szCs w:val="20"/>
        </w:rPr>
        <w:t>optimal</w:t>
      </w:r>
      <w:r w:rsidRPr="267BD514" w:rsidR="26B0D508">
        <w:rPr>
          <w:sz w:val="20"/>
          <w:szCs w:val="20"/>
        </w:rPr>
        <w:t xml:space="preserve"> card. Decision time </w:t>
      </w:r>
      <w:r w:rsidRPr="267BD514" w:rsidR="26B0D508">
        <w:rPr>
          <w:sz w:val="20"/>
          <w:szCs w:val="20"/>
        </w:rPr>
        <w:t>exhibited</w:t>
      </w:r>
      <w:r w:rsidRPr="267BD514" w:rsidR="26B0D508">
        <w:rPr>
          <w:sz w:val="20"/>
          <w:szCs w:val="20"/>
        </w:rPr>
        <w:t xml:space="preserve"> an interesting pattern: participants who spent between 60-120 seconds made the best decisions, while both </w:t>
      </w:r>
      <w:bookmarkStart w:name="_Int_jx4S8VHf" w:id="2089135972"/>
      <w:r w:rsidRPr="267BD514" w:rsidR="26B0D508">
        <w:rPr>
          <w:sz w:val="20"/>
          <w:szCs w:val="20"/>
        </w:rPr>
        <w:t>very short</w:t>
      </w:r>
      <w:bookmarkEnd w:id="2089135972"/>
      <w:r w:rsidRPr="267BD514" w:rsidR="26B0D508">
        <w:rPr>
          <w:sz w:val="20"/>
          <w:szCs w:val="20"/>
        </w:rPr>
        <w:t xml:space="preserve"> (&lt;30 seconds) and </w:t>
      </w:r>
      <w:r w:rsidRPr="267BD514" w:rsidR="26B0D508">
        <w:rPr>
          <w:sz w:val="20"/>
          <w:szCs w:val="20"/>
        </w:rPr>
        <w:t>very long</w:t>
      </w:r>
      <w:r w:rsidRPr="267BD514" w:rsidR="26B0D508">
        <w:rPr>
          <w:sz w:val="20"/>
          <w:szCs w:val="20"/>
        </w:rPr>
        <w:t xml:space="preserve"> (&gt;180 seconds) decision times correlated with poorer choices.</w:t>
      </w:r>
      <w:r w:rsidRPr="267BD514" w:rsidR="5E22F576">
        <w:rPr>
          <w:sz w:val="20"/>
          <w:szCs w:val="20"/>
        </w:rPr>
        <w:t xml:space="preserve"> </w:t>
      </w:r>
    </w:p>
    <w:p w:rsidR="26B0D508" w:rsidP="267BD514" w:rsidRDefault="26B0D508" w14:paraId="30687061" w14:textId="4A497489">
      <w:pPr>
        <w:pStyle w:val="Normal"/>
        <w:spacing w:line="240" w:lineRule="auto"/>
        <w:rPr>
          <w:sz w:val="18"/>
          <w:szCs w:val="18"/>
        </w:rPr>
      </w:pPr>
      <w:r w:rsidRPr="267BD514" w:rsidR="26B0D508">
        <w:rPr>
          <w:sz w:val="20"/>
          <w:szCs w:val="20"/>
        </w:rPr>
        <w:t xml:space="preserve">Correlation analysis confirmed these relationships and revealed </w:t>
      </w:r>
      <w:r w:rsidRPr="267BD514" w:rsidR="26B0D508">
        <w:rPr>
          <w:sz w:val="20"/>
          <w:szCs w:val="20"/>
        </w:rPr>
        <w:t>additional</w:t>
      </w:r>
      <w:r w:rsidRPr="267BD514" w:rsidR="26B0D508">
        <w:rPr>
          <w:sz w:val="20"/>
          <w:szCs w:val="20"/>
        </w:rPr>
        <w:t xml:space="preserve"> patterns. Easy choice ratings, video helpfulness assessments, and application likelihood all showed positive correlations with </w:t>
      </w:r>
      <w:r w:rsidRPr="267BD514" w:rsidR="26B0D508">
        <w:rPr>
          <w:sz w:val="20"/>
          <w:szCs w:val="20"/>
        </w:rPr>
        <w:t>optimal</w:t>
      </w:r>
      <w:r w:rsidRPr="267BD514" w:rsidR="26B0D508">
        <w:rPr>
          <w:sz w:val="20"/>
          <w:szCs w:val="20"/>
        </w:rPr>
        <w:t xml:space="preserve"> selection. The correlation matrix </w:t>
      </w:r>
      <w:r w:rsidRPr="267BD514" w:rsidR="26B0D508">
        <w:rPr>
          <w:sz w:val="20"/>
          <w:szCs w:val="20"/>
        </w:rPr>
        <w:t>provided</w:t>
      </w:r>
      <w:r w:rsidRPr="267BD514" w:rsidR="26B0D508">
        <w:rPr>
          <w:sz w:val="20"/>
          <w:szCs w:val="20"/>
        </w:rPr>
        <w:t xml:space="preserve"> a comprehensive view of interrelationships between variables.</w:t>
      </w:r>
    </w:p>
    <w:p w:rsidR="7D73DC23" w:rsidP="267BD514" w:rsidRDefault="7D73DC23" w14:paraId="6D6AA052" w14:textId="2EC41D91">
      <w:pPr>
        <w:pStyle w:val="Normal"/>
        <w:spacing w:line="240" w:lineRule="auto"/>
        <w:jc w:val="center"/>
        <w:rPr>
          <w:b w:val="1"/>
          <w:bCs w:val="1"/>
          <w:sz w:val="24"/>
          <w:szCs w:val="24"/>
        </w:rPr>
      </w:pPr>
      <w:r w:rsidR="26B0D508">
        <w:drawing>
          <wp:inline wp14:editId="4E579480" wp14:anchorId="581951A4">
            <wp:extent cx="3507752" cy="3226683"/>
            <wp:effectExtent l="0" t="0" r="0" b="0"/>
            <wp:docPr id="429940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9940393" name=""/>
                    <pic:cNvPicPr/>
                  </pic:nvPicPr>
                  <pic:blipFill>
                    <a:blip xmlns:r="http://schemas.openxmlformats.org/officeDocument/2006/relationships" r:embed="rId1756936706">
                      <a:extLst>
                        <a:ext uri="{28A0092B-C50C-407E-A947-70E740481C1C}">
                          <a14:useLocalDpi xmlns:a14="http://schemas.microsoft.com/office/drawing/2010/main"/>
                        </a:ext>
                      </a:extLst>
                    </a:blip>
                    <a:stretch>
                      <a:fillRect/>
                    </a:stretch>
                  </pic:blipFill>
                  <pic:spPr>
                    <a:xfrm rot="0">
                      <a:off x="0" y="0"/>
                      <a:ext cx="3507752" cy="3226683"/>
                    </a:xfrm>
                    <a:prstGeom prst="rect">
                      <a:avLst/>
                    </a:prstGeom>
                  </pic:spPr>
                </pic:pic>
              </a:graphicData>
            </a:graphic>
          </wp:inline>
        </w:drawing>
      </w:r>
    </w:p>
    <w:p w:rsidR="7D73DC23" w:rsidP="267BD514" w:rsidRDefault="7D73DC23" w14:paraId="76098F6B" w14:textId="08C11CB7">
      <w:pPr/>
      <w:r>
        <w:br w:type="page"/>
      </w:r>
    </w:p>
    <w:p w:rsidR="7D73DC23" w:rsidP="267BD514" w:rsidRDefault="7D73DC23" w14:paraId="6FF18275" w14:textId="0BF47C6A">
      <w:pPr>
        <w:pStyle w:val="Normal"/>
        <w:spacing w:line="240" w:lineRule="auto"/>
        <w:jc w:val="right"/>
        <w:rPr>
          <w:b w:val="1"/>
          <w:bCs w:val="1"/>
          <w:sz w:val="24"/>
          <w:szCs w:val="24"/>
        </w:rPr>
      </w:pPr>
      <w:r w:rsidRPr="267BD514" w:rsidR="7D73DC23">
        <w:rPr>
          <w:b w:val="1"/>
          <w:bCs w:val="1"/>
          <w:sz w:val="24"/>
          <w:szCs w:val="24"/>
        </w:rPr>
        <w:t xml:space="preserve">Data Mining Techniques </w:t>
      </w:r>
      <w:r w:rsidRPr="267BD514" w:rsidR="2F914620">
        <w:rPr>
          <w:b w:val="1"/>
          <w:bCs w:val="1"/>
          <w:sz w:val="24"/>
          <w:szCs w:val="24"/>
        </w:rPr>
        <w:t>and</w:t>
      </w:r>
      <w:r w:rsidRPr="267BD514" w:rsidR="7D73DC23">
        <w:rPr>
          <w:b w:val="1"/>
          <w:bCs w:val="1"/>
          <w:sz w:val="24"/>
          <w:szCs w:val="24"/>
        </w:rPr>
        <w:t xml:space="preserve"> Results</w:t>
      </w:r>
    </w:p>
    <w:p w:rsidR="7D73DC23" w:rsidP="267BD514" w:rsidRDefault="7D73DC23" w14:paraId="4DB468D7" w14:textId="6CEADF63">
      <w:pPr>
        <w:pStyle w:val="Normal"/>
        <w:spacing w:line="240" w:lineRule="auto"/>
        <w:rPr>
          <w:b w:val="1"/>
          <w:bCs w:val="1"/>
          <w:sz w:val="20"/>
          <w:szCs w:val="20"/>
        </w:rPr>
      </w:pPr>
      <w:r w:rsidRPr="267BD514" w:rsidR="7D73DC23">
        <w:rPr>
          <w:b w:val="1"/>
          <w:bCs w:val="1"/>
          <w:sz w:val="20"/>
          <w:szCs w:val="20"/>
        </w:rPr>
        <w:t>Logistic Regression Analysis</w:t>
      </w:r>
    </w:p>
    <w:p w:rsidR="466D5772" w:rsidP="267BD514" w:rsidRDefault="466D5772" w14:paraId="34CC4E8A" w14:textId="11E4F98E">
      <w:pPr>
        <w:pStyle w:val="Normal"/>
        <w:spacing w:line="240" w:lineRule="auto"/>
        <w:rPr>
          <w:sz w:val="20"/>
          <w:szCs w:val="20"/>
        </w:rPr>
      </w:pPr>
      <w:r w:rsidRPr="267BD514" w:rsidR="466D5772">
        <w:rPr>
          <w:sz w:val="20"/>
          <w:szCs w:val="20"/>
        </w:rPr>
        <w:t xml:space="preserve">I </w:t>
      </w:r>
      <w:r w:rsidRPr="267BD514" w:rsidR="7D73DC23">
        <w:rPr>
          <w:sz w:val="20"/>
          <w:szCs w:val="20"/>
        </w:rPr>
        <w:t>fir</w:t>
      </w:r>
      <w:r w:rsidRPr="267BD514" w:rsidR="7D73DC23">
        <w:rPr>
          <w:sz w:val="20"/>
          <w:szCs w:val="20"/>
        </w:rPr>
        <w:t>st applied logistic regression t</w:t>
      </w:r>
      <w:r w:rsidRPr="267BD514" w:rsidR="7D73DC23">
        <w:rPr>
          <w:sz w:val="20"/>
          <w:szCs w:val="20"/>
        </w:rPr>
        <w:t xml:space="preserve">o </w:t>
      </w:r>
      <w:r w:rsidRPr="267BD514" w:rsidR="7D73DC23">
        <w:rPr>
          <w:sz w:val="20"/>
          <w:szCs w:val="20"/>
        </w:rPr>
        <w:t>identi</w:t>
      </w:r>
      <w:r w:rsidRPr="267BD514" w:rsidR="7D73DC23">
        <w:rPr>
          <w:sz w:val="20"/>
          <w:szCs w:val="20"/>
        </w:rPr>
        <w:t>fy</w:t>
      </w:r>
      <w:r w:rsidRPr="267BD514" w:rsidR="7D73DC23">
        <w:rPr>
          <w:sz w:val="20"/>
          <w:szCs w:val="20"/>
        </w:rPr>
        <w:t xml:space="preserve"> linear relationships between predictors and the target variable. Using an 80/20 train-test split with stratified sampling</w:t>
      </w:r>
      <w:r w:rsidRPr="267BD514" w:rsidR="7D73DC23">
        <w:rPr>
          <w:sz w:val="20"/>
          <w:szCs w:val="20"/>
        </w:rPr>
        <w:t xml:space="preserve">, </w:t>
      </w:r>
      <w:r w:rsidRPr="267BD514" w:rsidR="466D5772">
        <w:rPr>
          <w:sz w:val="20"/>
          <w:szCs w:val="20"/>
        </w:rPr>
        <w:t xml:space="preserve">I </w:t>
      </w:r>
      <w:r w:rsidRPr="267BD514" w:rsidR="7D73DC23">
        <w:rPr>
          <w:sz w:val="20"/>
          <w:szCs w:val="20"/>
        </w:rPr>
        <w:t>devel</w:t>
      </w:r>
      <w:r w:rsidRPr="267BD514" w:rsidR="7D73DC23">
        <w:rPr>
          <w:sz w:val="20"/>
          <w:szCs w:val="20"/>
        </w:rPr>
        <w:t>oped a model that achieved 72.5% accuracy on the test set. The model's ROC-AUC score of 0.</w:t>
      </w:r>
      <w:r w:rsidRPr="267BD514" w:rsidR="7D73DC23">
        <w:rPr>
          <w:sz w:val="20"/>
          <w:szCs w:val="20"/>
        </w:rPr>
        <w:t xml:space="preserve">748 </w:t>
      </w:r>
      <w:r w:rsidRPr="267BD514" w:rsidR="7D73DC23">
        <w:rPr>
          <w:sz w:val="20"/>
          <w:szCs w:val="20"/>
        </w:rPr>
        <w:t>indic</w:t>
      </w:r>
      <w:r w:rsidRPr="267BD514" w:rsidR="7D73DC23">
        <w:rPr>
          <w:sz w:val="20"/>
          <w:szCs w:val="20"/>
        </w:rPr>
        <w:t>ates</w:t>
      </w:r>
      <w:r w:rsidRPr="267BD514" w:rsidR="7D73DC23">
        <w:rPr>
          <w:sz w:val="20"/>
          <w:szCs w:val="20"/>
        </w:rPr>
        <w:t xml:space="preserve"> good discrimination ability between those who would and would not choose the dominant card.</w:t>
      </w:r>
    </w:p>
    <w:p w:rsidR="7D73DC23" w:rsidP="267BD514" w:rsidRDefault="7D73DC23" w14:paraId="15DFFF93" w14:textId="02EFEF38">
      <w:pPr>
        <w:pStyle w:val="Normal"/>
        <w:spacing w:line="240" w:lineRule="auto"/>
      </w:pPr>
      <w:r w:rsidRPr="267BD514" w:rsidR="7D73DC23">
        <w:rPr>
          <w:sz w:val="20"/>
          <w:szCs w:val="20"/>
        </w:rPr>
        <w:t xml:space="preserve">Feature importance analysis from the logistic regression revealed that confidence ratings, video type, and decision time were the strongest predictors. The positive coefficient for confidence (β=0.42) confirms its importance in predicting </w:t>
      </w:r>
      <w:r w:rsidRPr="267BD514" w:rsidR="7D73DC23">
        <w:rPr>
          <w:sz w:val="20"/>
          <w:szCs w:val="20"/>
        </w:rPr>
        <w:t>optimal</w:t>
      </w:r>
      <w:r w:rsidRPr="267BD514" w:rsidR="7D73DC23">
        <w:rPr>
          <w:sz w:val="20"/>
          <w:szCs w:val="20"/>
        </w:rPr>
        <w:t xml:space="preserve"> choices. Similarly, the positive coefficient for the Implemental video condition (β=0.28) supports the effectiveness of explanatory content.</w:t>
      </w:r>
    </w:p>
    <w:p w:rsidR="7D73DC23" w:rsidP="267BD514" w:rsidRDefault="7D73DC23" w14:paraId="05AA9075" w14:textId="4200B0BE">
      <w:pPr>
        <w:pStyle w:val="Normal"/>
        <w:spacing w:line="240" w:lineRule="auto"/>
        <w:jc w:val="center"/>
        <w:rPr>
          <w:sz w:val="20"/>
          <w:szCs w:val="20"/>
        </w:rPr>
      </w:pPr>
      <w:r w:rsidR="7D73DC23">
        <w:drawing>
          <wp:inline wp14:editId="528CE3B6" wp14:anchorId="2FF598DC">
            <wp:extent cx="4640494" cy="2290499"/>
            <wp:effectExtent l="0" t="0" r="0" b="0"/>
            <wp:docPr id="1180564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0564189" name=""/>
                    <pic:cNvPicPr/>
                  </pic:nvPicPr>
                  <pic:blipFill>
                    <a:blip xmlns:r="http://schemas.openxmlformats.org/officeDocument/2006/relationships" r:embed="rId2016853312">
                      <a:extLst>
                        <a:ext uri="{28A0092B-C50C-407E-A947-70E740481C1C}">
                          <a14:useLocalDpi xmlns:a14="http://schemas.microsoft.com/office/drawing/2010/main"/>
                        </a:ext>
                      </a:extLst>
                    </a:blip>
                    <a:stretch>
                      <a:fillRect/>
                    </a:stretch>
                  </pic:blipFill>
                  <pic:spPr>
                    <a:xfrm rot="0">
                      <a:off x="0" y="0"/>
                      <a:ext cx="4640494" cy="2290499"/>
                    </a:xfrm>
                    <a:prstGeom prst="rect">
                      <a:avLst/>
                    </a:prstGeom>
                  </pic:spPr>
                </pic:pic>
              </a:graphicData>
            </a:graphic>
          </wp:inline>
        </w:drawing>
      </w:r>
    </w:p>
    <w:p w:rsidR="7D73DC23" w:rsidP="267BD514" w:rsidRDefault="7D73DC23" w14:paraId="4F8DD084" w14:textId="0FD84309">
      <w:pPr>
        <w:pStyle w:val="Normal"/>
        <w:spacing w:line="240" w:lineRule="auto"/>
        <w:rPr>
          <w:b w:val="1"/>
          <w:bCs w:val="1"/>
          <w:sz w:val="20"/>
          <w:szCs w:val="20"/>
        </w:rPr>
      </w:pPr>
      <w:r w:rsidRPr="267BD514" w:rsidR="7D73DC23">
        <w:rPr>
          <w:b w:val="1"/>
          <w:bCs w:val="1"/>
          <w:sz w:val="20"/>
          <w:szCs w:val="20"/>
        </w:rPr>
        <w:t>Decision Tree Classification</w:t>
      </w:r>
    </w:p>
    <w:p w:rsidR="7D73DC23" w:rsidP="267BD514" w:rsidRDefault="7D73DC23" w14:paraId="54F5564F" w14:textId="79374729">
      <w:pPr>
        <w:pStyle w:val="Normal"/>
        <w:spacing w:line="240" w:lineRule="auto"/>
      </w:pPr>
      <w:r w:rsidRPr="267BD514" w:rsidR="7D73DC23">
        <w:rPr>
          <w:sz w:val="20"/>
          <w:szCs w:val="20"/>
        </w:rPr>
        <w:t xml:space="preserve">Decision tree analysis provided interpretable rules for predicting credit card choices. With a maximum depth of five levels, the model achieved 70.0% accuracy while generating clear decision pathways. The most important rule </w:t>
      </w:r>
      <w:r w:rsidRPr="267BD514" w:rsidR="7D73DC23">
        <w:rPr>
          <w:sz w:val="20"/>
          <w:szCs w:val="20"/>
        </w:rPr>
        <w:t>identified</w:t>
      </w:r>
      <w:r w:rsidRPr="267BD514" w:rsidR="7D73DC23">
        <w:rPr>
          <w:sz w:val="20"/>
          <w:szCs w:val="20"/>
        </w:rPr>
        <w:t xml:space="preserve"> that participants with confidence ratings above 5 (on a 7-point scale) chose the dominant card 78% of the time.</w:t>
      </w:r>
    </w:p>
    <w:p w:rsidR="7D73DC23" w:rsidP="267BD514" w:rsidRDefault="7D73DC23" w14:paraId="33C1AFFA" w14:textId="4DBE04F6">
      <w:pPr>
        <w:pStyle w:val="ListParagraph"/>
        <w:numPr>
          <w:ilvl w:val="0"/>
          <w:numId w:val="30"/>
        </w:numPr>
        <w:spacing w:line="240" w:lineRule="auto"/>
        <w:rPr>
          <w:sz w:val="20"/>
          <w:szCs w:val="20"/>
        </w:rPr>
      </w:pPr>
      <w:r w:rsidRPr="267BD514" w:rsidR="7D73DC23">
        <w:rPr>
          <w:sz w:val="20"/>
          <w:szCs w:val="20"/>
        </w:rPr>
        <w:t>High confidence path: Confidence &gt; 5 → 78% choose dominant card</w:t>
      </w:r>
    </w:p>
    <w:p w:rsidR="7D73DC23" w:rsidP="267BD514" w:rsidRDefault="7D73DC23" w14:paraId="3F3E0C65" w14:textId="19202C14">
      <w:pPr>
        <w:pStyle w:val="ListParagraph"/>
        <w:numPr>
          <w:ilvl w:val="0"/>
          <w:numId w:val="30"/>
        </w:numPr>
        <w:spacing w:line="240" w:lineRule="auto"/>
        <w:rPr>
          <w:sz w:val="20"/>
          <w:szCs w:val="20"/>
        </w:rPr>
      </w:pPr>
      <w:r w:rsidRPr="267BD514" w:rsidR="7D73DC23">
        <w:rPr>
          <w:sz w:val="20"/>
          <w:szCs w:val="20"/>
        </w:rPr>
        <w:t>Educational content effect: Confidence 4-5 AND Implemental video → 73% choose dominant</w:t>
      </w:r>
    </w:p>
    <w:p w:rsidR="7D73DC23" w:rsidP="267BD514" w:rsidRDefault="7D73DC23" w14:paraId="74824EC9" w14:textId="431A5DF8">
      <w:pPr>
        <w:pStyle w:val="ListParagraph"/>
        <w:numPr>
          <w:ilvl w:val="0"/>
          <w:numId w:val="30"/>
        </w:numPr>
        <w:spacing w:line="240" w:lineRule="auto"/>
        <w:rPr>
          <w:sz w:val="20"/>
          <w:szCs w:val="20"/>
        </w:rPr>
      </w:pPr>
      <w:r w:rsidRPr="267BD514" w:rsidR="7D73DC23">
        <w:rPr>
          <w:sz w:val="20"/>
          <w:szCs w:val="20"/>
        </w:rPr>
        <w:t>Risk factors: Confidence ≤ 3 AND decision time &gt; 120s → Only 32% choose dominant</w:t>
      </w:r>
    </w:p>
    <w:p w:rsidR="5627B772" w:rsidP="267BD514" w:rsidRDefault="5627B772" w14:paraId="409DC195" w14:textId="72E15EA2">
      <w:pPr>
        <w:pStyle w:val="Normal"/>
        <w:spacing w:line="240" w:lineRule="auto"/>
        <w:jc w:val="center"/>
        <w:rPr>
          <w:b w:val="1"/>
          <w:bCs w:val="1"/>
        </w:rPr>
      </w:pPr>
      <w:r w:rsidR="7D73DC23">
        <w:drawing>
          <wp:inline wp14:editId="4B053169" wp14:anchorId="04329300">
            <wp:extent cx="4442615" cy="2199950"/>
            <wp:effectExtent l="0" t="0" r="0" b="0"/>
            <wp:docPr id="1913888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3888982" name=""/>
                    <pic:cNvPicPr/>
                  </pic:nvPicPr>
                  <pic:blipFill>
                    <a:blip xmlns:r="http://schemas.openxmlformats.org/officeDocument/2006/relationships" r:embed="rId473074648">
                      <a:extLst>
                        <a:ext uri="{28A0092B-C50C-407E-A947-70E740481C1C}">
                          <a14:useLocalDpi xmlns:a14="http://schemas.microsoft.com/office/drawing/2010/main"/>
                        </a:ext>
                      </a:extLst>
                    </a:blip>
                    <a:stretch>
                      <a:fillRect/>
                    </a:stretch>
                  </pic:blipFill>
                  <pic:spPr>
                    <a:xfrm rot="0">
                      <a:off x="0" y="0"/>
                      <a:ext cx="4442615" cy="2199950"/>
                    </a:xfrm>
                    <a:prstGeom prst="rect">
                      <a:avLst/>
                    </a:prstGeom>
                  </pic:spPr>
                </pic:pic>
              </a:graphicData>
            </a:graphic>
          </wp:inline>
        </w:drawing>
      </w:r>
    </w:p>
    <w:p w:rsidR="5627B772" w:rsidP="04207384" w:rsidRDefault="5627B772" w14:paraId="6A70FDD3" w14:textId="7CC255DB">
      <w:pPr>
        <w:pStyle w:val="Normal"/>
        <w:rPr>
          <w:b w:val="1"/>
          <w:bCs w:val="1"/>
        </w:rPr>
      </w:pPr>
      <w:r w:rsidRPr="267BD514" w:rsidR="5627B772">
        <w:rPr>
          <w:b w:val="1"/>
          <w:bCs w:val="1"/>
        </w:rPr>
        <w:t>K-Means Clustering for Consumer Segmentation</w:t>
      </w:r>
    </w:p>
    <w:p w:rsidR="5627B772" w:rsidP="267BD514" w:rsidRDefault="5627B772" w14:paraId="251DE541" w14:textId="11DA0FED">
      <w:pPr>
        <w:pStyle w:val="Normal"/>
        <w:spacing w:line="240" w:lineRule="auto"/>
      </w:pPr>
      <w:r w:rsidR="5627B772">
        <w:rPr/>
        <w:t xml:space="preserve">Unsupervised clustering </w:t>
      </w:r>
      <w:r w:rsidR="5627B772">
        <w:rPr/>
        <w:t>identified</w:t>
      </w:r>
      <w:r w:rsidR="5627B772">
        <w:rPr/>
        <w:t xml:space="preserve"> four distinct consumer segments based on confidence levels, decision patterns, and demographic characteristics. Using the elbow method and silhouette scores, </w:t>
      </w:r>
      <w:r w:rsidR="20764688">
        <w:rPr/>
        <w:t xml:space="preserve">I </w:t>
      </w:r>
      <w:r w:rsidR="5627B772">
        <w:rPr/>
        <w:t>determined</w:t>
      </w:r>
      <w:r w:rsidR="5627B772">
        <w:rPr/>
        <w:t xml:space="preserve"> that k=4 provided </w:t>
      </w:r>
      <w:r w:rsidR="5627B772">
        <w:rPr/>
        <w:t>optimal</w:t>
      </w:r>
      <w:r w:rsidR="5627B772">
        <w:rPr/>
        <w:t xml:space="preserve"> segmentation. The clusters revealed meaningful patterns in decision-making behavior.</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53"/>
        <w:gridCol w:w="675"/>
        <w:gridCol w:w="1173"/>
        <w:gridCol w:w="810"/>
        <w:gridCol w:w="1331"/>
        <w:gridCol w:w="4417"/>
      </w:tblGrid>
      <w:tr w:rsidR="04207384" w:rsidTr="04207384" w14:paraId="0884641F">
        <w:trPr>
          <w:trHeight w:val="300"/>
        </w:trPr>
        <w:tc>
          <w:tcPr>
            <w:tcW w:w="953" w:type="dxa"/>
            <w:tcMar>
              <w:left w:w="105" w:type="dxa"/>
              <w:right w:w="105" w:type="dxa"/>
            </w:tcMar>
            <w:vAlign w:val="top"/>
          </w:tcPr>
          <w:p w:rsidR="04207384" w:rsidP="04207384" w:rsidRDefault="04207384" w14:paraId="767B9A20" w14:textId="69C1F685">
            <w:pPr>
              <w:spacing w:beforeAutospacing="off" w:afterAutospacing="off" w:line="240" w:lineRule="auto"/>
              <w:jc w:val="center"/>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Cluste</w:t>
            </w:r>
            <w:r w:rsidRPr="04207384" w:rsidR="56964A10">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r</w:t>
            </w:r>
          </w:p>
        </w:tc>
        <w:tc>
          <w:tcPr>
            <w:tcW w:w="675" w:type="dxa"/>
            <w:tcMar>
              <w:left w:w="105" w:type="dxa"/>
              <w:right w:w="105" w:type="dxa"/>
            </w:tcMar>
            <w:vAlign w:val="top"/>
          </w:tcPr>
          <w:p w:rsidR="04207384" w:rsidP="04207384" w:rsidRDefault="04207384" w14:paraId="49CC2A27" w14:textId="492EBEF8">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Size</w:t>
            </w:r>
          </w:p>
        </w:tc>
        <w:tc>
          <w:tcPr>
            <w:tcW w:w="1173" w:type="dxa"/>
            <w:tcMar>
              <w:left w:w="105" w:type="dxa"/>
              <w:right w:w="105" w:type="dxa"/>
            </w:tcMar>
            <w:vAlign w:val="top"/>
          </w:tcPr>
          <w:p w:rsidR="04207384" w:rsidP="04207384" w:rsidRDefault="04207384" w14:paraId="43102B1A" w14:textId="594FBB64">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Dominan</w:t>
            </w:r>
            <w:r w:rsidRPr="04207384" w:rsidR="509C613E">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t</w:t>
            </w:r>
          </w:p>
        </w:tc>
        <w:tc>
          <w:tcPr>
            <w:tcW w:w="810" w:type="dxa"/>
            <w:tcMar>
              <w:left w:w="105" w:type="dxa"/>
              <w:right w:w="105" w:type="dxa"/>
            </w:tcMar>
            <w:vAlign w:val="top"/>
          </w:tcPr>
          <w:p w:rsidR="68698E53" w:rsidP="04207384" w:rsidRDefault="68698E53" w14:paraId="541D8638" w14:textId="546330D1">
            <w:pPr>
              <w:pStyle w:val="Normal"/>
              <w:bidi w:val="0"/>
              <w:spacing w:line="240" w:lineRule="auto"/>
              <w:jc w:val="center"/>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pPr>
            <w:r w:rsidRPr="04207384" w:rsidR="68698E53">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Mea</w:t>
            </w:r>
            <w:r w:rsidRPr="04207384" w:rsidR="0488974D">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n</w:t>
            </w:r>
          </w:p>
        </w:tc>
        <w:tc>
          <w:tcPr>
            <w:tcW w:w="1331" w:type="dxa"/>
            <w:tcMar>
              <w:left w:w="105" w:type="dxa"/>
              <w:right w:w="105" w:type="dxa"/>
            </w:tcMar>
            <w:vAlign w:val="top"/>
          </w:tcPr>
          <w:p w:rsidR="04207384" w:rsidP="04207384" w:rsidRDefault="04207384" w14:paraId="4F69B8F5" w14:textId="2B3BB2EF">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Profile</w:t>
            </w:r>
          </w:p>
        </w:tc>
        <w:tc>
          <w:tcPr>
            <w:tcW w:w="4417" w:type="dxa"/>
            <w:tcMar>
              <w:left w:w="105" w:type="dxa"/>
              <w:right w:w="105" w:type="dxa"/>
            </w:tcMar>
            <w:vAlign w:val="top"/>
          </w:tcPr>
          <w:p w:rsidR="04207384" w:rsidP="04207384" w:rsidRDefault="04207384" w14:paraId="1A57A599" w14:textId="1A00566C">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Characteristics</w:t>
            </w:r>
          </w:p>
        </w:tc>
      </w:tr>
      <w:tr w:rsidR="04207384" w:rsidTr="04207384" w14:paraId="68584557">
        <w:trPr>
          <w:trHeight w:val="300"/>
        </w:trPr>
        <w:tc>
          <w:tcPr>
            <w:tcW w:w="953" w:type="dxa"/>
            <w:tcMar>
              <w:left w:w="105" w:type="dxa"/>
              <w:right w:w="105" w:type="dxa"/>
            </w:tcMar>
            <w:vAlign w:val="top"/>
          </w:tcPr>
          <w:p w:rsidR="04207384" w:rsidP="04207384" w:rsidRDefault="04207384" w14:paraId="1CBDB7B9" w14:textId="7EA33969">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0</w:t>
            </w:r>
          </w:p>
        </w:tc>
        <w:tc>
          <w:tcPr>
            <w:tcW w:w="675" w:type="dxa"/>
            <w:tcMar>
              <w:left w:w="105" w:type="dxa"/>
              <w:right w:w="105" w:type="dxa"/>
            </w:tcMar>
            <w:vAlign w:val="top"/>
          </w:tcPr>
          <w:p w:rsidR="04207384" w:rsidP="04207384" w:rsidRDefault="04207384" w14:paraId="0081A3D0" w14:textId="57A89684">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25%</w:t>
            </w:r>
          </w:p>
        </w:tc>
        <w:tc>
          <w:tcPr>
            <w:tcW w:w="1173" w:type="dxa"/>
            <w:tcMar>
              <w:left w:w="105" w:type="dxa"/>
              <w:right w:w="105" w:type="dxa"/>
            </w:tcMar>
            <w:vAlign w:val="top"/>
          </w:tcPr>
          <w:p w:rsidR="04207384" w:rsidP="04207384" w:rsidRDefault="04207384" w14:paraId="1E34BC5D" w14:textId="07D236EA">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35%</w:t>
            </w:r>
          </w:p>
        </w:tc>
        <w:tc>
          <w:tcPr>
            <w:tcW w:w="810" w:type="dxa"/>
            <w:tcMar>
              <w:left w:w="105" w:type="dxa"/>
              <w:right w:w="105" w:type="dxa"/>
            </w:tcMar>
            <w:vAlign w:val="top"/>
          </w:tcPr>
          <w:p w:rsidR="2B9F1BDA" w:rsidP="04207384" w:rsidRDefault="2B9F1BDA" w14:paraId="653CE821" w14:textId="5C8194F0">
            <w:pPr>
              <w:pStyle w:val="Normal"/>
              <w:bidi w:val="0"/>
              <w:spacing w:line="240" w:lineRule="auto"/>
              <w:jc w:val="center"/>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pPr>
            <w:r w:rsidRPr="04207384" w:rsidR="2B9F1BDA">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2.8</w:t>
            </w:r>
          </w:p>
        </w:tc>
        <w:tc>
          <w:tcPr>
            <w:tcW w:w="1331" w:type="dxa"/>
            <w:tcMar>
              <w:left w:w="105" w:type="dxa"/>
              <w:right w:w="105" w:type="dxa"/>
            </w:tcMar>
            <w:vAlign w:val="top"/>
          </w:tcPr>
          <w:p w:rsidR="04207384" w:rsidP="04207384" w:rsidRDefault="04207384" w14:paraId="4D4EEBCA" w14:textId="20F239AD">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Hesitant Deciders</w:t>
            </w:r>
          </w:p>
        </w:tc>
        <w:tc>
          <w:tcPr>
            <w:tcW w:w="4417" w:type="dxa"/>
            <w:tcMar>
              <w:left w:w="105" w:type="dxa"/>
              <w:right w:w="105" w:type="dxa"/>
            </w:tcMar>
            <w:vAlign w:val="top"/>
          </w:tcPr>
          <w:p w:rsidR="04207384" w:rsidP="04207384" w:rsidRDefault="04207384" w14:paraId="264C6534" w14:textId="5DF127BC">
            <w:pPr>
              <w:spacing w:beforeAutospacing="off" w:afterAutospacing="off" w:line="240" w:lineRule="auto"/>
              <w:jc w:val="left"/>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Low confidence, long decision times, poor choices</w:t>
            </w:r>
          </w:p>
        </w:tc>
      </w:tr>
      <w:tr w:rsidR="04207384" w:rsidTr="04207384" w14:paraId="052F7BCC">
        <w:trPr>
          <w:trHeight w:val="300"/>
        </w:trPr>
        <w:tc>
          <w:tcPr>
            <w:tcW w:w="953" w:type="dxa"/>
            <w:tcMar>
              <w:left w:w="105" w:type="dxa"/>
              <w:right w:w="105" w:type="dxa"/>
            </w:tcMar>
            <w:vAlign w:val="top"/>
          </w:tcPr>
          <w:p w:rsidR="04207384" w:rsidP="04207384" w:rsidRDefault="04207384" w14:paraId="184C44C9" w14:textId="17628F97">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1</w:t>
            </w:r>
          </w:p>
        </w:tc>
        <w:tc>
          <w:tcPr>
            <w:tcW w:w="675" w:type="dxa"/>
            <w:tcMar>
              <w:left w:w="105" w:type="dxa"/>
              <w:right w:w="105" w:type="dxa"/>
            </w:tcMar>
            <w:vAlign w:val="top"/>
          </w:tcPr>
          <w:p w:rsidR="04207384" w:rsidP="04207384" w:rsidRDefault="04207384" w14:paraId="1D6AE283" w14:textId="3175A81D">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35%</w:t>
            </w:r>
          </w:p>
        </w:tc>
        <w:tc>
          <w:tcPr>
            <w:tcW w:w="1173" w:type="dxa"/>
            <w:tcMar>
              <w:left w:w="105" w:type="dxa"/>
              <w:right w:w="105" w:type="dxa"/>
            </w:tcMar>
            <w:vAlign w:val="top"/>
          </w:tcPr>
          <w:p w:rsidR="04207384" w:rsidP="04207384" w:rsidRDefault="04207384" w14:paraId="0709CA01" w14:textId="34E324F4">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62%</w:t>
            </w:r>
          </w:p>
        </w:tc>
        <w:tc>
          <w:tcPr>
            <w:tcW w:w="810" w:type="dxa"/>
            <w:tcMar>
              <w:left w:w="105" w:type="dxa"/>
              <w:right w:w="105" w:type="dxa"/>
            </w:tcMar>
            <w:vAlign w:val="top"/>
          </w:tcPr>
          <w:p w:rsidR="1B52BA13" w:rsidP="04207384" w:rsidRDefault="1B52BA13" w14:paraId="3BF931D9" w14:textId="311F1378">
            <w:pPr>
              <w:pStyle w:val="Normal"/>
              <w:bidi w:val="0"/>
              <w:spacing w:line="240" w:lineRule="auto"/>
              <w:jc w:val="center"/>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pPr>
            <w:r w:rsidRPr="04207384" w:rsidR="1B52BA13">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4.1</w:t>
            </w:r>
          </w:p>
        </w:tc>
        <w:tc>
          <w:tcPr>
            <w:tcW w:w="1331" w:type="dxa"/>
            <w:tcMar>
              <w:left w:w="105" w:type="dxa"/>
              <w:right w:w="105" w:type="dxa"/>
            </w:tcMar>
            <w:vAlign w:val="top"/>
          </w:tcPr>
          <w:p w:rsidR="04207384" w:rsidP="04207384" w:rsidRDefault="04207384" w14:paraId="21022C4B" w14:textId="5F491412">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Balanced Consumers</w:t>
            </w:r>
          </w:p>
        </w:tc>
        <w:tc>
          <w:tcPr>
            <w:tcW w:w="4417" w:type="dxa"/>
            <w:tcMar>
              <w:left w:w="105" w:type="dxa"/>
              <w:right w:w="105" w:type="dxa"/>
            </w:tcMar>
            <w:vAlign w:val="top"/>
          </w:tcPr>
          <w:p w:rsidR="04207384" w:rsidP="04207384" w:rsidRDefault="04207384" w14:paraId="54ED2719" w14:textId="38BFA087">
            <w:pPr>
              <w:spacing w:beforeAutospacing="off" w:afterAutospacing="off" w:line="240" w:lineRule="auto"/>
              <w:jc w:val="left"/>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Medium confidence, reasonable times, mixed choices</w:t>
            </w:r>
          </w:p>
        </w:tc>
      </w:tr>
      <w:tr w:rsidR="04207384" w:rsidTr="04207384" w14:paraId="57705125">
        <w:trPr>
          <w:trHeight w:val="300"/>
        </w:trPr>
        <w:tc>
          <w:tcPr>
            <w:tcW w:w="953" w:type="dxa"/>
            <w:tcMar>
              <w:left w:w="105" w:type="dxa"/>
              <w:right w:w="105" w:type="dxa"/>
            </w:tcMar>
            <w:vAlign w:val="top"/>
          </w:tcPr>
          <w:p w:rsidR="04207384" w:rsidP="04207384" w:rsidRDefault="04207384" w14:paraId="0B33AD60" w14:textId="0E6FD2C4">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2</w:t>
            </w:r>
          </w:p>
        </w:tc>
        <w:tc>
          <w:tcPr>
            <w:tcW w:w="675" w:type="dxa"/>
            <w:tcMar>
              <w:left w:w="105" w:type="dxa"/>
              <w:right w:w="105" w:type="dxa"/>
            </w:tcMar>
            <w:vAlign w:val="top"/>
          </w:tcPr>
          <w:p w:rsidR="04207384" w:rsidP="04207384" w:rsidRDefault="04207384" w14:paraId="27111BEF" w14:textId="3F055472">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20%</w:t>
            </w:r>
          </w:p>
        </w:tc>
        <w:tc>
          <w:tcPr>
            <w:tcW w:w="1173" w:type="dxa"/>
            <w:tcMar>
              <w:left w:w="105" w:type="dxa"/>
              <w:right w:w="105" w:type="dxa"/>
            </w:tcMar>
            <w:vAlign w:val="top"/>
          </w:tcPr>
          <w:p w:rsidR="04207384" w:rsidP="04207384" w:rsidRDefault="04207384" w14:paraId="0BABE9D8" w14:textId="05F5AF6E">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85%</w:t>
            </w:r>
          </w:p>
        </w:tc>
        <w:tc>
          <w:tcPr>
            <w:tcW w:w="810" w:type="dxa"/>
            <w:tcMar>
              <w:left w:w="105" w:type="dxa"/>
              <w:right w:w="105" w:type="dxa"/>
            </w:tcMar>
            <w:vAlign w:val="top"/>
          </w:tcPr>
          <w:p w:rsidR="3A74761D" w:rsidP="04207384" w:rsidRDefault="3A74761D" w14:paraId="7DB9948F" w14:textId="104B30AC">
            <w:pPr>
              <w:pStyle w:val="Normal"/>
              <w:bidi w:val="0"/>
              <w:spacing w:line="240" w:lineRule="auto"/>
              <w:jc w:val="center"/>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pPr>
            <w:r w:rsidRPr="04207384" w:rsidR="3A74761D">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5.7</w:t>
            </w:r>
          </w:p>
        </w:tc>
        <w:tc>
          <w:tcPr>
            <w:tcW w:w="1331" w:type="dxa"/>
            <w:tcMar>
              <w:left w:w="105" w:type="dxa"/>
              <w:right w:w="105" w:type="dxa"/>
            </w:tcMar>
            <w:vAlign w:val="top"/>
          </w:tcPr>
          <w:p w:rsidR="04207384" w:rsidP="04207384" w:rsidRDefault="04207384" w14:paraId="7A9E9408" w14:textId="6980B029">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Confident Optimizers</w:t>
            </w:r>
          </w:p>
        </w:tc>
        <w:tc>
          <w:tcPr>
            <w:tcW w:w="4417" w:type="dxa"/>
            <w:tcMar>
              <w:left w:w="105" w:type="dxa"/>
              <w:right w:w="105" w:type="dxa"/>
            </w:tcMar>
            <w:vAlign w:val="top"/>
          </w:tcPr>
          <w:p w:rsidR="04207384" w:rsidP="04207384" w:rsidRDefault="04207384" w14:paraId="4C1E3613" w14:textId="4F3CB034">
            <w:pPr>
              <w:spacing w:beforeAutospacing="off" w:afterAutospacing="off" w:line="240" w:lineRule="auto"/>
              <w:jc w:val="left"/>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High confidence, efficient decisions, best choices</w:t>
            </w:r>
          </w:p>
        </w:tc>
      </w:tr>
      <w:tr w:rsidR="04207384" w:rsidTr="04207384" w14:paraId="5E901523">
        <w:trPr>
          <w:trHeight w:val="300"/>
        </w:trPr>
        <w:tc>
          <w:tcPr>
            <w:tcW w:w="953" w:type="dxa"/>
            <w:tcMar>
              <w:left w:w="105" w:type="dxa"/>
              <w:right w:w="105" w:type="dxa"/>
            </w:tcMar>
            <w:vAlign w:val="top"/>
          </w:tcPr>
          <w:p w:rsidR="04207384" w:rsidP="04207384" w:rsidRDefault="04207384" w14:paraId="59CF9976" w14:textId="1831693E">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3</w:t>
            </w:r>
          </w:p>
        </w:tc>
        <w:tc>
          <w:tcPr>
            <w:tcW w:w="675" w:type="dxa"/>
            <w:tcMar>
              <w:left w:w="105" w:type="dxa"/>
              <w:right w:w="105" w:type="dxa"/>
            </w:tcMar>
            <w:vAlign w:val="top"/>
          </w:tcPr>
          <w:p w:rsidR="04207384" w:rsidP="04207384" w:rsidRDefault="04207384" w14:paraId="4F1D5F70" w14:textId="25C7B91A">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20%</w:t>
            </w:r>
          </w:p>
        </w:tc>
        <w:tc>
          <w:tcPr>
            <w:tcW w:w="1173" w:type="dxa"/>
            <w:tcMar>
              <w:left w:w="105" w:type="dxa"/>
              <w:right w:w="105" w:type="dxa"/>
            </w:tcMar>
            <w:vAlign w:val="top"/>
          </w:tcPr>
          <w:p w:rsidR="04207384" w:rsidP="04207384" w:rsidRDefault="04207384" w14:paraId="2D4E32E2" w14:textId="74B379EC">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48%</w:t>
            </w:r>
          </w:p>
        </w:tc>
        <w:tc>
          <w:tcPr>
            <w:tcW w:w="810" w:type="dxa"/>
            <w:tcMar>
              <w:left w:w="105" w:type="dxa"/>
              <w:right w:w="105" w:type="dxa"/>
            </w:tcMar>
            <w:vAlign w:val="top"/>
          </w:tcPr>
          <w:p w:rsidR="4CB717BE" w:rsidP="04207384" w:rsidRDefault="4CB717BE" w14:paraId="74B5F4B0" w14:textId="3DB60366">
            <w:pPr>
              <w:pStyle w:val="Normal"/>
              <w:bidi w:val="0"/>
              <w:spacing w:line="240" w:lineRule="auto"/>
              <w:jc w:val="center"/>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pPr>
            <w:r w:rsidRPr="04207384" w:rsidR="4CB717BE">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4.3</w:t>
            </w:r>
          </w:p>
        </w:tc>
        <w:tc>
          <w:tcPr>
            <w:tcW w:w="1331" w:type="dxa"/>
            <w:tcMar>
              <w:left w:w="105" w:type="dxa"/>
              <w:right w:w="105" w:type="dxa"/>
            </w:tcMar>
            <w:vAlign w:val="top"/>
          </w:tcPr>
          <w:p w:rsidR="04207384" w:rsidP="04207384" w:rsidRDefault="04207384" w14:paraId="7B0A6650" w14:textId="465E7D5A">
            <w:pPr>
              <w:spacing w:beforeAutospacing="off" w:afterAutospacing="off"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Impulsive Choosers</w:t>
            </w:r>
          </w:p>
        </w:tc>
        <w:tc>
          <w:tcPr>
            <w:tcW w:w="4417" w:type="dxa"/>
            <w:tcMar>
              <w:left w:w="105" w:type="dxa"/>
              <w:right w:w="105" w:type="dxa"/>
            </w:tcMar>
            <w:vAlign w:val="top"/>
          </w:tcPr>
          <w:p w:rsidR="04207384" w:rsidP="04207384" w:rsidRDefault="04207384" w14:paraId="20009774" w14:textId="5AAEE157">
            <w:pPr>
              <w:spacing w:beforeAutospacing="off" w:afterAutospacing="off" w:line="240" w:lineRule="auto"/>
              <w:jc w:val="left"/>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207384" w:rsidR="04207384">
              <w:rPr>
                <w:rFonts w:ascii="Times New Roman" w:hAnsi="Times New Roman" w:eastAsia="Times New Roman" w:cs="Times New Roman"/>
                <w:b w:val="0"/>
                <w:bCs w:val="0"/>
                <w:i w:val="0"/>
                <w:iCs w:val="0"/>
                <w:caps w:val="0"/>
                <w:smallCaps w:val="0"/>
                <w:strike w:val="0"/>
                <w:dstrike w:val="0"/>
                <w:color w:val="000000" w:themeColor="text1" w:themeTint="FF" w:themeShade="FF"/>
                <w:sz w:val="20"/>
                <w:szCs w:val="20"/>
                <w:u w:val="none"/>
                <w:lang w:val="en-CA"/>
              </w:rPr>
              <w:t>Low time, medium confidence, suboptimal choices</w:t>
            </w:r>
          </w:p>
        </w:tc>
      </w:tr>
    </w:tbl>
    <w:p w:rsidR="61E36815" w:rsidP="267BD514" w:rsidRDefault="61E36815" w14:paraId="1E4C07A4" w14:textId="2D902379">
      <w:pPr>
        <w:pStyle w:val="Normal"/>
        <w:spacing w:line="240" w:lineRule="auto"/>
        <w:jc w:val="center"/>
      </w:pPr>
      <w:r w:rsidR="61E36815">
        <w:drawing>
          <wp:inline wp14:editId="64A73205" wp14:anchorId="587CA2CC">
            <wp:extent cx="4448529" cy="3172429"/>
            <wp:effectExtent l="0" t="0" r="0" b="0"/>
            <wp:docPr id="1991895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1895498" name=""/>
                    <pic:cNvPicPr/>
                  </pic:nvPicPr>
                  <pic:blipFill>
                    <a:blip xmlns:r="http://schemas.openxmlformats.org/officeDocument/2006/relationships" r:embed="rId1519557176">
                      <a:extLst>
                        <a:ext uri="{28A0092B-C50C-407E-A947-70E740481C1C}">
                          <a14:useLocalDpi xmlns:a14="http://schemas.microsoft.com/office/drawing/2010/main"/>
                        </a:ext>
                      </a:extLst>
                    </a:blip>
                    <a:stretch>
                      <a:fillRect/>
                    </a:stretch>
                  </pic:blipFill>
                  <pic:spPr>
                    <a:xfrm rot="0">
                      <a:off x="0" y="0"/>
                      <a:ext cx="4448529" cy="3172429"/>
                    </a:xfrm>
                    <a:prstGeom prst="rect">
                      <a:avLst/>
                    </a:prstGeom>
                  </pic:spPr>
                </pic:pic>
              </a:graphicData>
            </a:graphic>
          </wp:inline>
        </w:drawing>
      </w:r>
    </w:p>
    <w:p w:rsidR="1690421D" w:rsidP="267BD514" w:rsidRDefault="1690421D" w14:paraId="2758F0D9" w14:textId="0D88B493">
      <w:pPr>
        <w:pStyle w:val="Normal"/>
        <w:spacing w:line="240" w:lineRule="auto"/>
        <w:jc w:val="center"/>
        <w:rPr>
          <w:b w:val="1"/>
          <w:bCs w:val="1"/>
        </w:rPr>
      </w:pPr>
      <w:r w:rsidR="31DE015F">
        <w:drawing>
          <wp:inline wp14:editId="36E8220E" wp14:anchorId="36FF97F6">
            <wp:extent cx="3902870" cy="2563170"/>
            <wp:effectExtent l="0" t="0" r="0" b="0"/>
            <wp:docPr id="601125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1125522" name="Picture 601125522"/>
                    <pic:cNvPicPr/>
                  </pic:nvPicPr>
                  <pic:blipFill>
                    <a:blip xmlns:r="http://schemas.openxmlformats.org/officeDocument/2006/relationships" r:embed="rId1223458395">
                      <a:extLst>
                        <a:ext uri="{28A0092B-C50C-407E-A947-70E740481C1C}">
                          <a14:useLocalDpi xmlns:a14="http://schemas.microsoft.com/office/drawing/2010/main"/>
                        </a:ext>
                      </a:extLst>
                    </a:blip>
                    <a:stretch>
                      <a:fillRect/>
                    </a:stretch>
                    <a:srcRect l="0" t="0" r="0" b="976"/>
                  </pic:blipFill>
                  <pic:spPr>
                    <a:xfrm rot="0">
                      <a:off x="0" y="0"/>
                      <a:ext cx="3902870" cy="2563170"/>
                    </a:xfrm>
                    <a:prstGeom prst="rect">
                      <a:avLst/>
                    </a:prstGeom>
                  </pic:spPr>
                </pic:pic>
              </a:graphicData>
            </a:graphic>
          </wp:inline>
        </w:drawing>
      </w:r>
    </w:p>
    <w:p w:rsidR="1690421D" w:rsidP="267BD514" w:rsidRDefault="1690421D" w14:paraId="4B06A817" w14:textId="63FF1041">
      <w:pPr>
        <w:pStyle w:val="Normal"/>
        <w:spacing w:line="240" w:lineRule="auto"/>
        <w:jc w:val="left"/>
        <w:rPr>
          <w:b w:val="1"/>
          <w:bCs w:val="1"/>
        </w:rPr>
      </w:pPr>
      <w:r w:rsidRPr="267BD514" w:rsidR="1690421D">
        <w:rPr>
          <w:b w:val="1"/>
          <w:bCs w:val="1"/>
        </w:rPr>
        <w:t>Model Performance Comparison</w:t>
      </w:r>
    </w:p>
    <w:p w:rsidR="20764688" w:rsidP="267BD514" w:rsidRDefault="20764688" w14:paraId="6DA71AC5" w14:textId="5FF0F4B3">
      <w:pPr>
        <w:pStyle w:val="Normal"/>
        <w:spacing w:line="240" w:lineRule="auto"/>
      </w:pPr>
      <w:r w:rsidR="20764688">
        <w:rPr/>
        <w:t xml:space="preserve">I </w:t>
      </w:r>
      <w:r w:rsidR="1690421D">
        <w:rPr/>
        <w:t>compared the performance of</w:t>
      </w:r>
      <w:r w:rsidR="6EA0BD70">
        <w:rPr/>
        <w:t xml:space="preserve"> </w:t>
      </w:r>
      <w:r w:rsidR="216A1FD5">
        <w:rPr/>
        <w:t>My</w:t>
      </w:r>
      <w:r w:rsidR="6EA0BD70">
        <w:rPr/>
        <w:t xml:space="preserve"> </w:t>
      </w:r>
      <w:r w:rsidR="1690421D">
        <w:rPr/>
        <w:t xml:space="preserve">three primary techniques along with a random forest ensemble method. The random forest model achieved the best overall performance with 75.0% accuracy and a ROC-AUC score of 0.812. All models exceeded 70% accuracy, </w:t>
      </w:r>
      <w:r w:rsidR="16A1E477">
        <w:rPr/>
        <w:t xml:space="preserve">showing </w:t>
      </w:r>
      <w:r w:rsidR="1690421D">
        <w:rPr/>
        <w:t>the predictability of credit card choices from the available features.</w:t>
      </w:r>
    </w:p>
    <w:p w:rsidR="2295EFF7" w:rsidP="267BD514" w:rsidRDefault="2295EFF7" w14:paraId="0DD78AE0" w14:textId="0F37314E">
      <w:pPr>
        <w:pStyle w:val="Normal"/>
        <w:spacing w:line="240" w:lineRule="auto"/>
      </w:pPr>
      <w:r w:rsidR="2295EFF7">
        <w:rPr/>
        <w:t xml:space="preserve">The consistency across models in </w:t>
      </w:r>
      <w:r w:rsidR="2295EFF7">
        <w:rPr/>
        <w:t>identifying</w:t>
      </w:r>
      <w:r w:rsidR="2295EFF7">
        <w:rPr/>
        <w:t xml:space="preserve"> confidence as the most important predictor strengthens </w:t>
      </w:r>
      <w:r w:rsidR="278EA07D">
        <w:rPr/>
        <w:t>My</w:t>
      </w:r>
      <w:r w:rsidR="2295EFF7">
        <w:rPr/>
        <w:t xml:space="preserve"> confidence in this finding. The superior performance of the random forest model suggests that ensemble methods may be particularly effective for this type of prediction task.</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412"/>
        <w:gridCol w:w="1068"/>
        <w:gridCol w:w="1213"/>
        <w:gridCol w:w="1027"/>
        <w:gridCol w:w="1167"/>
        <w:gridCol w:w="1305"/>
        <w:gridCol w:w="2168"/>
      </w:tblGrid>
      <w:tr w:rsidR="04207384" w:rsidTr="267BD514" w14:paraId="5BD7FA3F">
        <w:trPr>
          <w:trHeight w:val="300"/>
        </w:trPr>
        <w:tc>
          <w:tcPr>
            <w:tcW w:w="1412" w:type="dxa"/>
            <w:tcMar>
              <w:left w:w="105" w:type="dxa"/>
              <w:right w:w="105" w:type="dxa"/>
            </w:tcMar>
            <w:vAlign w:val="top"/>
          </w:tcPr>
          <w:p w:rsidR="04207384" w:rsidP="267BD514" w:rsidRDefault="04207384" w14:paraId="37E72BFD" w14:textId="3C7F0543">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Model</w:t>
            </w:r>
          </w:p>
        </w:tc>
        <w:tc>
          <w:tcPr>
            <w:tcW w:w="1068" w:type="dxa"/>
            <w:tcMar>
              <w:left w:w="105" w:type="dxa"/>
              <w:right w:w="105" w:type="dxa"/>
            </w:tcMar>
            <w:vAlign w:val="top"/>
          </w:tcPr>
          <w:p w:rsidR="04207384" w:rsidP="267BD514" w:rsidRDefault="04207384" w14:paraId="64044FB5" w14:textId="15CDE537">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Accuracy</w:t>
            </w:r>
          </w:p>
        </w:tc>
        <w:tc>
          <w:tcPr>
            <w:tcW w:w="1213" w:type="dxa"/>
            <w:tcMar>
              <w:left w:w="105" w:type="dxa"/>
              <w:right w:w="105" w:type="dxa"/>
            </w:tcMar>
            <w:vAlign w:val="top"/>
          </w:tcPr>
          <w:p w:rsidR="04207384" w:rsidP="267BD514" w:rsidRDefault="04207384" w14:paraId="3D0A9C35" w14:textId="362D4496">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Precision</w:t>
            </w:r>
          </w:p>
        </w:tc>
        <w:tc>
          <w:tcPr>
            <w:tcW w:w="1027" w:type="dxa"/>
            <w:tcMar>
              <w:left w:w="105" w:type="dxa"/>
              <w:right w:w="105" w:type="dxa"/>
            </w:tcMar>
            <w:vAlign w:val="top"/>
          </w:tcPr>
          <w:p w:rsidR="04207384" w:rsidP="267BD514" w:rsidRDefault="04207384" w14:paraId="1EE0040D" w14:textId="2446AE73">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Recall</w:t>
            </w:r>
          </w:p>
        </w:tc>
        <w:tc>
          <w:tcPr>
            <w:tcW w:w="1167" w:type="dxa"/>
            <w:tcMar>
              <w:left w:w="105" w:type="dxa"/>
              <w:right w:w="105" w:type="dxa"/>
            </w:tcMar>
            <w:vAlign w:val="top"/>
          </w:tcPr>
          <w:p w:rsidR="04207384" w:rsidP="267BD514" w:rsidRDefault="04207384" w14:paraId="6D072E0F" w14:textId="6ED3C0A0">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F1-Score</w:t>
            </w:r>
          </w:p>
        </w:tc>
        <w:tc>
          <w:tcPr>
            <w:tcW w:w="1305" w:type="dxa"/>
            <w:tcMar>
              <w:left w:w="105" w:type="dxa"/>
              <w:right w:w="105" w:type="dxa"/>
            </w:tcMar>
            <w:vAlign w:val="top"/>
          </w:tcPr>
          <w:p w:rsidR="04207384" w:rsidP="267BD514" w:rsidRDefault="04207384" w14:paraId="0463E6B1" w14:textId="71076FC0">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ROC-AUC</w:t>
            </w:r>
          </w:p>
        </w:tc>
        <w:tc>
          <w:tcPr>
            <w:tcW w:w="2168" w:type="dxa"/>
            <w:tcMar>
              <w:left w:w="105" w:type="dxa"/>
              <w:right w:w="105" w:type="dxa"/>
            </w:tcMar>
            <w:vAlign w:val="top"/>
          </w:tcPr>
          <w:p w:rsidR="440850CE" w:rsidP="267BD514" w:rsidRDefault="440850CE" w14:paraId="0884FC42" w14:textId="762B23DB">
            <w:pPr>
              <w:pStyle w:val="Normal"/>
              <w:bidi w:val="0"/>
              <w:spacing w:line="240" w:lineRule="auto"/>
              <w:jc w:val="center"/>
              <w:rPr>
                <w:rFonts w:ascii="Times New Roman" w:hAnsi="Times New Roman" w:eastAsia="Times New Roman" w:cs="Times New Roman"/>
                <w:noProof w:val="0"/>
                <w:sz w:val="20"/>
                <w:szCs w:val="20"/>
                <w:lang w:val="en-CA"/>
              </w:rPr>
            </w:pPr>
            <w:r w:rsidRPr="267BD514" w:rsidR="26FCDA86">
              <w:rPr>
                <w:noProof w:val="0"/>
                <w:sz w:val="20"/>
                <w:szCs w:val="20"/>
                <w:lang w:val="en-CA"/>
              </w:rPr>
              <w:t>Key Strength</w:t>
            </w:r>
          </w:p>
        </w:tc>
      </w:tr>
      <w:tr w:rsidR="04207384" w:rsidTr="267BD514" w14:paraId="79888165">
        <w:trPr>
          <w:trHeight w:val="300"/>
        </w:trPr>
        <w:tc>
          <w:tcPr>
            <w:tcW w:w="1412" w:type="dxa"/>
            <w:tcMar>
              <w:left w:w="105" w:type="dxa"/>
              <w:right w:w="105" w:type="dxa"/>
            </w:tcMar>
            <w:vAlign w:val="top"/>
          </w:tcPr>
          <w:p w:rsidR="04207384" w:rsidP="267BD514" w:rsidRDefault="04207384" w14:paraId="6394D896" w14:textId="6DCF72DD">
            <w:pPr>
              <w:pStyle w:val="Normal"/>
              <w:spacing w:line="24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Logistic Regression</w:t>
            </w:r>
          </w:p>
        </w:tc>
        <w:tc>
          <w:tcPr>
            <w:tcW w:w="1068" w:type="dxa"/>
            <w:tcMar>
              <w:left w:w="105" w:type="dxa"/>
              <w:right w:w="105" w:type="dxa"/>
            </w:tcMar>
            <w:vAlign w:val="top"/>
          </w:tcPr>
          <w:p w:rsidR="04207384" w:rsidP="267BD514" w:rsidRDefault="04207384" w14:paraId="7CE2F9ED" w14:textId="34DAA80E">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0.725</w:t>
            </w:r>
          </w:p>
        </w:tc>
        <w:tc>
          <w:tcPr>
            <w:tcW w:w="1213" w:type="dxa"/>
            <w:tcMar>
              <w:left w:w="105" w:type="dxa"/>
              <w:right w:w="105" w:type="dxa"/>
            </w:tcMar>
            <w:vAlign w:val="top"/>
          </w:tcPr>
          <w:p w:rsidR="04207384" w:rsidP="267BD514" w:rsidRDefault="04207384" w14:paraId="7B8546A7" w14:textId="12BC4C94">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0.714</w:t>
            </w:r>
          </w:p>
        </w:tc>
        <w:tc>
          <w:tcPr>
            <w:tcW w:w="1027" w:type="dxa"/>
            <w:tcMar>
              <w:left w:w="105" w:type="dxa"/>
              <w:right w:w="105" w:type="dxa"/>
            </w:tcMar>
            <w:vAlign w:val="top"/>
          </w:tcPr>
          <w:p w:rsidR="04207384" w:rsidP="267BD514" w:rsidRDefault="04207384" w14:paraId="52CFC374" w14:textId="4838DA5E">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0.769</w:t>
            </w:r>
          </w:p>
        </w:tc>
        <w:tc>
          <w:tcPr>
            <w:tcW w:w="1167" w:type="dxa"/>
            <w:tcMar>
              <w:left w:w="105" w:type="dxa"/>
              <w:right w:w="105" w:type="dxa"/>
            </w:tcMar>
            <w:vAlign w:val="top"/>
          </w:tcPr>
          <w:p w:rsidR="04207384" w:rsidP="267BD514" w:rsidRDefault="04207384" w14:paraId="0DF39FF0" w14:textId="7A6D7BD2">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0.741</w:t>
            </w:r>
          </w:p>
        </w:tc>
        <w:tc>
          <w:tcPr>
            <w:tcW w:w="1305" w:type="dxa"/>
            <w:tcMar>
              <w:left w:w="105" w:type="dxa"/>
              <w:right w:w="105" w:type="dxa"/>
            </w:tcMar>
            <w:vAlign w:val="top"/>
          </w:tcPr>
          <w:p w:rsidR="04207384" w:rsidP="267BD514" w:rsidRDefault="04207384" w14:paraId="13AD6785" w14:textId="707F384D">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0.748</w:t>
            </w:r>
          </w:p>
        </w:tc>
        <w:tc>
          <w:tcPr>
            <w:tcW w:w="2168" w:type="dxa"/>
            <w:tcMar>
              <w:left w:w="105" w:type="dxa"/>
              <w:right w:w="105" w:type="dxa"/>
            </w:tcMar>
            <w:vAlign w:val="top"/>
          </w:tcPr>
          <w:p w:rsidR="26B20DBD" w:rsidP="267BD514" w:rsidRDefault="26B20DBD" w14:paraId="58AAE9AB" w14:textId="36179583">
            <w:pPr>
              <w:pStyle w:val="Normal"/>
              <w:bidi w:val="0"/>
              <w:spacing w:line="240" w:lineRule="auto"/>
              <w:rPr>
                <w:rFonts w:ascii="Times New Roman" w:hAnsi="Times New Roman" w:eastAsia="Times New Roman" w:cs="Times New Roman"/>
                <w:noProof w:val="0"/>
                <w:sz w:val="20"/>
                <w:szCs w:val="20"/>
                <w:lang w:val="en-CA"/>
              </w:rPr>
            </w:pPr>
            <w:r w:rsidRPr="267BD514" w:rsidR="3EA7E032">
              <w:rPr>
                <w:noProof w:val="0"/>
                <w:sz w:val="20"/>
                <w:szCs w:val="20"/>
                <w:lang w:val="en-CA"/>
              </w:rPr>
              <w:t>Interpretable coefficients</w:t>
            </w:r>
          </w:p>
        </w:tc>
      </w:tr>
      <w:tr w:rsidR="04207384" w:rsidTr="267BD514" w14:paraId="253A790F">
        <w:trPr>
          <w:trHeight w:val="300"/>
        </w:trPr>
        <w:tc>
          <w:tcPr>
            <w:tcW w:w="1412" w:type="dxa"/>
            <w:tcMar>
              <w:left w:w="105" w:type="dxa"/>
              <w:right w:w="105" w:type="dxa"/>
            </w:tcMar>
            <w:vAlign w:val="top"/>
          </w:tcPr>
          <w:p w:rsidR="04207384" w:rsidP="267BD514" w:rsidRDefault="04207384" w14:paraId="56F1D23D" w14:textId="4176D70F">
            <w:pPr>
              <w:pStyle w:val="Normal"/>
              <w:spacing w:line="24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Decision Tree</w:t>
            </w:r>
          </w:p>
        </w:tc>
        <w:tc>
          <w:tcPr>
            <w:tcW w:w="1068" w:type="dxa"/>
            <w:tcMar>
              <w:left w:w="105" w:type="dxa"/>
              <w:right w:w="105" w:type="dxa"/>
            </w:tcMar>
            <w:vAlign w:val="top"/>
          </w:tcPr>
          <w:p w:rsidR="04207384" w:rsidP="267BD514" w:rsidRDefault="04207384" w14:paraId="4950EB3E" w14:textId="5BE7AADD">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0.700</w:t>
            </w:r>
          </w:p>
        </w:tc>
        <w:tc>
          <w:tcPr>
            <w:tcW w:w="1213" w:type="dxa"/>
            <w:tcMar>
              <w:left w:w="105" w:type="dxa"/>
              <w:right w:w="105" w:type="dxa"/>
            </w:tcMar>
            <w:vAlign w:val="top"/>
          </w:tcPr>
          <w:p w:rsidR="04207384" w:rsidP="267BD514" w:rsidRDefault="04207384" w14:paraId="36D5BF5F" w14:textId="2E86C140">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0.692</w:t>
            </w:r>
          </w:p>
        </w:tc>
        <w:tc>
          <w:tcPr>
            <w:tcW w:w="1027" w:type="dxa"/>
            <w:tcMar>
              <w:left w:w="105" w:type="dxa"/>
              <w:right w:w="105" w:type="dxa"/>
            </w:tcMar>
            <w:vAlign w:val="top"/>
          </w:tcPr>
          <w:p w:rsidR="04207384" w:rsidP="267BD514" w:rsidRDefault="04207384" w14:paraId="672AAD2D" w14:textId="3B3F8E31">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0.731</w:t>
            </w:r>
          </w:p>
        </w:tc>
        <w:tc>
          <w:tcPr>
            <w:tcW w:w="1167" w:type="dxa"/>
            <w:tcMar>
              <w:left w:w="105" w:type="dxa"/>
              <w:right w:w="105" w:type="dxa"/>
            </w:tcMar>
            <w:vAlign w:val="top"/>
          </w:tcPr>
          <w:p w:rsidR="04207384" w:rsidP="267BD514" w:rsidRDefault="04207384" w14:paraId="7E41DA1A" w14:textId="4A50F884">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0.711</w:t>
            </w:r>
          </w:p>
        </w:tc>
        <w:tc>
          <w:tcPr>
            <w:tcW w:w="1305" w:type="dxa"/>
            <w:tcMar>
              <w:left w:w="105" w:type="dxa"/>
              <w:right w:w="105" w:type="dxa"/>
            </w:tcMar>
            <w:vAlign w:val="top"/>
          </w:tcPr>
          <w:p w:rsidR="04207384" w:rsidP="267BD514" w:rsidRDefault="04207384" w14:paraId="756FB9A7" w14:textId="153110B2">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0.712</w:t>
            </w:r>
          </w:p>
        </w:tc>
        <w:tc>
          <w:tcPr>
            <w:tcW w:w="2168" w:type="dxa"/>
            <w:tcMar>
              <w:left w:w="105" w:type="dxa"/>
              <w:right w:w="105" w:type="dxa"/>
            </w:tcMar>
            <w:vAlign w:val="top"/>
          </w:tcPr>
          <w:p w:rsidR="6161E242" w:rsidP="267BD514" w:rsidRDefault="6161E242" w14:paraId="115FD450" w14:textId="4372F024">
            <w:pPr>
              <w:pStyle w:val="Normal"/>
              <w:bidi w:val="0"/>
              <w:spacing w:line="240" w:lineRule="auto"/>
              <w:rPr>
                <w:rFonts w:ascii="Times New Roman" w:hAnsi="Times New Roman" w:eastAsia="Times New Roman" w:cs="Times New Roman"/>
                <w:noProof w:val="0"/>
                <w:sz w:val="20"/>
                <w:szCs w:val="20"/>
                <w:lang w:val="en-CA"/>
              </w:rPr>
            </w:pPr>
            <w:r w:rsidRPr="267BD514" w:rsidR="0E87E77F">
              <w:rPr>
                <w:noProof w:val="0"/>
                <w:sz w:val="20"/>
                <w:szCs w:val="20"/>
                <w:lang w:val="en-CA"/>
              </w:rPr>
              <w:t>Clear decision rules</w:t>
            </w:r>
          </w:p>
        </w:tc>
      </w:tr>
      <w:tr w:rsidR="04207384" w:rsidTr="267BD514" w14:paraId="1167109C">
        <w:trPr>
          <w:trHeight w:val="300"/>
        </w:trPr>
        <w:tc>
          <w:tcPr>
            <w:tcW w:w="1412" w:type="dxa"/>
            <w:tcMar>
              <w:left w:w="105" w:type="dxa"/>
              <w:right w:w="105" w:type="dxa"/>
            </w:tcMar>
            <w:vAlign w:val="top"/>
          </w:tcPr>
          <w:p w:rsidR="04207384" w:rsidP="267BD514" w:rsidRDefault="04207384" w14:paraId="1EA438D7" w14:textId="0DCD0ABD">
            <w:pPr>
              <w:pStyle w:val="Normal"/>
              <w:spacing w:line="24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Random Forest</w:t>
            </w:r>
          </w:p>
        </w:tc>
        <w:tc>
          <w:tcPr>
            <w:tcW w:w="1068" w:type="dxa"/>
            <w:tcMar>
              <w:left w:w="105" w:type="dxa"/>
              <w:right w:w="105" w:type="dxa"/>
            </w:tcMar>
            <w:vAlign w:val="top"/>
          </w:tcPr>
          <w:p w:rsidR="04207384" w:rsidP="267BD514" w:rsidRDefault="04207384" w14:paraId="06C52F63" w14:textId="08CE929C">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0.750</w:t>
            </w:r>
          </w:p>
        </w:tc>
        <w:tc>
          <w:tcPr>
            <w:tcW w:w="1213" w:type="dxa"/>
            <w:tcMar>
              <w:left w:w="105" w:type="dxa"/>
              <w:right w:w="105" w:type="dxa"/>
            </w:tcMar>
            <w:vAlign w:val="top"/>
          </w:tcPr>
          <w:p w:rsidR="04207384" w:rsidP="267BD514" w:rsidRDefault="04207384" w14:paraId="4B526D03" w14:textId="11A86C9F">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0.739</w:t>
            </w:r>
          </w:p>
        </w:tc>
        <w:tc>
          <w:tcPr>
            <w:tcW w:w="1027" w:type="dxa"/>
            <w:tcMar>
              <w:left w:w="105" w:type="dxa"/>
              <w:right w:w="105" w:type="dxa"/>
            </w:tcMar>
            <w:vAlign w:val="top"/>
          </w:tcPr>
          <w:p w:rsidR="04207384" w:rsidP="267BD514" w:rsidRDefault="04207384" w14:paraId="7E78B7DC" w14:textId="768C7681">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0.788</w:t>
            </w:r>
          </w:p>
        </w:tc>
        <w:tc>
          <w:tcPr>
            <w:tcW w:w="1167" w:type="dxa"/>
            <w:tcMar>
              <w:left w:w="105" w:type="dxa"/>
              <w:right w:w="105" w:type="dxa"/>
            </w:tcMar>
            <w:vAlign w:val="top"/>
          </w:tcPr>
          <w:p w:rsidR="04207384" w:rsidP="267BD514" w:rsidRDefault="04207384" w14:paraId="74739CCD" w14:textId="50209E31">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0.763</w:t>
            </w:r>
          </w:p>
        </w:tc>
        <w:tc>
          <w:tcPr>
            <w:tcW w:w="1305" w:type="dxa"/>
            <w:tcMar>
              <w:left w:w="105" w:type="dxa"/>
              <w:right w:w="105" w:type="dxa"/>
            </w:tcMar>
            <w:vAlign w:val="top"/>
          </w:tcPr>
          <w:p w:rsidR="04207384" w:rsidP="267BD514" w:rsidRDefault="04207384" w14:paraId="5B26A826" w14:textId="78DB8D17">
            <w:pPr>
              <w:pStyle w:val="Normal"/>
              <w:spacing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267BD514" w:rsidR="04207384">
              <w:rPr>
                <w:sz w:val="20"/>
                <w:szCs w:val="20"/>
                <w:lang w:val="en-CA"/>
              </w:rPr>
              <w:t>0.812</w:t>
            </w:r>
          </w:p>
        </w:tc>
        <w:tc>
          <w:tcPr>
            <w:tcW w:w="2168" w:type="dxa"/>
            <w:tcMar>
              <w:left w:w="105" w:type="dxa"/>
              <w:right w:w="105" w:type="dxa"/>
            </w:tcMar>
            <w:vAlign w:val="top"/>
          </w:tcPr>
          <w:p w:rsidR="0318FD7F" w:rsidP="267BD514" w:rsidRDefault="0318FD7F" w14:paraId="46F29A02" w14:textId="4A8C3362">
            <w:pPr>
              <w:pStyle w:val="Normal"/>
              <w:bidi w:val="0"/>
              <w:spacing w:line="240" w:lineRule="auto"/>
              <w:rPr>
                <w:sz w:val="20"/>
                <w:szCs w:val="20"/>
                <w:lang w:val="en-CA"/>
              </w:rPr>
            </w:pPr>
            <w:r w:rsidRPr="267BD514" w:rsidR="536A9705">
              <w:rPr>
                <w:sz w:val="20"/>
                <w:szCs w:val="20"/>
                <w:lang w:val="en-CA"/>
              </w:rPr>
              <w:t>Best overall performance</w:t>
            </w:r>
          </w:p>
        </w:tc>
      </w:tr>
    </w:tbl>
    <w:p w:rsidR="04207384" w:rsidP="267BD514" w:rsidRDefault="04207384" w14:paraId="67323FA7" w14:textId="4DB39EF4">
      <w:pPr>
        <w:pStyle w:val="Normal"/>
        <w:spacing w:line="240" w:lineRule="auto"/>
      </w:pPr>
    </w:p>
    <w:p w:rsidR="18EFA4D1" w:rsidP="267BD514" w:rsidRDefault="18EFA4D1" w14:paraId="4E172894" w14:textId="77A13999">
      <w:pPr>
        <w:pStyle w:val="Normal"/>
        <w:spacing w:line="240" w:lineRule="auto"/>
        <w:jc w:val="right"/>
        <w:rPr>
          <w:b w:val="1"/>
          <w:bCs w:val="1"/>
          <w:noProof w:val="0"/>
          <w:sz w:val="24"/>
          <w:szCs w:val="24"/>
          <w:lang w:val="en-CA"/>
        </w:rPr>
      </w:pPr>
      <w:r w:rsidRPr="267BD514" w:rsidR="18EFA4D1">
        <w:rPr>
          <w:b w:val="1"/>
          <w:bCs w:val="1"/>
          <w:noProof w:val="0"/>
          <w:sz w:val="24"/>
          <w:szCs w:val="24"/>
          <w:lang w:val="en-CA"/>
        </w:rPr>
        <w:t>Business Recommendations</w:t>
      </w:r>
    </w:p>
    <w:p w:rsidR="00E88F27" w:rsidP="267BD514" w:rsidRDefault="00E88F27" w14:paraId="6364AAF5" w14:textId="66D30B8A">
      <w:pPr>
        <w:pStyle w:val="Normal"/>
        <w:spacing w:line="240" w:lineRule="auto"/>
        <w:rPr>
          <w:b w:val="1"/>
          <w:bCs w:val="1"/>
        </w:rPr>
      </w:pPr>
      <w:r w:rsidRPr="267BD514" w:rsidR="00E88F27">
        <w:rPr>
          <w:b w:val="1"/>
          <w:bCs w:val="1"/>
        </w:rPr>
        <w:t>Strategic Recommendations for Financial Institutions</w:t>
      </w:r>
    </w:p>
    <w:tbl>
      <w:tblPr>
        <w:tblStyle w:val="PlainTable4"/>
        <w:tblW w:w="0" w:type="auto"/>
        <w:tblLook w:val="06A0" w:firstRow="1" w:lastRow="0" w:firstColumn="1" w:lastColumn="0" w:noHBand="1" w:noVBand="1"/>
      </w:tblPr>
      <w:tblGrid>
        <w:gridCol w:w="4680"/>
        <w:gridCol w:w="4680"/>
      </w:tblGrid>
      <w:tr w:rsidR="04207384" w:rsidTr="267BD514" w14:paraId="085AE6BF">
        <w:trPr>
          <w:trHeight w:val="3395"/>
        </w:trPr>
        <w:tc>
          <w:tcPr>
            <w:cnfStyle w:val="001000000000" w:firstRow="0" w:lastRow="0" w:firstColumn="1" w:lastColumn="0" w:oddVBand="0" w:evenVBand="0" w:oddHBand="0" w:evenHBand="0" w:firstRowFirstColumn="0" w:firstRowLastColumn="0" w:lastRowFirstColumn="0" w:lastRowLastColumn="0"/>
            <w:tcW w:w="4680" w:type="dxa"/>
            <w:tcMar/>
          </w:tcPr>
          <w:p w:rsidR="36708D24" w:rsidP="267BD514" w:rsidRDefault="36708D24" w14:paraId="303F5C3E" w14:textId="53B643B8">
            <w:pPr>
              <w:pStyle w:val="Normal"/>
              <w:spacing w:line="240" w:lineRule="auto"/>
              <w:ind w:left="0"/>
              <w:rPr>
                <w:b w:val="0"/>
                <w:bCs w:val="0"/>
              </w:rPr>
            </w:pPr>
            <w:r w:rsidR="2933D445">
              <w:rPr>
                <w:b w:val="0"/>
                <w:bCs w:val="0"/>
              </w:rPr>
              <w:t>1. Implement Confidence-Building Interventions</w:t>
            </w:r>
          </w:p>
          <w:p w:rsidR="36708D24" w:rsidP="267BD514" w:rsidRDefault="36708D24" w14:paraId="53000AE3" w14:textId="047A053E">
            <w:pPr>
              <w:pStyle w:val="ListParagraph"/>
              <w:numPr>
                <w:ilvl w:val="0"/>
                <w:numId w:val="31"/>
              </w:numPr>
              <w:spacing w:line="240" w:lineRule="auto"/>
              <w:rPr>
                <w:b w:val="0"/>
                <w:bCs w:val="0"/>
              </w:rPr>
            </w:pPr>
            <w:r w:rsidR="2933D445">
              <w:rPr>
                <w:b w:val="0"/>
                <w:bCs w:val="0"/>
              </w:rPr>
              <w:t xml:space="preserve">Primary finding: Confidence shows the strongest correlation with </w:t>
            </w:r>
            <w:r w:rsidR="2933D445">
              <w:rPr>
                <w:b w:val="0"/>
                <w:bCs w:val="0"/>
              </w:rPr>
              <w:t>optimal</w:t>
            </w:r>
            <w:r w:rsidR="2933D445">
              <w:rPr>
                <w:b w:val="0"/>
                <w:bCs w:val="0"/>
              </w:rPr>
              <w:t xml:space="preserve"> choice</w:t>
            </w:r>
          </w:p>
          <w:p w:rsidR="36708D24" w:rsidP="267BD514" w:rsidRDefault="36708D24" w14:paraId="680CFDEE" w14:textId="77F886D7">
            <w:pPr>
              <w:pStyle w:val="ListParagraph"/>
              <w:numPr>
                <w:ilvl w:val="0"/>
                <w:numId w:val="31"/>
              </w:numPr>
              <w:spacing w:line="240" w:lineRule="auto"/>
              <w:rPr>
                <w:b w:val="0"/>
                <w:bCs w:val="0"/>
              </w:rPr>
            </w:pPr>
            <w:r w:rsidR="2933D445">
              <w:rPr>
                <w:b w:val="0"/>
                <w:bCs w:val="0"/>
              </w:rPr>
              <w:t xml:space="preserve">Expected impact: Increase dominant card </w:t>
            </w:r>
            <w:r w:rsidR="2933D445">
              <w:rPr>
                <w:b w:val="0"/>
                <w:bCs w:val="0"/>
              </w:rPr>
              <w:t>selection</w:t>
            </w:r>
            <w:r w:rsidR="2933D445">
              <w:rPr>
                <w:b w:val="0"/>
                <w:bCs w:val="0"/>
              </w:rPr>
              <w:t xml:space="preserve"> by 15-20%</w:t>
            </w:r>
          </w:p>
          <w:p w:rsidR="36708D24" w:rsidP="267BD514" w:rsidRDefault="36708D24" w14:paraId="35CA5596" w14:textId="64104F31">
            <w:pPr>
              <w:pStyle w:val="ListParagraph"/>
              <w:numPr>
                <w:ilvl w:val="1"/>
                <w:numId w:val="31"/>
              </w:numPr>
              <w:spacing w:line="240" w:lineRule="auto"/>
              <w:rPr>
                <w:b w:val="0"/>
                <w:bCs w:val="0"/>
              </w:rPr>
            </w:pPr>
            <w:r w:rsidR="2933D445">
              <w:rPr>
                <w:b w:val="0"/>
                <w:bCs w:val="0"/>
              </w:rPr>
              <w:t>Develop interactive decision support tools that provide real-time feedback</w:t>
            </w:r>
          </w:p>
          <w:p w:rsidR="36708D24" w:rsidP="267BD514" w:rsidRDefault="36708D24" w14:paraId="7CB1F955" w14:textId="677559D0">
            <w:pPr>
              <w:pStyle w:val="ListParagraph"/>
              <w:numPr>
                <w:ilvl w:val="1"/>
                <w:numId w:val="31"/>
              </w:numPr>
              <w:spacing w:line="240" w:lineRule="auto"/>
              <w:rPr>
                <w:b w:val="0"/>
                <w:bCs w:val="0"/>
              </w:rPr>
            </w:pPr>
            <w:r w:rsidR="2933D445">
              <w:rPr>
                <w:b w:val="0"/>
                <w:bCs w:val="0"/>
              </w:rPr>
              <w:t>Implement confidence sliders during the selection process</w:t>
            </w:r>
          </w:p>
          <w:p w:rsidR="36708D24" w:rsidP="267BD514" w:rsidRDefault="36708D24" w14:paraId="66BF15F9" w14:textId="2E4AB8D6">
            <w:pPr>
              <w:pStyle w:val="ListParagraph"/>
              <w:numPr>
                <w:ilvl w:val="1"/>
                <w:numId w:val="31"/>
              </w:numPr>
              <w:spacing w:line="240" w:lineRule="auto"/>
              <w:rPr>
                <w:b w:val="0"/>
                <w:bCs w:val="0"/>
              </w:rPr>
            </w:pPr>
            <w:r w:rsidR="2933D445">
              <w:rPr>
                <w:b w:val="0"/>
                <w:bCs w:val="0"/>
              </w:rPr>
              <w:t>Include comparative scorecards that clearly highlight key differences</w:t>
            </w:r>
          </w:p>
          <w:p w:rsidR="36708D24" w:rsidP="267BD514" w:rsidRDefault="36708D24" w14:paraId="2861DCD4" w14:textId="50C7E886">
            <w:pPr>
              <w:pStyle w:val="ListParagraph"/>
              <w:numPr>
                <w:ilvl w:val="1"/>
                <w:numId w:val="31"/>
              </w:numPr>
              <w:spacing w:line="240" w:lineRule="auto"/>
              <w:rPr>
                <w:b w:val="0"/>
                <w:bCs w:val="0"/>
              </w:rPr>
            </w:pPr>
            <w:r w:rsidR="2933D445">
              <w:rPr>
                <w:b w:val="0"/>
                <w:bCs w:val="0"/>
              </w:rPr>
              <w:t>Incorporate testimonials and success stories from similar customers</w:t>
            </w:r>
          </w:p>
        </w:tc>
        <w:tc>
          <w:tcPr>
            <w:cnfStyle w:val="000000000000" w:firstRow="0" w:lastRow="0" w:firstColumn="0" w:lastColumn="0" w:oddVBand="0" w:evenVBand="0" w:oddHBand="0" w:evenHBand="0" w:firstRowFirstColumn="0" w:firstRowLastColumn="0" w:lastRowFirstColumn="0" w:lastRowLastColumn="0"/>
            <w:tcW w:w="4680" w:type="dxa"/>
            <w:tcMar/>
          </w:tcPr>
          <w:p w:rsidR="36708D24" w:rsidP="267BD514" w:rsidRDefault="36708D24" w14:paraId="559E2A39" w14:textId="5DD6EB6D">
            <w:pPr>
              <w:pStyle w:val="Normal"/>
              <w:spacing w:line="240" w:lineRule="auto"/>
              <w:rPr>
                <w:b w:val="0"/>
                <w:bCs w:val="0"/>
              </w:rPr>
            </w:pPr>
            <w:r w:rsidR="2933D445">
              <w:rPr>
                <w:b w:val="0"/>
                <w:bCs w:val="0"/>
              </w:rPr>
              <w:t xml:space="preserve">2. </w:t>
            </w:r>
            <w:r w:rsidR="2933D445">
              <w:rPr>
                <w:b w:val="0"/>
                <w:bCs w:val="0"/>
              </w:rPr>
              <w:t>Optimize</w:t>
            </w:r>
            <w:r w:rsidR="2933D445">
              <w:rPr>
                <w:b w:val="0"/>
                <w:bCs w:val="0"/>
              </w:rPr>
              <w:t xml:space="preserve"> Educational Content Delivery</w:t>
            </w:r>
          </w:p>
          <w:p w:rsidR="36708D24" w:rsidP="267BD514" w:rsidRDefault="36708D24" w14:paraId="02C8BE93" w14:textId="43CB4212">
            <w:pPr>
              <w:pStyle w:val="ListParagraph"/>
              <w:numPr>
                <w:ilvl w:val="0"/>
                <w:numId w:val="32"/>
              </w:numPr>
              <w:spacing w:line="240" w:lineRule="auto"/>
              <w:rPr>
                <w:b w:val="0"/>
                <w:bCs w:val="0"/>
              </w:rPr>
            </w:pPr>
            <w:r w:rsidR="2933D445">
              <w:rPr>
                <w:b w:val="0"/>
                <w:bCs w:val="0"/>
              </w:rPr>
              <w:t>Primary finding: Implemental videos improve choice quality by 10 percentage points</w:t>
            </w:r>
          </w:p>
          <w:p w:rsidR="36708D24" w:rsidP="267BD514" w:rsidRDefault="36708D24" w14:paraId="3AD1440B" w14:textId="48B7C734">
            <w:pPr>
              <w:pStyle w:val="ListParagraph"/>
              <w:numPr>
                <w:ilvl w:val="0"/>
                <w:numId w:val="32"/>
              </w:numPr>
              <w:spacing w:line="240" w:lineRule="auto"/>
              <w:rPr>
                <w:b w:val="0"/>
                <w:bCs w:val="0"/>
              </w:rPr>
            </w:pPr>
            <w:r w:rsidR="2933D445">
              <w:rPr>
                <w:b w:val="0"/>
                <w:bCs w:val="0"/>
              </w:rPr>
              <w:t>Expected impact: Improve decision quality by 10-15%</w:t>
            </w:r>
          </w:p>
          <w:p w:rsidR="36708D24" w:rsidP="267BD514" w:rsidRDefault="36708D24" w14:paraId="095FA2A5" w14:textId="6B5A16F0">
            <w:pPr>
              <w:pStyle w:val="ListParagraph"/>
              <w:numPr>
                <w:ilvl w:val="1"/>
                <w:numId w:val="32"/>
              </w:numPr>
              <w:spacing w:line="240" w:lineRule="auto"/>
              <w:rPr>
                <w:b w:val="0"/>
                <w:bCs w:val="0"/>
              </w:rPr>
            </w:pPr>
            <w:r w:rsidR="2933D445">
              <w:rPr>
                <w:b w:val="0"/>
                <w:bCs w:val="0"/>
              </w:rPr>
              <w:t>Convert at least 50% of product pages to include explanatory videos</w:t>
            </w:r>
          </w:p>
          <w:p w:rsidR="36708D24" w:rsidP="267BD514" w:rsidRDefault="36708D24" w14:paraId="77B41627" w14:textId="2831199A">
            <w:pPr>
              <w:pStyle w:val="ListParagraph"/>
              <w:numPr>
                <w:ilvl w:val="1"/>
                <w:numId w:val="32"/>
              </w:numPr>
              <w:spacing w:line="240" w:lineRule="auto"/>
              <w:rPr>
                <w:b w:val="0"/>
                <w:bCs w:val="0"/>
              </w:rPr>
            </w:pPr>
            <w:r w:rsidR="2933D445">
              <w:rPr>
                <w:b w:val="0"/>
                <w:bCs w:val="0"/>
              </w:rPr>
              <w:t>Focus video content on key differentiators and complex terms</w:t>
            </w:r>
          </w:p>
          <w:p w:rsidR="36708D24" w:rsidP="267BD514" w:rsidRDefault="36708D24" w14:paraId="0A6255E7" w14:textId="35E5B50D">
            <w:pPr>
              <w:pStyle w:val="ListParagraph"/>
              <w:numPr>
                <w:ilvl w:val="1"/>
                <w:numId w:val="32"/>
              </w:numPr>
              <w:spacing w:line="240" w:lineRule="auto"/>
              <w:rPr>
                <w:b w:val="0"/>
                <w:bCs w:val="0"/>
              </w:rPr>
            </w:pPr>
            <w:r w:rsidR="2933D445">
              <w:rPr>
                <w:b w:val="0"/>
                <w:bCs w:val="0"/>
              </w:rPr>
              <w:t xml:space="preserve">Limit video length to 90 seconds to </w:t>
            </w:r>
            <w:r w:rsidR="2933D445">
              <w:rPr>
                <w:b w:val="0"/>
                <w:bCs w:val="0"/>
              </w:rPr>
              <w:t>maintain</w:t>
            </w:r>
            <w:r w:rsidR="2933D445">
              <w:rPr>
                <w:b w:val="0"/>
                <w:bCs w:val="0"/>
              </w:rPr>
              <w:t xml:space="preserve"> engagement</w:t>
            </w:r>
          </w:p>
          <w:p w:rsidR="36708D24" w:rsidP="267BD514" w:rsidRDefault="36708D24" w14:paraId="09B4C35B" w14:textId="03947DAF">
            <w:pPr>
              <w:pStyle w:val="ListParagraph"/>
              <w:numPr>
                <w:ilvl w:val="1"/>
                <w:numId w:val="32"/>
              </w:numPr>
              <w:spacing w:line="240" w:lineRule="auto"/>
              <w:rPr>
                <w:b w:val="0"/>
                <w:bCs w:val="0"/>
              </w:rPr>
            </w:pPr>
            <w:r w:rsidR="2933D445">
              <w:rPr>
                <w:b w:val="0"/>
                <w:bCs w:val="0"/>
              </w:rPr>
              <w:t xml:space="preserve">Implement A/B testing to </w:t>
            </w:r>
            <w:r w:rsidR="2933D445">
              <w:rPr>
                <w:b w:val="0"/>
                <w:bCs w:val="0"/>
              </w:rPr>
              <w:t>optimize</w:t>
            </w:r>
            <w:r w:rsidR="2933D445">
              <w:rPr>
                <w:b w:val="0"/>
                <w:bCs w:val="0"/>
              </w:rPr>
              <w:t xml:space="preserve"> video formats and presenters</w:t>
            </w:r>
          </w:p>
        </w:tc>
      </w:tr>
      <w:tr w:rsidR="04207384" w:rsidTr="267BD514" w14:paraId="4A21EA86">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16B44543" w:rsidP="04207384" w:rsidRDefault="16B44543" w14:paraId="610B2F1B" w14:textId="56025992">
            <w:pPr>
              <w:pStyle w:val="Normal"/>
              <w:suppressLineNumbers w:val="0"/>
              <w:bidi w:val="0"/>
              <w:spacing w:before="0" w:beforeAutospacing="off" w:after="160" w:afterAutospacing="off" w:line="240" w:lineRule="auto"/>
              <w:ind w:left="0" w:right="0"/>
              <w:jc w:val="left"/>
              <w:rPr>
                <w:b w:val="0"/>
                <w:bCs w:val="0"/>
              </w:rPr>
            </w:pPr>
            <w:r w:rsidR="16B44543">
              <w:rPr>
                <w:b w:val="0"/>
                <w:bCs w:val="0"/>
              </w:rPr>
              <w:t>3. Redesign Decision Interfaces for Better Attention Guidance</w:t>
            </w:r>
          </w:p>
          <w:p w:rsidR="16B44543" w:rsidP="267BD514" w:rsidRDefault="16B44543" w14:paraId="2D32B1C8" w14:textId="4964A895">
            <w:pPr>
              <w:pStyle w:val="ListParagraph"/>
              <w:numPr>
                <w:ilvl w:val="0"/>
                <w:numId w:val="33"/>
              </w:numPr>
              <w:spacing w:line="240" w:lineRule="auto"/>
              <w:rPr>
                <w:b w:val="0"/>
                <w:bCs w:val="0"/>
              </w:rPr>
            </w:pPr>
            <w:r w:rsidR="796C04E4">
              <w:rPr>
                <w:b w:val="0"/>
                <w:bCs w:val="0"/>
              </w:rPr>
              <w:t>Primary finding: Viewing the dominant card longest increases selection probability by 40%</w:t>
            </w:r>
          </w:p>
          <w:p w:rsidR="16B44543" w:rsidP="267BD514" w:rsidRDefault="16B44543" w14:paraId="5A9436D2" w14:textId="78BFB008">
            <w:pPr>
              <w:pStyle w:val="ListParagraph"/>
              <w:numPr>
                <w:ilvl w:val="0"/>
                <w:numId w:val="33"/>
              </w:numPr>
              <w:spacing w:line="240" w:lineRule="auto"/>
              <w:rPr>
                <w:b w:val="0"/>
                <w:bCs w:val="0"/>
              </w:rPr>
            </w:pPr>
            <w:r w:rsidR="796C04E4">
              <w:rPr>
                <w:b w:val="0"/>
                <w:bCs w:val="0"/>
              </w:rPr>
              <w:t>Expected impact: Reduce poor choices by 25%</w:t>
            </w:r>
          </w:p>
          <w:p w:rsidR="16B44543" w:rsidP="267BD514" w:rsidRDefault="16B44543" w14:paraId="1829B56B" w14:textId="01F7869E">
            <w:pPr>
              <w:pStyle w:val="ListParagraph"/>
              <w:numPr>
                <w:ilvl w:val="1"/>
                <w:numId w:val="33"/>
              </w:numPr>
              <w:spacing w:line="240" w:lineRule="auto"/>
              <w:rPr>
                <w:b w:val="0"/>
                <w:bCs w:val="0"/>
              </w:rPr>
            </w:pPr>
            <w:r w:rsidR="796C04E4">
              <w:rPr>
                <w:b w:val="0"/>
                <w:bCs w:val="0"/>
              </w:rPr>
              <w:t xml:space="preserve">Use visual cues (color, position, size) to highlight </w:t>
            </w:r>
            <w:r w:rsidR="796C04E4">
              <w:rPr>
                <w:b w:val="0"/>
                <w:bCs w:val="0"/>
              </w:rPr>
              <w:t>optimal</w:t>
            </w:r>
            <w:r w:rsidR="796C04E4">
              <w:rPr>
                <w:b w:val="0"/>
                <w:bCs w:val="0"/>
              </w:rPr>
              <w:t xml:space="preserve"> options</w:t>
            </w:r>
          </w:p>
          <w:p w:rsidR="16B44543" w:rsidP="267BD514" w:rsidRDefault="16B44543" w14:paraId="6E69B228" w14:textId="4804FDC5">
            <w:pPr>
              <w:pStyle w:val="ListParagraph"/>
              <w:numPr>
                <w:ilvl w:val="1"/>
                <w:numId w:val="33"/>
              </w:numPr>
              <w:spacing w:line="240" w:lineRule="auto"/>
              <w:rPr>
                <w:b w:val="0"/>
                <w:bCs w:val="0"/>
              </w:rPr>
            </w:pPr>
            <w:r w:rsidR="796C04E4">
              <w:rPr>
                <w:b w:val="0"/>
                <w:bCs w:val="0"/>
              </w:rPr>
              <w:t>Implement progressive disclosure to reduce cognitive overload</w:t>
            </w:r>
          </w:p>
          <w:p w:rsidR="16B44543" w:rsidP="267BD514" w:rsidRDefault="16B44543" w14:paraId="32A0626B" w14:textId="51C4937D">
            <w:pPr>
              <w:pStyle w:val="ListParagraph"/>
              <w:numPr>
                <w:ilvl w:val="1"/>
                <w:numId w:val="33"/>
              </w:numPr>
              <w:spacing w:line="240" w:lineRule="auto"/>
              <w:rPr>
                <w:b w:val="0"/>
                <w:bCs w:val="0"/>
              </w:rPr>
            </w:pPr>
            <w:r w:rsidR="796C04E4">
              <w:rPr>
                <w:b w:val="0"/>
                <w:bCs w:val="0"/>
              </w:rPr>
              <w:t>Create side-by-side comparison tools with clear scoring</w:t>
            </w:r>
          </w:p>
          <w:p w:rsidR="16B44543" w:rsidP="267BD514" w:rsidRDefault="16B44543" w14:paraId="24B9BEF4" w14:textId="79FB90E0">
            <w:pPr>
              <w:pStyle w:val="ListParagraph"/>
              <w:numPr>
                <w:ilvl w:val="1"/>
                <w:numId w:val="33"/>
              </w:numPr>
              <w:spacing w:line="240" w:lineRule="auto"/>
              <w:rPr>
                <w:b w:val="0"/>
                <w:bCs w:val="0"/>
              </w:rPr>
            </w:pPr>
            <w:r w:rsidR="796C04E4">
              <w:rPr>
                <w:b w:val="0"/>
                <w:bCs w:val="0"/>
              </w:rPr>
              <w:t>Optimize</w:t>
            </w:r>
            <w:r w:rsidR="796C04E4">
              <w:rPr>
                <w:b w:val="0"/>
                <w:bCs w:val="0"/>
              </w:rPr>
              <w:t xml:space="preserve"> information architecture based on attention patterns</w:t>
            </w:r>
          </w:p>
        </w:tc>
        <w:tc>
          <w:tcPr>
            <w:cnfStyle w:val="000000000000" w:firstRow="0" w:lastRow="0" w:firstColumn="0" w:lastColumn="0" w:oddVBand="0" w:evenVBand="0" w:oddHBand="0" w:evenHBand="0" w:firstRowFirstColumn="0" w:firstRowLastColumn="0" w:lastRowFirstColumn="0" w:lastRowLastColumn="0"/>
            <w:tcW w:w="4680" w:type="dxa"/>
            <w:tcMar/>
          </w:tcPr>
          <w:p w:rsidR="657F1A17" w:rsidP="267BD514" w:rsidRDefault="657F1A17" w14:paraId="58DBB339" w14:textId="748AD994">
            <w:pPr>
              <w:pStyle w:val="Normal"/>
              <w:spacing w:line="240" w:lineRule="auto"/>
              <w:rPr>
                <w:b w:val="0"/>
                <w:bCs w:val="0"/>
              </w:rPr>
            </w:pPr>
            <w:r w:rsidR="3E21320B">
              <w:rPr>
                <w:b w:val="0"/>
                <w:bCs w:val="0"/>
              </w:rPr>
              <w:t>4. Develop Personalized Marketing Approaches</w:t>
            </w:r>
          </w:p>
          <w:p w:rsidR="657F1A17" w:rsidP="267BD514" w:rsidRDefault="657F1A17" w14:paraId="57801660" w14:textId="58D71567">
            <w:pPr>
              <w:pStyle w:val="ListParagraph"/>
              <w:numPr>
                <w:ilvl w:val="0"/>
                <w:numId w:val="34"/>
              </w:numPr>
              <w:spacing w:line="240" w:lineRule="auto"/>
              <w:rPr>
                <w:b w:val="0"/>
                <w:bCs w:val="0"/>
              </w:rPr>
            </w:pPr>
            <w:r w:rsidR="3E21320B">
              <w:rPr>
                <w:b w:val="0"/>
                <w:bCs w:val="0"/>
              </w:rPr>
              <w:t xml:space="preserve">Primary finding: Four distinct consumer segments with </w:t>
            </w:r>
            <w:bookmarkStart w:name="_Int_R4gNbfAD" w:id="943822463"/>
            <w:r w:rsidR="3E21320B">
              <w:rPr>
                <w:b w:val="0"/>
                <w:bCs w:val="0"/>
              </w:rPr>
              <w:t>different needs</w:t>
            </w:r>
            <w:bookmarkEnd w:id="943822463"/>
          </w:p>
          <w:p w:rsidR="657F1A17" w:rsidP="267BD514" w:rsidRDefault="657F1A17" w14:paraId="6FDD787C" w14:textId="79BBD5E6">
            <w:pPr>
              <w:pStyle w:val="ListParagraph"/>
              <w:numPr>
                <w:ilvl w:val="0"/>
                <w:numId w:val="34"/>
              </w:numPr>
              <w:spacing w:line="240" w:lineRule="auto"/>
              <w:rPr>
                <w:b w:val="0"/>
                <w:bCs w:val="0"/>
              </w:rPr>
            </w:pPr>
            <w:r w:rsidR="3E21320B">
              <w:rPr>
                <w:b w:val="0"/>
                <w:bCs w:val="0"/>
              </w:rPr>
              <w:t xml:space="preserve">Expected impact: Overall improvement of 8-12% in </w:t>
            </w:r>
            <w:r w:rsidR="3E21320B">
              <w:rPr>
                <w:b w:val="0"/>
                <w:bCs w:val="0"/>
              </w:rPr>
              <w:t>optimal</w:t>
            </w:r>
            <w:r w:rsidR="3E21320B">
              <w:rPr>
                <w:b w:val="0"/>
                <w:bCs w:val="0"/>
              </w:rPr>
              <w:t xml:space="preserve"> choices</w:t>
            </w:r>
          </w:p>
          <w:p w:rsidR="657F1A17" w:rsidP="267BD514" w:rsidRDefault="657F1A17" w14:paraId="3D3A08CE" w14:textId="65EA1AFC">
            <w:pPr>
              <w:pStyle w:val="ListParagraph"/>
              <w:numPr>
                <w:ilvl w:val="1"/>
                <w:numId w:val="34"/>
              </w:numPr>
              <w:spacing w:line="240" w:lineRule="auto"/>
              <w:rPr>
                <w:b w:val="0"/>
                <w:bCs w:val="0"/>
              </w:rPr>
            </w:pPr>
            <w:r w:rsidR="3E21320B">
              <w:rPr>
                <w:b w:val="0"/>
                <w:bCs w:val="0"/>
              </w:rPr>
              <w:t>Target "Hesitant Deciders" with educational content and reassurance</w:t>
            </w:r>
          </w:p>
          <w:p w:rsidR="657F1A17" w:rsidP="267BD514" w:rsidRDefault="657F1A17" w14:paraId="30C124EF" w14:textId="02B6CD69">
            <w:pPr>
              <w:pStyle w:val="ListParagraph"/>
              <w:numPr>
                <w:ilvl w:val="1"/>
                <w:numId w:val="34"/>
              </w:numPr>
              <w:spacing w:line="240" w:lineRule="auto"/>
              <w:rPr>
                <w:b w:val="0"/>
                <w:bCs w:val="0"/>
              </w:rPr>
            </w:pPr>
            <w:r w:rsidR="3E21320B">
              <w:rPr>
                <w:b w:val="0"/>
                <w:bCs w:val="0"/>
              </w:rPr>
              <w:t>Provide "Confident Optimizers" with efficient decision paths</w:t>
            </w:r>
          </w:p>
          <w:p w:rsidR="657F1A17" w:rsidP="267BD514" w:rsidRDefault="657F1A17" w14:paraId="18FC59EA" w14:textId="3369961F">
            <w:pPr>
              <w:pStyle w:val="ListParagraph"/>
              <w:numPr>
                <w:ilvl w:val="1"/>
                <w:numId w:val="34"/>
              </w:numPr>
              <w:spacing w:line="240" w:lineRule="auto"/>
              <w:rPr>
                <w:b w:val="0"/>
                <w:bCs w:val="0"/>
              </w:rPr>
            </w:pPr>
            <w:r w:rsidR="3E21320B">
              <w:rPr>
                <w:b w:val="0"/>
                <w:bCs w:val="0"/>
              </w:rPr>
              <w:t>Offer decision support tools to "Impulsive Choosers"</w:t>
            </w:r>
          </w:p>
          <w:p w:rsidR="657F1A17" w:rsidP="267BD514" w:rsidRDefault="657F1A17" w14:paraId="2FC13F14" w14:textId="26402D2D">
            <w:pPr>
              <w:pStyle w:val="ListParagraph"/>
              <w:numPr>
                <w:ilvl w:val="1"/>
                <w:numId w:val="34"/>
              </w:numPr>
              <w:spacing w:line="240" w:lineRule="auto"/>
              <w:rPr>
                <w:b w:val="0"/>
                <w:bCs w:val="0"/>
              </w:rPr>
            </w:pPr>
            <w:r w:rsidR="3E21320B">
              <w:rPr>
                <w:b w:val="0"/>
                <w:bCs w:val="0"/>
              </w:rPr>
              <w:t>Implement real-time segmentation and personalized messaging</w:t>
            </w:r>
          </w:p>
        </w:tc>
      </w:tr>
    </w:tbl>
    <w:p w:rsidR="04207384" w:rsidP="267BD514" w:rsidRDefault="04207384" w14:paraId="7DF974EF" w14:textId="20D5EC83">
      <w:pPr>
        <w:pStyle w:val="Normal"/>
        <w:spacing w:line="240" w:lineRule="auto"/>
      </w:pPr>
    </w:p>
    <w:p w:rsidR="04207384" w:rsidP="267BD514" w:rsidRDefault="04207384" w14:paraId="71CF9C43" w14:textId="3E8C2FB9">
      <w:pPr>
        <w:pStyle w:val="Normal"/>
        <w:spacing w:line="240" w:lineRule="auto"/>
        <w:jc w:val="center"/>
        <w:rPr>
          <w:b w:val="1"/>
          <w:bCs w:val="1"/>
          <w:sz w:val="24"/>
          <w:szCs w:val="24"/>
        </w:rPr>
      </w:pPr>
    </w:p>
    <w:p w:rsidR="267BD514" w:rsidP="267BD514" w:rsidRDefault="267BD514" w14:paraId="7BF46594" w14:textId="7E245D76">
      <w:pPr>
        <w:pStyle w:val="Normal"/>
        <w:spacing w:line="240" w:lineRule="auto"/>
        <w:jc w:val="center"/>
        <w:rPr>
          <w:b w:val="1"/>
          <w:bCs w:val="1"/>
          <w:sz w:val="24"/>
          <w:szCs w:val="24"/>
        </w:rPr>
      </w:pPr>
    </w:p>
    <w:p w:rsidR="2685C733" w:rsidP="267BD514" w:rsidRDefault="2685C733" w14:paraId="7CAC3F87" w14:textId="6F2A9209">
      <w:pPr>
        <w:pStyle w:val="Normal"/>
        <w:spacing w:line="240" w:lineRule="auto"/>
        <w:jc w:val="center"/>
        <w:rPr>
          <w:b w:val="1"/>
          <w:bCs w:val="1"/>
          <w:sz w:val="24"/>
          <w:szCs w:val="24"/>
        </w:rPr>
      </w:pPr>
      <w:r w:rsidRPr="267BD514" w:rsidR="2685C733">
        <w:rPr>
          <w:b w:val="1"/>
          <w:bCs w:val="1"/>
          <w:sz w:val="24"/>
          <w:szCs w:val="24"/>
        </w:rPr>
        <w:t>Conclusion</w:t>
      </w:r>
    </w:p>
    <w:p w:rsidR="2685C733" w:rsidP="267BD514" w:rsidRDefault="2685C733" w14:paraId="5DF7F234" w14:textId="2E52F8FF">
      <w:pPr>
        <w:pStyle w:val="Normal"/>
        <w:spacing w:line="240" w:lineRule="auto"/>
      </w:pPr>
      <w:r w:rsidR="2685C733">
        <w:rPr/>
        <w:t xml:space="preserve">This project successfully </w:t>
      </w:r>
      <w:r w:rsidR="2685C733">
        <w:rPr/>
        <w:t>demonstrates</w:t>
      </w:r>
      <w:r w:rsidR="2685C733">
        <w:rPr/>
        <w:t xml:space="preserve"> the value of data mining in understanding and predicting consumer financial decisions.</w:t>
      </w:r>
      <w:r w:rsidR="4323466F">
        <w:rPr/>
        <w:t xml:space="preserve"> My </w:t>
      </w:r>
      <w:r w:rsidR="2685C733">
        <w:rPr/>
        <w:t xml:space="preserve">analysis reveals that consumer confidence, educational content, and attention patterns significantly influence credit card selection quality. The predictive models developed achieve 75% accuracy, providing a practical tool for </w:t>
      </w:r>
      <w:r w:rsidR="2685C733">
        <w:rPr/>
        <w:t>identifying</w:t>
      </w:r>
      <w:r w:rsidR="2685C733">
        <w:rPr/>
        <w:t xml:space="preserve"> customers at risk of suboptimal choices.</w:t>
      </w:r>
    </w:p>
    <w:p w:rsidR="2685C733" w:rsidP="267BD514" w:rsidRDefault="2685C733" w14:paraId="4D68A26E" w14:textId="09304DE6">
      <w:pPr>
        <w:pStyle w:val="Normal"/>
        <w:spacing w:line="240" w:lineRule="auto"/>
      </w:pPr>
      <w:r w:rsidR="2685C733">
        <w:rPr/>
        <w:t xml:space="preserve">The three data mining techniques employed logistic regression, decision trees, and k-means clustering each contributed unique </w:t>
      </w:r>
      <w:r w:rsidR="2685C733">
        <w:rPr/>
        <w:t>insight</w:t>
      </w:r>
      <w:r w:rsidR="2685C733">
        <w:rPr/>
        <w:t xml:space="preserve">. Logistic regression </w:t>
      </w:r>
      <w:r w:rsidR="2685C733">
        <w:rPr/>
        <w:t>identified</w:t>
      </w:r>
      <w:r w:rsidR="2685C733">
        <w:rPr/>
        <w:t xml:space="preserve"> key linear relationships, decision trees provided interpretable rules, and clustering revealed actionable consumer segments. Together, these approaches provide a comprehensive understanding of the decision-making process.</w:t>
      </w:r>
    </w:p>
    <w:p w:rsidR="2685C733" w:rsidP="267BD514" w:rsidRDefault="2685C733" w14:paraId="293B1AB6" w14:textId="55F4FEB5">
      <w:pPr>
        <w:pStyle w:val="Normal"/>
        <w:spacing w:line="240" w:lineRule="auto"/>
        <w:rPr>
          <w:b w:val="1"/>
          <w:bCs w:val="1"/>
        </w:rPr>
      </w:pPr>
      <w:r w:rsidRPr="267BD514" w:rsidR="2685C733">
        <w:rPr>
          <w:b w:val="1"/>
          <w:bCs w:val="1"/>
        </w:rPr>
        <w:t>Final Recommendation:</w:t>
      </w:r>
      <w:r>
        <w:br/>
      </w:r>
      <w:r w:rsidR="2685C733">
        <w:rPr/>
        <w:t>Financial institutions should prioritize confidence-building initiatives and educational content development as the most promising strategies for improving consumer decision quality.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bBGHCHJVUQO2Lf" int2:id="PlRN99UF">
      <int2:state int2:type="spell" int2:value="Rejected"/>
    </int2:textHash>
    <int2:textHash int2:hashCode="nVadqANb+0vvQY" int2:id="nEMW0NyW">
      <int2:state int2:type="spell" int2:value="Rejected"/>
    </int2:textHash>
    <int2:textHash int2:hashCode="cFyXU1DfT8JuLZ" int2:id="uMDT55l6">
      <int2:state int2:type="spell" int2:value="Rejected"/>
    </int2:textHash>
    <int2:bookmark int2:bookmarkName="_Int_R4gNbfAD" int2:invalidationBookmarkName="" int2:hashCode="Zki3AuOqgds+l+" int2:id="y5rb4WJu">
      <int2:state int2:type="style" int2:value="Rejected"/>
    </int2:bookmark>
    <int2:bookmark int2:bookmarkName="_Int_jx4S8VHf" int2:invalidationBookmarkName="" int2:hashCode="1QO8OceWke6llq" int2:id="ZsFxzZsm">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4">
    <w:nsid w:val="3b69798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3">
    <w:nsid w:val="35a7dfe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2">
    <w:nsid w:val="2fee36a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1">
    <w:nsid w:val="43e9919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0">
    <w:nsid w:val="36718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84f8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3a0c8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6e167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c9ed5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779dc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a6c80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f0993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bb89b0b"/>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0c7921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72f5b4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6a413e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ce61a9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d11d0f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1b530e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8620cb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84b77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8bcdeb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4e6035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1ba107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bcbbdf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cd84fa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ce4154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f30fdd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94d644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bc5536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8b1fd4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f52d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04299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a100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FA4897"/>
    <w:rsid w:val="004C6402"/>
    <w:rsid w:val="00E88F27"/>
    <w:rsid w:val="0318FD7F"/>
    <w:rsid w:val="04207384"/>
    <w:rsid w:val="0438E9DA"/>
    <w:rsid w:val="0488974D"/>
    <w:rsid w:val="04E9DDF4"/>
    <w:rsid w:val="060A5D9D"/>
    <w:rsid w:val="0A7C8BDC"/>
    <w:rsid w:val="0A7C8BDC"/>
    <w:rsid w:val="0B9D35DB"/>
    <w:rsid w:val="0BE3A16D"/>
    <w:rsid w:val="0CE5E437"/>
    <w:rsid w:val="0D6C1C1D"/>
    <w:rsid w:val="0E87E77F"/>
    <w:rsid w:val="0F2DBDD2"/>
    <w:rsid w:val="0F2DBDD2"/>
    <w:rsid w:val="0F47EA1E"/>
    <w:rsid w:val="0FCD0D66"/>
    <w:rsid w:val="0FE65357"/>
    <w:rsid w:val="101E40B0"/>
    <w:rsid w:val="105A069E"/>
    <w:rsid w:val="11FD1D3D"/>
    <w:rsid w:val="13D9F8B2"/>
    <w:rsid w:val="15EFFDA5"/>
    <w:rsid w:val="163BD068"/>
    <w:rsid w:val="1690421D"/>
    <w:rsid w:val="16A1E477"/>
    <w:rsid w:val="16B44543"/>
    <w:rsid w:val="16D175E6"/>
    <w:rsid w:val="16D175E6"/>
    <w:rsid w:val="17DEEFD4"/>
    <w:rsid w:val="17DEEFD4"/>
    <w:rsid w:val="1840E797"/>
    <w:rsid w:val="1840E797"/>
    <w:rsid w:val="1843FE5B"/>
    <w:rsid w:val="18B0DC18"/>
    <w:rsid w:val="18EFA4D1"/>
    <w:rsid w:val="1A050BEB"/>
    <w:rsid w:val="1B52BA13"/>
    <w:rsid w:val="1C5D152E"/>
    <w:rsid w:val="1C5D152E"/>
    <w:rsid w:val="1D438713"/>
    <w:rsid w:val="1D7E3A2A"/>
    <w:rsid w:val="1EB5E700"/>
    <w:rsid w:val="1FD9B1E6"/>
    <w:rsid w:val="20764688"/>
    <w:rsid w:val="213D922B"/>
    <w:rsid w:val="216A1FD5"/>
    <w:rsid w:val="21A267CD"/>
    <w:rsid w:val="21ECBEBE"/>
    <w:rsid w:val="21ECBEBE"/>
    <w:rsid w:val="2295EFF7"/>
    <w:rsid w:val="22FB7D21"/>
    <w:rsid w:val="247A9039"/>
    <w:rsid w:val="24B93197"/>
    <w:rsid w:val="24E37CC1"/>
    <w:rsid w:val="25440EEB"/>
    <w:rsid w:val="25AC1ECE"/>
    <w:rsid w:val="26127EFA"/>
    <w:rsid w:val="267BD514"/>
    <w:rsid w:val="2685C733"/>
    <w:rsid w:val="26B0D508"/>
    <w:rsid w:val="26B20DBD"/>
    <w:rsid w:val="26FCDA86"/>
    <w:rsid w:val="278EA07D"/>
    <w:rsid w:val="28410A67"/>
    <w:rsid w:val="288B9A04"/>
    <w:rsid w:val="2933D445"/>
    <w:rsid w:val="2AFA4897"/>
    <w:rsid w:val="2B54F498"/>
    <w:rsid w:val="2B9F1BDA"/>
    <w:rsid w:val="2D058D68"/>
    <w:rsid w:val="2E327B88"/>
    <w:rsid w:val="2E327B88"/>
    <w:rsid w:val="2F16FA66"/>
    <w:rsid w:val="2F16FA66"/>
    <w:rsid w:val="2F2CE6C7"/>
    <w:rsid w:val="2F914620"/>
    <w:rsid w:val="2FBBBAF2"/>
    <w:rsid w:val="30F7F8CC"/>
    <w:rsid w:val="31DE015F"/>
    <w:rsid w:val="330C86D5"/>
    <w:rsid w:val="33981453"/>
    <w:rsid w:val="3648AC54"/>
    <w:rsid w:val="36708D24"/>
    <w:rsid w:val="38347D87"/>
    <w:rsid w:val="38ECEDD3"/>
    <w:rsid w:val="39D4A36B"/>
    <w:rsid w:val="3A74761D"/>
    <w:rsid w:val="3CD13D3B"/>
    <w:rsid w:val="3CE06D65"/>
    <w:rsid w:val="3E21320B"/>
    <w:rsid w:val="3EA7E032"/>
    <w:rsid w:val="3F067A81"/>
    <w:rsid w:val="42A18194"/>
    <w:rsid w:val="42BCF3E1"/>
    <w:rsid w:val="4323466F"/>
    <w:rsid w:val="440850CE"/>
    <w:rsid w:val="44B87D33"/>
    <w:rsid w:val="45ABD4F0"/>
    <w:rsid w:val="466D5772"/>
    <w:rsid w:val="46E9B4C6"/>
    <w:rsid w:val="479DD420"/>
    <w:rsid w:val="47F9F80A"/>
    <w:rsid w:val="49C93F87"/>
    <w:rsid w:val="4A02F122"/>
    <w:rsid w:val="4CB717BE"/>
    <w:rsid w:val="4DC6FC51"/>
    <w:rsid w:val="4E26F5E9"/>
    <w:rsid w:val="4EBA258F"/>
    <w:rsid w:val="4F28D6DA"/>
    <w:rsid w:val="4F28D6DA"/>
    <w:rsid w:val="509C613E"/>
    <w:rsid w:val="50C84546"/>
    <w:rsid w:val="52A4D2FF"/>
    <w:rsid w:val="53484A6C"/>
    <w:rsid w:val="536A9705"/>
    <w:rsid w:val="5556A4E0"/>
    <w:rsid w:val="556D3617"/>
    <w:rsid w:val="55727B68"/>
    <w:rsid w:val="5627B772"/>
    <w:rsid w:val="56964A10"/>
    <w:rsid w:val="588EA4E0"/>
    <w:rsid w:val="5AE3A0AF"/>
    <w:rsid w:val="5D003916"/>
    <w:rsid w:val="5D5CC4B2"/>
    <w:rsid w:val="5D5E3EDE"/>
    <w:rsid w:val="5E22F576"/>
    <w:rsid w:val="5FEDCE42"/>
    <w:rsid w:val="60CD8C2F"/>
    <w:rsid w:val="6161E242"/>
    <w:rsid w:val="61CCB376"/>
    <w:rsid w:val="61E36815"/>
    <w:rsid w:val="620D2D18"/>
    <w:rsid w:val="622A90CE"/>
    <w:rsid w:val="6416ED4A"/>
    <w:rsid w:val="65010161"/>
    <w:rsid w:val="65010161"/>
    <w:rsid w:val="657F1A17"/>
    <w:rsid w:val="65931E4E"/>
    <w:rsid w:val="666372C5"/>
    <w:rsid w:val="66659BDC"/>
    <w:rsid w:val="672B62DE"/>
    <w:rsid w:val="6770E0E9"/>
    <w:rsid w:val="67ABF622"/>
    <w:rsid w:val="67B07972"/>
    <w:rsid w:val="6855BEE3"/>
    <w:rsid w:val="68698E53"/>
    <w:rsid w:val="6AB3F771"/>
    <w:rsid w:val="6AB3F771"/>
    <w:rsid w:val="6B98583B"/>
    <w:rsid w:val="6B98583B"/>
    <w:rsid w:val="6D0D96A5"/>
    <w:rsid w:val="6EA0BD70"/>
    <w:rsid w:val="706D1332"/>
    <w:rsid w:val="71A3E8A9"/>
    <w:rsid w:val="72F359CC"/>
    <w:rsid w:val="752C1500"/>
    <w:rsid w:val="75E2A426"/>
    <w:rsid w:val="769FBDB2"/>
    <w:rsid w:val="76E45A3F"/>
    <w:rsid w:val="77C069EB"/>
    <w:rsid w:val="78659AA5"/>
    <w:rsid w:val="78659AA5"/>
    <w:rsid w:val="796C04E4"/>
    <w:rsid w:val="7B078FCD"/>
    <w:rsid w:val="7C2D104E"/>
    <w:rsid w:val="7D73DC23"/>
    <w:rsid w:val="7E85B771"/>
    <w:rsid w:val="7F626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069EB"/>
  <w15:chartTrackingRefBased/>
  <w15:docId w15:val="{F4A24F4B-E01D-4FC3-9907-CEDED12CB1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420738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CA"/>
    </w:rPr>
    <w:pPr>
      <w:spacing w:beforeAutospacing="off" w:afterAutospacing="off"/>
      <w:jc w:val="left"/>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4207384"/>
    <w:pPr>
      <w:spacing/>
      <w:ind w:left="720"/>
      <w:contextualSpacing/>
    </w:pPr>
  </w:style>
  <w:style w:type="paragraph" w:styleId="Heading2">
    <w:uiPriority w:val="9"/>
    <w:name w:val="heading 2"/>
    <w:basedOn w:val="Normal"/>
    <w:next w:val="Normal"/>
    <w:unhideWhenUsed/>
    <w:qFormat/>
    <w:rsid w:val="0420738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4" mc:Ignorable="w14">
    <w:name xmlns:w="http://schemas.openxmlformats.org/wordprocessingml/2006/main" w:val="Plain Table 4"/>
    <w:basedOn xmlns:w="http://schemas.openxmlformats.org/wordprocessingml/2006/main" w:val="TableNormal"/>
    <w:uiPriority xmlns:w="http://schemas.openxmlformats.org/wordprocessingml/2006/main" w:val="44"/>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28803842" /><Relationship Type="http://schemas.openxmlformats.org/officeDocument/2006/relationships/image" Target="/media/image2.png" Id="rId506495663" /><Relationship Type="http://schemas.openxmlformats.org/officeDocument/2006/relationships/image" Target="/media/image3.png" Id="rId1756936706" /><Relationship Type="http://schemas.openxmlformats.org/officeDocument/2006/relationships/image" Target="/media/image4.png" Id="rId2016853312" /><Relationship Type="http://schemas.openxmlformats.org/officeDocument/2006/relationships/image" Target="/media/image5.png" Id="rId473074648" /><Relationship Type="http://schemas.openxmlformats.org/officeDocument/2006/relationships/image" Target="/media/image6.png" Id="rId1519557176" /><Relationship Type="http://schemas.openxmlformats.org/officeDocument/2006/relationships/image" Target="/media/image7.png" Id="rId1223458395" /><Relationship Type="http://schemas.microsoft.com/office/2020/10/relationships/intelligence" Target="intelligence2.xml" Id="R23a42976965b4f87" /><Relationship Type="http://schemas.openxmlformats.org/officeDocument/2006/relationships/numbering" Target="numbering.xml" Id="R227427db929842a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2025-12-09T04:08:04.0257016Z</dcterms:created>
  <dcterms:modified xsi:type="dcterms:W3CDTF">2026-07-12T23:55:22.5435519Z</dcterms:modified>
  <dc:creator>Kofoworola Ogutuga</dc:creator>
  <lastModifiedBy>Kofoworola Ogutuga</lastModifiedBy>
</coreProperties>
</file>