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C08C5A"/>
          <w:sz w:val="96"/>
          <w:szCs w:val="96"/>
        </w:rPr>
        <w:t xml:space="preserve">KOFY</w:t>
      </w:r>
    </w:p>
    <w:p>
      <w:pPr>
        <w:spacing w:after="480"/>
        <w:jc w:val="center"/>
      </w:pPr>
      <w:r>
        <w:rPr>
          <w:color w:val="3A2316"/>
          <w:sz w:val="28"/>
          <w:szCs w:val="28"/>
        </w:rPr>
        <w:t xml:space="preserve">PRODUCTION SYSTEM</w:t>
      </w:r>
    </w:p>
    <w:p>
      <w:pPr>
        <w:spacing w:after="1200"/>
        <w:jc w:val="center"/>
      </w:pPr>
      <w:r>
        <w:rPr>
          <w:color w:val="8B6F47"/>
          <w:sz w:val="20"/>
          <w:szCs w:val="20"/>
        </w:rPr>
        <w:t xml:space="preserve">—  KPS  —</w:t>
      </w:r>
    </w:p>
    <w:p>
      <w:pPr>
        <w:spacing w:after="240"/>
        <w:jc w:val="center"/>
      </w:pPr>
      <w:r>
        <w:rPr>
          <w:i/>
          <w:iCs/>
          <w:sz w:val="28"/>
          <w:szCs w:val="28"/>
        </w:rPr>
        <w:t xml:space="preserve">Sistema operativo de producción de video</w:t>
      </w:r>
    </w:p>
    <w:p>
      <w:pPr>
        <w:spacing w:after="2400"/>
        <w:jc w:val="center"/>
      </w:pPr>
      <w:r>
        <w:rPr>
          <w:color w:val="666666"/>
          <w:sz w:val="22"/>
          <w:szCs w:val="22"/>
        </w:rPr>
        <w:t xml:space="preserve">Manual maestro · Versión 1.0</w:t>
      </w:r>
    </w:p>
    <w:p>
      <w:pPr>
        <w:jc w:val="center"/>
      </w:pPr>
      <w:r>
        <w:rPr>
          <w:i/>
          <w:iCs/>
          <w:color w:val="C08C5A"/>
          <w:sz w:val="22"/>
          <w:szCs w:val="22"/>
        </w:rPr>
        <w:t xml:space="preserve">"Cada segundo cuenta. Cada segundo vale dinero."</w:t>
      </w:r>
    </w:p>
    <w:p>
      <w:r>
        <w:br w:type="page"/>
      </w:r>
    </w:p>
    <w:p>
      <w:pPr>
        <w:pStyle w:val="Heading1"/>
        <w:spacing w:after="240" w:before="480"/>
      </w:pPr>
      <w:r>
        <w:rPr>
          <w:b/>
          <w:bCs/>
        </w:rPr>
        <w:t xml:space="preserve">Bienvenido al Kofy Production System</w:t>
      </w:r>
    </w:p>
    <w:p>
      <w:pPr>
        <w:spacing w:after="120"/>
      </w:pPr>
      <w:r>
        <w:t xml:space="preserve">Este documento es la biblia del sistema de producción de Kofy. Está diseñado para que cualquier persona — Leonardo, Kafay, Gabriela, tú, o cualquier nuevo integrante — pueda entender, ejecutar y replicar el proceso completo desde la idea hasta la publicación de un video.</w:t>
      </w:r>
    </w:p>
    <w:p>
      <w:pPr>
        <w:spacing w:after="200"/>
      </w:pPr>
      <w:r>
        <w:t xml:space="preserve">El sistema se llama KPS (Kofy Production System) y se basa en cuatro principios:</w:t>
      </w:r>
    </w:p>
    <w:p>
      <w:pPr>
        <w:pStyle w:val="ListParagraph"/>
        <w:numPr>
          <w:ilvl w:val="0"/>
          <w:numId w:val="2"/>
        </w:numPr>
        <w:spacing w:after="80"/>
      </w:pPr>
      <w:r>
        <w:t xml:space="preserve">Maximización del tiempo: cada segundo de Leonardo se considera capital.</w:t>
      </w:r>
    </w:p>
    <w:p>
      <w:pPr>
        <w:pStyle w:val="ListParagraph"/>
        <w:numPr>
          <w:ilvl w:val="0"/>
          <w:numId w:val="2"/>
        </w:numPr>
        <w:spacing w:after="80"/>
      </w:pPr>
      <w:r>
        <w:t xml:space="preserve">Cero ambigüedad: cada fase tiene UN responsable, no tres.</w:t>
      </w:r>
    </w:p>
    <w:p>
      <w:pPr>
        <w:pStyle w:val="ListParagraph"/>
        <w:numPr>
          <w:ilvl w:val="0"/>
          <w:numId w:val="2"/>
        </w:numPr>
        <w:spacing w:after="80"/>
      </w:pPr>
      <w:r>
        <w:t xml:space="preserve">A prueba de bobos: checklists obligatorios antes de pasar a la siguiente fase.</w:t>
      </w:r>
    </w:p>
    <w:p>
      <w:pPr>
        <w:pStyle w:val="ListParagraph"/>
        <w:numPr>
          <w:ilvl w:val="0"/>
          <w:numId w:val="2"/>
        </w:numPr>
        <w:spacing w:after="80"/>
      </w:pPr>
      <w:r>
        <w:t xml:space="preserve">Escalable: cuando entre gente nueva, se onboardean con este documento.</w:t>
      </w:r>
    </w:p>
    <w:p>
      <w:pPr>
        <w:spacing w:after="200"/>
      </w:pPr>
      <w:r>
        <w:t xml:space="preserve"/>
      </w:r>
    </w:p>
    <w:p>
      <w:pPr>
        <w:pBdr>
          <w:left w:val="single" w:color="C08C5A" w:sz="24" w:space="12"/>
        </w:pBdr>
        <w:spacing w:after="240" w:before="240"/>
        <w:ind w:left="720" w:right="720"/>
        <w:jc w:val="center"/>
      </w:pPr>
      <w:r>
        <w:rPr>
          <w:i/>
          <w:iCs/>
          <w:color w:val="3A2316"/>
          <w:sz w:val="26"/>
          <w:szCs w:val="26"/>
        </w:rPr>
        <w:t xml:space="preserve">Ningún video pasa a la siguiente fase si la anterior no está 100% cerrada y firmada.</w:t>
      </w:r>
    </w:p>
    <w:p>
      <w:r>
        <w:br w:type="page"/>
      </w:r>
    </w:p>
    <w:p>
      <w:pPr>
        <w:pStyle w:val="Heading1"/>
        <w:spacing w:after="240" w:before="480"/>
      </w:pPr>
      <w:r>
        <w:rPr>
          <w:b/>
          <w:bCs/>
        </w:rPr>
        <w:t xml:space="preserve">1. Diagnóstico: las 5 fugas de tiempo</w:t>
      </w:r>
    </w:p>
    <w:p>
      <w:pPr>
        <w:spacing w:after="120"/>
      </w:pPr>
      <w:r>
        <w:t xml:space="preserve">Antes de construir el sistema, identificamos dónde se estaba perdiendo el tiempo realmente. La conclusión fue clara: el problema no estaba en la edición, sino en lo que llegaba (o no llegaba) a la mesa de edición.</w:t>
      </w:r>
    </w:p>
    <w:p>
      <w:pPr>
        <w:pStyle w:val="Heading2"/>
        <w:spacing w:after="180" w:before="360"/>
      </w:pPr>
      <w:r>
        <w:rPr>
          <w:b/>
          <w:bCs/>
        </w:rPr>
        <w:t xml:space="preserve">Fuga 01 — Briefing verbal sin dueño claro</w:t>
      </w:r>
    </w:p>
    <w:p>
      <w:pPr>
        <w:spacing w:after="120"/>
      </w:pPr>
      <w:r>
        <w:t xml:space="preserve">La información se comunicaba verbalmente entre Computer, Kafay y Leonardo. Cuando un proceso es responsabilidad de varios sin que nadie firme el cierre, en la práctica no es responsabilidad de nadie. La información se pierde, se reinterpreta, y Leonardo termina tomando decisiones creativas durante la edición.</w:t>
      </w:r>
    </w:p>
    <w:p>
      <w:pPr>
        <w:spacing w:after="120"/>
      </w:pPr>
      <w:r>
        <w:t xml:space="preserve">Solución KPS: el briefing se sigue construyendo en grupo (para no perder la riqueza del aporte colectivo), pero Kafay es la única persona que firma el cierre. Después de su firma, el briefing queda blindado.</w:t>
      </w:r>
    </w:p>
    <w:p>
      <w:pPr>
        <w:spacing w:after="120"/>
      </w:pPr>
      <w:r>
        <w:rPr>
          <w:b/>
          <w:bCs/>
          <w:color w:val="C73E1D"/>
        </w:rPr>
        <w:t xml:space="preserve">Pérdida estimada: 1–2 horas por video.</w:t>
      </w:r>
    </w:p>
    <w:p>
      <w:pPr>
        <w:pStyle w:val="Heading2"/>
        <w:spacing w:after="180" w:before="360"/>
      </w:pPr>
      <w:r>
        <w:rPr>
          <w:b/>
          <w:bCs/>
        </w:rPr>
        <w:t xml:space="preserve">Fuga 02 — Storyboard opcional</w:t>
      </w:r>
    </w:p>
    <w:p>
      <w:pPr>
        <w:spacing w:after="120"/>
      </w:pPr>
      <w:r>
        <w:t xml:space="preserve">El storyboard se hacía solo para videos "no tan pesados", pero esa decisión se tomaba sobre la marcha. Sin storyboard, la edición se vuelve exploración en lugar de ejecución. Leonardo decide qué va dónde en tiempo real, lo que multiplica el tiempo de edición por dos o tres.</w:t>
      </w:r>
    </w:p>
    <w:p>
      <w:pPr>
        <w:spacing w:after="120"/>
      </w:pPr>
      <w:r>
        <w:rPr>
          <w:b/>
          <w:bCs/>
          <w:color w:val="C73E1D"/>
        </w:rPr>
        <w:t xml:space="preserve">Pérdida estimada: 2–4 horas por video.</w:t>
      </w:r>
    </w:p>
    <w:p>
      <w:pPr>
        <w:pStyle w:val="Heading2"/>
        <w:spacing w:after="180" w:before="360"/>
      </w:pPr>
      <w:r>
        <w:rPr>
          <w:b/>
          <w:bCs/>
        </w:rPr>
        <w:t xml:space="preserve">Fuga 03 — Revisiones con cambios de opinión</w:t>
      </w:r>
    </w:p>
    <w:p>
      <w:pPr>
        <w:spacing w:after="120"/>
      </w:pPr>
      <w:r>
        <w:t xml:space="preserve">Las 2–3 rondas de revisión incluían errores reales, pero también cambios de opinión: "ahora que lo veo, mejor cambia esto". Cada cambio post-edición cuesta entre 30 y 60 minutos. Este es el asesino silencioso del sistema.</w:t>
      </w:r>
    </w:p>
    <w:p>
      <w:pPr>
        <w:spacing w:after="120"/>
      </w:pPr>
      <w:r>
        <w:rPr>
          <w:b/>
          <w:bCs/>
          <w:color w:val="C73E1D"/>
        </w:rPr>
        <w:t xml:space="preserve">Pérdida estimada: 1–2 horas por video.</w:t>
      </w:r>
    </w:p>
    <w:p>
      <w:pPr>
        <w:pStyle w:val="Heading2"/>
        <w:spacing w:after="180" w:before="360"/>
      </w:pPr>
      <w:r>
        <w:rPr>
          <w:b/>
          <w:bCs/>
        </w:rPr>
        <w:t xml:space="preserve">Fuga 04 — Edición en paralelo (regla futura)</w:t>
      </w:r>
    </w:p>
    <w:p>
      <w:pPr>
        <w:spacing w:after="120"/>
      </w:pPr>
      <w:r>
        <w:t xml:space="preserve">Hoy no aplica porque solo hay un editor, pero cuando entre un segundo editor o Leonardo edite múltiples proyectos en paralelo, cambiar de contexto entre proyectos cuesta entre 15 y 25 minutos de "warm-up mental" cada vez. Esta regla se activa cuando escalen.</w:t>
      </w:r>
    </w:p>
    <w:p>
      <w:pPr>
        <w:spacing w:after="120"/>
      </w:pPr>
      <w:r>
        <w:rPr>
          <w:b/>
          <w:bCs/>
          <w:color w:val="C73E1D"/>
        </w:rPr>
        <w:t xml:space="preserve">Pérdida futura: 1 hora por video.</w:t>
      </w:r>
    </w:p>
    <w:p>
      <w:pPr>
        <w:pStyle w:val="Heading2"/>
        <w:spacing w:after="180" w:before="360"/>
      </w:pPr>
      <w:r>
        <w:rPr>
          <w:b/>
          <w:bCs/>
        </w:rPr>
        <w:t xml:space="preserve">Fuga 05 — 50/50 sin bloques protegidos</w:t>
      </w:r>
    </w:p>
    <w:p>
      <w:pPr>
        <w:spacing w:after="120"/>
      </w:pPr>
      <w:r>
        <w:t xml:space="preserve">La mitad del tiempo de Leonardo está dividido entre edición y otras actividades (reuniones, cafeterías, eventos). No es malo, es parte de su rol. Pero sin un calendario que blinde los bloques de edición, esas actividades fragmentan la producción de manera invisible.</w:t>
      </w:r>
    </w:p>
    <w:p>
      <w:pPr>
        <w:spacing w:after="120"/>
      </w:pPr>
      <w:r>
        <w:rPr>
          <w:b/>
          <w:bCs/>
          <w:color w:val="C73E1D"/>
        </w:rPr>
        <w:t xml:space="preserve">Pérdida estimada: variable, pero crítica.</w:t>
      </w:r>
    </w:p>
    <w:p>
      <w:pPr>
        <w:pStyle w:val="Heading2"/>
        <w:spacing w:after="180" w:before="360"/>
      </w:pPr>
      <w:r>
        <w:rPr>
          <w:b/>
          <w:bCs/>
        </w:rPr>
        <w:t xml:space="preserve">La matemática brutal</w:t>
      </w:r>
    </w:p>
    <w:p>
      <w:pPr>
        <w:spacing w:after="120"/>
      </w:pPr>
      <w:r>
        <w:t xml:space="preserve">Tiempo real de edición pura necesario: 3–4 horas por video.</w:t>
      </w:r>
    </w:p>
    <w:p>
      <w:pPr>
        <w:spacing w:after="120"/>
      </w:pPr>
      <w:r>
        <w:t xml:space="preserve">Tiempo actual que toma: 10–12 horas por video.</w:t>
      </w:r>
    </w:p>
    <w:p>
      <w:pPr>
        <w:spacing w:after="120"/>
      </w:pPr>
      <w:r>
        <w:rPr>
          <w:b/>
          <w:bCs/>
        </w:rPr>
        <w:t xml:space="preserve">Fuga total: 6–8 horas por video — aproximadamente 60–70% del tiempo de edición se está perdiendo por problemas que NO son de edición.</w:t>
      </w:r>
    </w:p>
    <w:p>
      <w:r>
        <w:br w:type="page"/>
      </w:r>
    </w:p>
    <w:p>
      <w:pPr>
        <w:pStyle w:val="Heading1"/>
        <w:spacing w:after="240" w:before="480"/>
      </w:pPr>
      <w:r>
        <w:rPr>
          <w:b/>
          <w:bCs/>
        </w:rPr>
        <w:t xml:space="preserve">2. Las 5 fases sagradas</w:t>
      </w:r>
    </w:p>
    <w:p>
      <w:pPr>
        <w:spacing w:after="120"/>
      </w:pPr>
      <w:r>
        <w:t xml:space="preserve">Cada video que produce Kofy debe pasar por estas cinco fases en este orden. Sin atajos. Sin excepciones.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000"/>
        <w:gridCol w:w="2360"/>
      </w:tblGrid>
      <w:tr>
        <w:tc>
          <w:tcPr>
            <w:tcW w:type="dxa" w:w="1000"/>
            <w:tcBorders>
              <w:top w:val="single" w:color="C08C5A" w:sz="4"/>
              <w:left w:val="single" w:color="C08C5A" w:sz="4"/>
              <w:bottom w:val="single" w:color="C08C5A" w:sz="4"/>
              <w:right w:val="single" w:color="C08C5A" w:sz="4"/>
            </w:tcBorders>
            <w:shd w:fill="3A2316" w:val="clear"/>
            <w:tcMar>
              <w:top w:type="dxa" w:w="100"/>
              <w:left w:type="dxa" w:w="140"/>
              <w:bottom w:type="dxa" w:w="100"/>
              <w:right w:type="dxa" w:w="140"/>
            </w:tcMar>
          </w:tcPr>
          <w:p>
            <w:pPr>
              <w:jc w:val="center"/>
            </w:pPr>
            <w:r>
              <w:rPr>
                <w:b/>
                <w:bCs/>
                <w:color w:val="F4ECDD"/>
                <w:sz w:val="22"/>
                <w:szCs w:val="22"/>
              </w:rPr>
              <w:t xml:space="preserve">Fase</w:t>
            </w:r>
          </w:p>
        </w:tc>
        <w:tc>
          <w:tcPr>
            <w:tcW w:type="dxa" w:w="3000"/>
            <w:tcBorders>
              <w:top w:val="single" w:color="C08C5A" w:sz="4"/>
              <w:left w:val="single" w:color="C08C5A" w:sz="4"/>
              <w:bottom w:val="single" w:color="C08C5A" w:sz="4"/>
              <w:right w:val="single" w:color="C08C5A" w:sz="4"/>
            </w:tcBorders>
            <w:shd w:fill="3A2316" w:val="clear"/>
            <w:tcMar>
              <w:top w:type="dxa" w:w="100"/>
              <w:left w:type="dxa" w:w="140"/>
              <w:bottom w:type="dxa" w:w="100"/>
              <w:right w:type="dxa" w:w="140"/>
            </w:tcMar>
          </w:tcPr>
          <w:p>
            <w:r>
              <w:rPr>
                <w:b/>
                <w:bCs/>
                <w:color w:val="F4ECDD"/>
                <w:sz w:val="22"/>
                <w:szCs w:val="22"/>
              </w:rPr>
              <w:t xml:space="preserve">Nombre</w:t>
            </w:r>
          </w:p>
        </w:tc>
        <w:tc>
          <w:tcPr>
            <w:tcW w:type="dxa" w:w="3000"/>
            <w:tcBorders>
              <w:top w:val="single" w:color="C08C5A" w:sz="4"/>
              <w:left w:val="single" w:color="C08C5A" w:sz="4"/>
              <w:bottom w:val="single" w:color="C08C5A" w:sz="4"/>
              <w:right w:val="single" w:color="C08C5A" w:sz="4"/>
            </w:tcBorders>
            <w:shd w:fill="3A2316" w:val="clear"/>
            <w:tcMar>
              <w:top w:type="dxa" w:w="100"/>
              <w:left w:type="dxa" w:w="140"/>
              <w:bottom w:type="dxa" w:w="100"/>
              <w:right w:type="dxa" w:w="140"/>
            </w:tcMar>
          </w:tcPr>
          <w:p>
            <w:r>
              <w:rPr>
                <w:b/>
                <w:bCs/>
                <w:color w:val="F4ECDD"/>
                <w:sz w:val="22"/>
                <w:szCs w:val="22"/>
              </w:rPr>
              <w:t xml:space="preserve">Duración</w:t>
            </w:r>
          </w:p>
        </w:tc>
        <w:tc>
          <w:tcPr>
            <w:tcW w:type="dxa" w:w="2360"/>
            <w:tcBorders>
              <w:top w:val="single" w:color="C08C5A" w:sz="4"/>
              <w:left w:val="single" w:color="C08C5A" w:sz="4"/>
              <w:bottom w:val="single" w:color="C08C5A" w:sz="4"/>
              <w:right w:val="single" w:color="C08C5A" w:sz="4"/>
            </w:tcBorders>
            <w:shd w:fill="3A2316" w:val="clear"/>
            <w:tcMar>
              <w:top w:type="dxa" w:w="100"/>
              <w:left w:type="dxa" w:w="140"/>
              <w:bottom w:type="dxa" w:w="100"/>
              <w:right w:type="dxa" w:w="140"/>
            </w:tcMar>
          </w:tcPr>
          <w:p>
            <w:r>
              <w:rPr>
                <w:b/>
                <w:bCs/>
                <w:color w:val="F4ECDD"/>
                <w:sz w:val="22"/>
                <w:szCs w:val="22"/>
              </w:rPr>
              <w:t xml:space="preserve">Responsable</w:t>
            </w:r>
          </w:p>
        </w:tc>
      </w:tr>
      <w:tr>
        <w:tc>
          <w:tcPr>
            <w:tcW w:type="dxa" w:w="1000"/>
            <w:tcBorders>
              <w:top w:val="single" w:color="C08C5A" w:sz="4"/>
              <w:left w:val="single" w:color="C08C5A" w:sz="4"/>
              <w:bottom w:val="single" w:color="C08C5A" w:sz="4"/>
              <w:right w:val="single" w:color="C08C5A" w:sz="4"/>
            </w:tcBorders>
            <w:tcMar>
              <w:top w:type="dxa" w:w="100"/>
              <w:left w:type="dxa" w:w="140"/>
              <w:bottom w:type="dxa" w:w="100"/>
              <w:right w:type="dxa" w:w="140"/>
            </w:tcMar>
          </w:tcPr>
          <w:p>
            <w:pPr>
              <w:jc w:val="center"/>
            </w:pPr>
            <w:r>
              <w:rPr>
                <w:b/>
                <w:bCs/>
                <w:color w:val="C08C5A"/>
                <w:sz w:val="22"/>
                <w:szCs w:val="22"/>
              </w:rPr>
              <w:t xml:space="preserve">01</w:t>
            </w:r>
          </w:p>
        </w:tc>
        <w:tc>
          <w:tcPr>
            <w:tcW w:type="dxa" w:w="300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b/>
                <w:bCs/>
                <w:sz w:val="22"/>
                <w:szCs w:val="22"/>
              </w:rPr>
              <w:t xml:space="preserve">Briefing Grupal</w:t>
            </w:r>
          </w:p>
        </w:tc>
        <w:tc>
          <w:tcPr>
            <w:tcW w:type="dxa" w:w="300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sz w:val="22"/>
                <w:szCs w:val="22"/>
              </w:rPr>
              <w:t xml:space="preserve">30–45 min · presencial</w:t>
            </w:r>
          </w:p>
        </w:tc>
        <w:tc>
          <w:tcPr>
            <w:tcW w:type="dxa" w:w="236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sz w:val="22"/>
                <w:szCs w:val="22"/>
              </w:rPr>
              <w:t xml:space="preserve">Kafay firma · Tú facilitas</w:t>
            </w:r>
          </w:p>
        </w:tc>
      </w:tr>
      <w:tr>
        <w:tc>
          <w:tcPr>
            <w:tcW w:type="dxa" w:w="1000"/>
            <w:tcBorders>
              <w:top w:val="single" w:color="C08C5A" w:sz="4"/>
              <w:left w:val="single" w:color="C08C5A" w:sz="4"/>
              <w:bottom w:val="single" w:color="C08C5A" w:sz="4"/>
              <w:right w:val="single" w:color="C08C5A" w:sz="4"/>
            </w:tcBorders>
            <w:tcMar>
              <w:top w:type="dxa" w:w="100"/>
              <w:left w:type="dxa" w:w="140"/>
              <w:bottom w:type="dxa" w:w="100"/>
              <w:right w:type="dxa" w:w="140"/>
            </w:tcMar>
          </w:tcPr>
          <w:p>
            <w:pPr>
              <w:jc w:val="center"/>
            </w:pPr>
            <w:r>
              <w:rPr>
                <w:b/>
                <w:bCs/>
                <w:color w:val="C08C5A"/>
                <w:sz w:val="22"/>
                <w:szCs w:val="22"/>
              </w:rPr>
              <w:t xml:space="preserve">02</w:t>
            </w:r>
          </w:p>
        </w:tc>
        <w:tc>
          <w:tcPr>
            <w:tcW w:type="dxa" w:w="300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b/>
                <w:bCs/>
                <w:sz w:val="22"/>
                <w:szCs w:val="22"/>
              </w:rPr>
              <w:t xml:space="preserve">Guion + Storyboard + Props</w:t>
            </w:r>
          </w:p>
        </w:tc>
        <w:tc>
          <w:tcPr>
            <w:tcW w:type="dxa" w:w="300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sz w:val="22"/>
                <w:szCs w:val="22"/>
              </w:rPr>
              <w:t xml:space="preserve">1–2 horas</w:t>
            </w:r>
          </w:p>
        </w:tc>
        <w:tc>
          <w:tcPr>
            <w:tcW w:type="dxa" w:w="236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sz w:val="22"/>
                <w:szCs w:val="22"/>
              </w:rPr>
              <w:t xml:space="preserve">Guionista + Leonardo</w:t>
            </w:r>
          </w:p>
        </w:tc>
      </w:tr>
      <w:tr>
        <w:tc>
          <w:tcPr>
            <w:tcW w:type="dxa" w:w="1000"/>
            <w:tcBorders>
              <w:top w:val="single" w:color="C08C5A" w:sz="4"/>
              <w:left w:val="single" w:color="C08C5A" w:sz="4"/>
              <w:bottom w:val="single" w:color="C08C5A" w:sz="4"/>
              <w:right w:val="single" w:color="C08C5A" w:sz="4"/>
            </w:tcBorders>
            <w:tcMar>
              <w:top w:type="dxa" w:w="100"/>
              <w:left w:type="dxa" w:w="140"/>
              <w:bottom w:type="dxa" w:w="100"/>
              <w:right w:type="dxa" w:w="140"/>
            </w:tcMar>
          </w:tcPr>
          <w:p>
            <w:pPr>
              <w:jc w:val="center"/>
            </w:pPr>
            <w:r>
              <w:rPr>
                <w:b/>
                <w:bCs/>
                <w:color w:val="C08C5A"/>
                <w:sz w:val="22"/>
                <w:szCs w:val="22"/>
              </w:rPr>
              <w:t xml:space="preserve">03</w:t>
            </w:r>
          </w:p>
        </w:tc>
        <w:tc>
          <w:tcPr>
            <w:tcW w:type="dxa" w:w="300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b/>
                <w:bCs/>
                <w:sz w:val="22"/>
                <w:szCs w:val="22"/>
              </w:rPr>
              <w:t xml:space="preserve">Grabación</w:t>
            </w:r>
          </w:p>
        </w:tc>
        <w:tc>
          <w:tcPr>
            <w:tcW w:type="dxa" w:w="300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sz w:val="22"/>
                <w:szCs w:val="22"/>
              </w:rPr>
              <w:t xml:space="preserve">Día completo (multi-video)</w:t>
            </w:r>
          </w:p>
        </w:tc>
        <w:tc>
          <w:tcPr>
            <w:tcW w:type="dxa" w:w="236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sz w:val="22"/>
                <w:szCs w:val="22"/>
              </w:rPr>
              <w:t xml:space="preserve">Leonardo</w:t>
            </w:r>
          </w:p>
        </w:tc>
      </w:tr>
      <w:tr>
        <w:tc>
          <w:tcPr>
            <w:tcW w:type="dxa" w:w="1000"/>
            <w:tcBorders>
              <w:top w:val="single" w:color="C08C5A" w:sz="4"/>
              <w:left w:val="single" w:color="C08C5A" w:sz="4"/>
              <w:bottom w:val="single" w:color="C08C5A" w:sz="4"/>
              <w:right w:val="single" w:color="C08C5A" w:sz="4"/>
            </w:tcBorders>
            <w:tcMar>
              <w:top w:type="dxa" w:w="100"/>
              <w:left w:type="dxa" w:w="140"/>
              <w:bottom w:type="dxa" w:w="100"/>
              <w:right w:type="dxa" w:w="140"/>
            </w:tcMar>
          </w:tcPr>
          <w:p>
            <w:pPr>
              <w:jc w:val="center"/>
            </w:pPr>
            <w:r>
              <w:rPr>
                <w:b/>
                <w:bCs/>
                <w:color w:val="C08C5A"/>
                <w:sz w:val="22"/>
                <w:szCs w:val="22"/>
              </w:rPr>
              <w:t xml:space="preserve">04</w:t>
            </w:r>
          </w:p>
        </w:tc>
        <w:tc>
          <w:tcPr>
            <w:tcW w:type="dxa" w:w="300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b/>
                <w:bCs/>
                <w:sz w:val="22"/>
                <w:szCs w:val="22"/>
              </w:rPr>
              <w:t xml:space="preserve">Edición</w:t>
            </w:r>
          </w:p>
        </w:tc>
        <w:tc>
          <w:tcPr>
            <w:tcW w:type="dxa" w:w="300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sz w:val="22"/>
                <w:szCs w:val="22"/>
              </w:rPr>
              <w:t xml:space="preserve">3–4 horas sin interrupciones</w:t>
            </w:r>
          </w:p>
        </w:tc>
        <w:tc>
          <w:tcPr>
            <w:tcW w:type="dxa" w:w="236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sz w:val="22"/>
                <w:szCs w:val="22"/>
              </w:rPr>
              <w:t xml:space="preserve">Leonardo</w:t>
            </w:r>
          </w:p>
        </w:tc>
      </w:tr>
      <w:tr>
        <w:tc>
          <w:tcPr>
            <w:tcW w:type="dxa" w:w="1000"/>
            <w:tcBorders>
              <w:top w:val="single" w:color="C08C5A" w:sz="4"/>
              <w:left w:val="single" w:color="C08C5A" w:sz="4"/>
              <w:bottom w:val="single" w:color="C08C5A" w:sz="4"/>
              <w:right w:val="single" w:color="C08C5A" w:sz="4"/>
            </w:tcBorders>
            <w:tcMar>
              <w:top w:type="dxa" w:w="100"/>
              <w:left w:type="dxa" w:w="140"/>
              <w:bottom w:type="dxa" w:w="100"/>
              <w:right w:type="dxa" w:w="140"/>
            </w:tcMar>
          </w:tcPr>
          <w:p>
            <w:pPr>
              <w:jc w:val="center"/>
            </w:pPr>
            <w:r>
              <w:rPr>
                <w:b/>
                <w:bCs/>
                <w:color w:val="C08C5A"/>
                <w:sz w:val="22"/>
                <w:szCs w:val="22"/>
              </w:rPr>
              <w:t xml:space="preserve">05</w:t>
            </w:r>
          </w:p>
        </w:tc>
        <w:tc>
          <w:tcPr>
            <w:tcW w:type="dxa" w:w="300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b/>
                <w:bCs/>
                <w:sz w:val="22"/>
                <w:szCs w:val="22"/>
              </w:rPr>
              <w:t xml:space="preserve">Revisión + Publicación</w:t>
            </w:r>
          </w:p>
        </w:tc>
        <w:tc>
          <w:tcPr>
            <w:tcW w:type="dxa" w:w="300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sz w:val="22"/>
                <w:szCs w:val="22"/>
              </w:rPr>
              <w:t xml:space="preserve">30–45 min</w:t>
            </w:r>
          </w:p>
        </w:tc>
        <w:tc>
          <w:tcPr>
            <w:tcW w:type="dxa" w:w="236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sz w:val="22"/>
                <w:szCs w:val="22"/>
              </w:rPr>
              <w:t xml:space="preserve">Kafay + Leonardo</w:t>
            </w:r>
          </w:p>
        </w:tc>
      </w:tr>
    </w:tbl>
    <w:p>
      <w:pPr>
        <w:spacing w:after="240"/>
      </w:pPr>
      <w:r>
        <w:t xml:space="preserve"/>
      </w:r>
    </w:p>
    <w:p>
      <w:pPr>
        <w:spacing w:after="120"/>
      </w:pPr>
      <w:r>
        <w:rPr>
          <w:b/>
          <w:bCs/>
        </w:rPr>
        <w:t xml:space="preserve">Tiempo total objetivo por video: 6–8 horas reales. Reducción esperada vs. el sistema actual: 40–50%.</w:t>
      </w:r>
    </w:p>
    <w:p>
      <w:pPr>
        <w:pStyle w:val="Heading2"/>
        <w:spacing w:after="180" w:before="360"/>
      </w:pPr>
      <w:r>
        <w:rPr>
          <w:b/>
          <w:bCs/>
        </w:rPr>
        <w:t xml:space="preserve">Fase 01 — Briefing Grupal</w:t>
      </w:r>
    </w:p>
    <w:p>
      <w:pPr>
        <w:spacing w:after="120"/>
      </w:pPr>
      <w:r>
        <w:t xml:space="preserve">Objetivo: cerrar la idea con cero ambigüedad antes de gastar un solo minuto en producción, conservando la riqueza del aporte colectivo.</w:t>
      </w:r>
    </w:p>
    <w:p>
      <w:pPr>
        <w:spacing w:after="120"/>
      </w:pPr>
      <w:r>
        <w:t xml:space="preserve">Quiénes participan: Tú (Director Creativo), Kafay, Leonardo y Gabriela/Computer.</w:t>
      </w:r>
    </w:p>
    <w:p>
      <w:pPr>
        <w:spacing w:after="120"/>
      </w:pPr>
      <w:r>
        <w:t xml:space="preserve">Quien facilita: Tú (Director Creativo).</w:t>
      </w:r>
    </w:p>
    <w:p>
      <w:pPr>
        <w:spacing w:after="120"/>
      </w:pPr>
      <w:r>
        <w:t xml:space="preserve">Quien firma: Kafay.</w:t>
      </w:r>
    </w:p>
    <w:p>
      <w:pPr>
        <w:spacing w:after="120"/>
      </w:pPr>
      <w:r>
        <w:t xml:space="preserve">Modalidad: presencial por default.</w:t>
      </w:r>
    </w:p>
    <w:p>
      <w:pPr>
        <w:spacing w:after="120"/>
      </w:pPr>
      <w:r>
        <w:t xml:space="preserve">Tiempo objetivo: 30–45 minutos máximo (con timer).</w:t>
      </w:r>
    </w:p>
    <w:p>
      <w:pPr>
        <w:spacing w:after="120"/>
      </w:pPr>
      <w:r>
        <w:t xml:space="preserve">Frecuencia: 1 sola sesión por video, idealmente los lunes en la mañana.</w:t>
      </w:r>
    </w:p>
    <w:p>
      <w:pPr>
        <w:pStyle w:val="Heading3"/>
        <w:spacing w:after="120" w:before="240"/>
      </w:pPr>
      <w:r>
        <w:rPr>
          <w:b/>
          <w:bCs/>
        </w:rPr>
        <w:t xml:space="preserve">Estructura de la sesión</w:t>
      </w:r>
    </w:p>
    <w:p>
      <w:pPr>
        <w:pStyle w:val="ListParagraph"/>
        <w:numPr>
          <w:ilvl w:val="0"/>
          <w:numId w:val="2"/>
        </w:numPr>
        <w:spacing w:after="80"/>
      </w:pPr>
      <w:r>
        <w:t xml:space="preserve">0–10 min: Tú presentas la idea base y el objetivo.</w:t>
      </w:r>
    </w:p>
    <w:p>
      <w:pPr>
        <w:pStyle w:val="ListParagraph"/>
        <w:numPr>
          <w:ilvl w:val="0"/>
          <w:numId w:val="2"/>
        </w:numPr>
        <w:spacing w:after="80"/>
      </w:pPr>
      <w:r>
        <w:t xml:space="preserve">10–25 min: El grupo aporta — referencias, mejoras, hooks, ángulos, props.</w:t>
      </w:r>
    </w:p>
    <w:p>
      <w:pPr>
        <w:pStyle w:val="ListParagraph"/>
        <w:numPr>
          <w:ilvl w:val="0"/>
          <w:numId w:val="2"/>
        </w:numPr>
        <w:spacing w:after="80"/>
      </w:pPr>
      <w:r>
        <w:t xml:space="preserve">25–40 min: Se llena la plantilla en vivo, en pantalla compartida.</w:t>
      </w:r>
    </w:p>
    <w:p>
      <w:pPr>
        <w:pStyle w:val="ListParagraph"/>
        <w:numPr>
          <w:ilvl w:val="0"/>
          <w:numId w:val="2"/>
        </w:numPr>
        <w:spacing w:after="80"/>
      </w:pPr>
      <w:r>
        <w:t xml:space="preserve">40–45 min: Tú lees el briefing final en voz alta, todos confirman, Kafay firma.</w:t>
      </w:r>
    </w:p>
    <w:p>
      <w:pPr>
        <w:pStyle w:val="Heading3"/>
        <w:spacing w:after="120" w:before="240"/>
      </w:pPr>
      <w:r>
        <w:rPr>
          <w:b/>
          <w:bCs/>
        </w:rPr>
        <w:t xml:space="preserve">Regla crítica del briefing</w:t>
      </w:r>
    </w:p>
    <w:p>
      <w:pPr>
        <w:spacing w:after="120"/>
      </w:pPr>
      <w:r>
        <w:t xml:space="preserve">Una vez que Kafay firma, el briefing queda 100% cerrado. Si alguien tiene una nueva idea después de la sesión, va al documento Banco de Ideas para otros videos — NO se reabre el briefing actual.</w:t>
      </w:r>
    </w:p>
    <w:p>
      <w:pPr>
        <w:pStyle w:val="Heading3"/>
        <w:spacing w:after="120" w:before="240"/>
      </w:pPr>
      <w:r>
        <w:rPr>
          <w:b/>
          <w:bCs/>
        </w:rPr>
        <w:t xml:space="preserve">Si alguien no puede asistir</w:t>
      </w:r>
    </w:p>
    <w:p>
      <w:pPr>
        <w:spacing w:after="120"/>
      </w:pPr>
      <w:r>
        <w:t xml:space="preserve">La sesión NO se reagenda. La persona que no puede asistir deja sus aportes por escrito antes de la sesión (vía Notion, WhatsApp o correo). Esos aportes se leen en voz alta durante el tramo de aportes (minuto 10–25). Esto protege el calendario sin perder voces.</w:t>
      </w:r>
    </w:p>
    <w:p>
      <w:pPr>
        <w:pStyle w:val="Heading2"/>
        <w:spacing w:after="180" w:before="360"/>
      </w:pPr>
      <w:r>
        <w:rPr>
          <w:b/>
          <w:bCs/>
        </w:rPr>
        <w:t xml:space="preserve">Fase 02 — Guion + Storyboard + Props</w:t>
      </w:r>
    </w:p>
    <w:p>
      <w:pPr>
        <w:spacing w:after="120"/>
      </w:pPr>
      <w:r>
        <w:t xml:space="preserve">Objetivo: convertir el briefing en un plan de grabación y edición ejecutable, con todo el material físico confirmado.</w:t>
      </w:r>
    </w:p>
    <w:p>
      <w:pPr>
        <w:spacing w:after="120"/>
      </w:pPr>
      <w:r>
        <w:t xml:space="preserve">Responsable: Guionista (Computer / Partner / Gabriela) escribe el guion. Leonardo arma el storyboard y la checklist de props.</w:t>
      </w:r>
    </w:p>
    <w:p>
      <w:pPr>
        <w:spacing w:after="120"/>
      </w:pPr>
      <w:r>
        <w:t xml:space="preserve">Tiempo objetivo: 1–2 horas combinadas.</w:t>
      </w:r>
    </w:p>
    <w:p>
      <w:pPr>
        <w:spacing w:after="120"/>
      </w:pPr>
      <w:r>
        <w:t xml:space="preserve">Entregables: guion con indicaciones visuales + storyboard de todas las escenas + checklist de props 100% verificada + notas para edición (música, estilo, color).</w:t>
      </w:r>
    </w:p>
    <w:p>
      <w:pPr>
        <w:spacing w:after="120"/>
      </w:pPr>
      <w:r>
        <w:t xml:space="preserve">Regla nueva: TODOS los videos llevan storyboard. Sin excepciones. Para videos simples bastará un storyboard de 10 minutos; para complejos, hasta 45 minutos.</w:t>
      </w:r>
    </w:p>
    <w:p>
      <w:pPr>
        <w:spacing w:after="120"/>
      </w:pPr>
      <w:r>
        <w:t xml:space="preserve">Regla de props: sin la checklist de props completa al 100%, NO se sale a grabar. Esto evita llegar al set y descubrir que falta una taza específica, un grano de café, una batería cargada o un micrófono.</w:t>
      </w:r>
    </w:p>
    <w:p>
      <w:pPr>
        <w:pStyle w:val="Heading2"/>
        <w:spacing w:after="180" w:before="360"/>
      </w:pPr>
      <w:r>
        <w:rPr>
          <w:b/>
          <w:bCs/>
        </w:rPr>
        <w:t xml:space="preserve">Fase 03 — Grabación</w:t>
      </w:r>
    </w:p>
    <w:p>
      <w:pPr>
        <w:spacing w:after="120"/>
      </w:pPr>
      <w:r>
        <w:t xml:space="preserve">Objetivo: capturar todo el material visual y sonoro necesario según el storyboard.</w:t>
      </w:r>
    </w:p>
    <w:p>
      <w:pPr>
        <w:spacing w:after="120"/>
      </w:pPr>
      <w:r>
        <w:t xml:space="preserve">Responsable: Leonardo (con apoyo creativo opcional de Kafay y Gabriela).</w:t>
      </w:r>
    </w:p>
    <w:p>
      <w:pPr>
        <w:spacing w:after="120"/>
      </w:pPr>
      <w:r>
        <w:t xml:space="preserve">Tiempo objetivo: día completo de grabación con múltiples videos en una sola sesión.</w:t>
      </w:r>
    </w:p>
    <w:p>
      <w:pPr>
        <w:spacing w:after="120"/>
      </w:pPr>
      <w:r>
        <w:t xml:space="preserve">Entregable: archivos brutos respaldados en disco y nube, listos para edición.</w:t>
      </w:r>
    </w:p>
    <w:p>
      <w:pPr>
        <w:pStyle w:val="Heading2"/>
        <w:spacing w:after="180" w:before="360"/>
      </w:pPr>
      <w:r>
        <w:rPr>
          <w:b/>
          <w:bCs/>
        </w:rPr>
        <w:t xml:space="preserve">Fase 04 — Edición</w:t>
      </w:r>
    </w:p>
    <w:p>
      <w:pPr>
        <w:spacing w:after="120"/>
      </w:pPr>
      <w:r>
        <w:t xml:space="preserve">Objetivo: ejecutar el storyboard en DaVinci Resolve y producir el video final.</w:t>
      </w:r>
    </w:p>
    <w:p>
      <w:pPr>
        <w:spacing w:after="120"/>
      </w:pPr>
      <w:r>
        <w:t xml:space="preserve">Responsable: Leonardo.</w:t>
      </w:r>
    </w:p>
    <w:p>
      <w:pPr>
        <w:spacing w:after="120"/>
      </w:pPr>
      <w:r>
        <w:t xml:space="preserve">Tiempo objetivo: 3–4 horas en un solo bloque sin interrupciones.</w:t>
      </w:r>
    </w:p>
    <w:p>
      <w:pPr>
        <w:spacing w:after="120"/>
      </w:pPr>
      <w:r>
        <w:t xml:space="preserve">Regla: durante el bloque de edición, Leonardo no atiende reuniones, no asiste a cafeterías ni eventos. El bloque es sagrado.</w:t>
      </w:r>
    </w:p>
    <w:p>
      <w:pPr>
        <w:spacing w:after="120"/>
      </w:pPr>
      <w:r>
        <w:t xml:space="preserve">Entregable: video exportado en calidad Instagram, listo para revisión.</w:t>
      </w:r>
    </w:p>
    <w:p>
      <w:pPr>
        <w:pStyle w:val="Heading2"/>
        <w:spacing w:after="180" w:before="360"/>
      </w:pPr>
      <w:r>
        <w:rPr>
          <w:b/>
          <w:bCs/>
        </w:rPr>
        <w:t xml:space="preserve">Fase 05 — Revisión + Publicación</w:t>
      </w:r>
    </w:p>
    <w:p>
      <w:pPr>
        <w:spacing w:after="120"/>
      </w:pPr>
      <w:r>
        <w:t xml:space="preserve">Objetivo: revisar UNA sola vez, corregir solo errores críticos, y publicar.</w:t>
      </w:r>
    </w:p>
    <w:p>
      <w:pPr>
        <w:spacing w:after="120"/>
      </w:pPr>
      <w:r>
        <w:t xml:space="preserve">Responsable: Kafay revisa. Leonardo corrige y publica.</w:t>
      </w:r>
    </w:p>
    <w:p>
      <w:pPr>
        <w:spacing w:after="120"/>
      </w:pPr>
      <w:r>
        <w:t xml:space="preserve">Tiempo objetivo: 30–45 minutos.</w:t>
      </w:r>
    </w:p>
    <w:p>
      <w:pPr>
        <w:spacing w:after="120"/>
      </w:pPr>
      <w:r>
        <w:t xml:space="preserve">Regla: solo se corrigen errores críticos. Las preferencias de Kafay se anotan en el documento "Lecciones para próximos videos".</w:t>
      </w:r>
    </w:p>
    <w:p>
      <w:r>
        <w:br w:type="page"/>
      </w:r>
    </w:p>
    <w:p>
      <w:pPr>
        <w:pStyle w:val="Heading1"/>
        <w:spacing w:after="240" w:before="480"/>
      </w:pPr>
      <w:r>
        <w:rPr>
          <w:b/>
          <w:bCs/>
        </w:rPr>
        <w:t xml:space="preserve">3. Roles del equipo</w:t>
      </w:r>
    </w:p>
    <w:p>
      <w:pPr>
        <w:spacing w:after="120"/>
      </w:pPr>
      <w:r>
        <w:t xml:space="preserve">Cada fase tiene UN dueño. Otros pueden aportar, pero la decisión final y la firma recaen en una sola persona. Esto elimina la fuga del "entre los 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08C5A" w:sz="4"/>
              <w:left w:val="single" w:color="C08C5A" w:sz="4"/>
              <w:bottom w:val="single" w:color="C08C5A" w:sz="4"/>
              <w:right w:val="single" w:color="C08C5A" w:sz="4"/>
            </w:tcBorders>
            <w:shd w:fill="3A2316" w:val="clear"/>
            <w:tcMar>
              <w:top w:type="dxa" w:w="100"/>
              <w:left w:type="dxa" w:w="140"/>
              <w:bottom w:type="dxa" w:w="100"/>
              <w:right w:type="dxa" w:w="140"/>
            </w:tcMar>
          </w:tcPr>
          <w:p>
            <w:r>
              <w:rPr>
                <w:b/>
                <w:bCs/>
                <w:color w:val="F4ECDD"/>
                <w:sz w:val="22"/>
                <w:szCs w:val="22"/>
              </w:rPr>
              <w:t xml:space="preserve">Rol</w:t>
            </w:r>
          </w:p>
        </w:tc>
        <w:tc>
          <w:tcPr>
            <w:tcW w:type="dxa" w:w="2400"/>
            <w:tcBorders>
              <w:top w:val="single" w:color="C08C5A" w:sz="4"/>
              <w:left w:val="single" w:color="C08C5A" w:sz="4"/>
              <w:bottom w:val="single" w:color="C08C5A" w:sz="4"/>
              <w:right w:val="single" w:color="C08C5A" w:sz="4"/>
            </w:tcBorders>
            <w:shd w:fill="3A2316" w:val="clear"/>
            <w:tcMar>
              <w:top w:type="dxa" w:w="100"/>
              <w:left w:type="dxa" w:w="140"/>
              <w:bottom w:type="dxa" w:w="100"/>
              <w:right w:type="dxa" w:w="140"/>
            </w:tcMar>
          </w:tcPr>
          <w:p>
            <w:r>
              <w:rPr>
                <w:b/>
                <w:bCs/>
                <w:color w:val="F4ECDD"/>
                <w:sz w:val="22"/>
                <w:szCs w:val="22"/>
              </w:rPr>
              <w:t xml:space="preserve">Persona</w:t>
            </w:r>
          </w:p>
        </w:tc>
        <w:tc>
          <w:tcPr>
            <w:tcW w:type="dxa" w:w="4760"/>
            <w:tcBorders>
              <w:top w:val="single" w:color="C08C5A" w:sz="4"/>
              <w:left w:val="single" w:color="C08C5A" w:sz="4"/>
              <w:bottom w:val="single" w:color="C08C5A" w:sz="4"/>
              <w:right w:val="single" w:color="C08C5A" w:sz="4"/>
            </w:tcBorders>
            <w:shd w:fill="3A2316" w:val="clear"/>
            <w:tcMar>
              <w:top w:type="dxa" w:w="100"/>
              <w:left w:type="dxa" w:w="140"/>
              <w:bottom w:type="dxa" w:w="100"/>
              <w:right w:type="dxa" w:w="140"/>
            </w:tcMar>
          </w:tcPr>
          <w:p>
            <w:r>
              <w:rPr>
                <w:b/>
                <w:bCs/>
                <w:color w:val="F4ECDD"/>
                <w:sz w:val="22"/>
                <w:szCs w:val="22"/>
              </w:rPr>
              <w:t xml:space="preserve">Función principal</w:t>
            </w:r>
          </w:p>
        </w:tc>
      </w:tr>
      <w:tr>
        <w:tc>
          <w:tcPr>
            <w:tcW w:type="dxa" w:w="220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b/>
                <w:bCs/>
                <w:color w:val="3A2316"/>
                <w:sz w:val="22"/>
                <w:szCs w:val="22"/>
              </w:rPr>
              <w:t xml:space="preserve">Director Creativo</w:t>
            </w:r>
          </w:p>
        </w:tc>
        <w:tc>
          <w:tcPr>
            <w:tcW w:type="dxa" w:w="240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b/>
                <w:bCs/>
                <w:sz w:val="22"/>
                <w:szCs w:val="22"/>
              </w:rPr>
              <w:t xml:space="preserve">Tú</w:t>
            </w:r>
          </w:p>
        </w:tc>
        <w:tc>
          <w:tcPr>
            <w:tcW w:type="dxa" w:w="476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sz w:val="22"/>
                <w:szCs w:val="22"/>
              </w:rPr>
              <w:t xml:space="preserve">Facilita la sesión grupal de briefing, propone la idea base, dirige el concepto creativo.</w:t>
            </w:r>
          </w:p>
        </w:tc>
      </w:tr>
      <w:tr>
        <w:tc>
          <w:tcPr>
            <w:tcW w:type="dxa" w:w="220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b/>
                <w:bCs/>
                <w:color w:val="3A2316"/>
                <w:sz w:val="22"/>
                <w:szCs w:val="22"/>
              </w:rPr>
              <w:t xml:space="preserve">Guionista</w:t>
            </w:r>
          </w:p>
        </w:tc>
        <w:tc>
          <w:tcPr>
            <w:tcW w:type="dxa" w:w="240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b/>
                <w:bCs/>
                <w:sz w:val="22"/>
                <w:szCs w:val="22"/>
              </w:rPr>
              <w:t xml:space="preserve">Computer / Partner / Gabriela</w:t>
            </w:r>
          </w:p>
        </w:tc>
        <w:tc>
          <w:tcPr>
            <w:tcW w:type="dxa" w:w="476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sz w:val="22"/>
                <w:szCs w:val="22"/>
              </w:rPr>
              <w:t xml:space="preserve">Aporta en briefing grupal. Escribe el guion con indicaciones visuales para edición.</w:t>
            </w:r>
          </w:p>
        </w:tc>
      </w:tr>
      <w:tr>
        <w:tc>
          <w:tcPr>
            <w:tcW w:type="dxa" w:w="220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b/>
                <w:bCs/>
                <w:color w:val="3A2316"/>
                <w:sz w:val="22"/>
                <w:szCs w:val="22"/>
              </w:rPr>
              <w:t xml:space="preserve">Productor / Editor</w:t>
            </w:r>
          </w:p>
        </w:tc>
        <w:tc>
          <w:tcPr>
            <w:tcW w:type="dxa" w:w="240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b/>
                <w:bCs/>
                <w:sz w:val="22"/>
                <w:szCs w:val="22"/>
              </w:rPr>
              <w:t xml:space="preserve">Leonardo</w:t>
            </w:r>
          </w:p>
        </w:tc>
        <w:tc>
          <w:tcPr>
            <w:tcW w:type="dxa" w:w="476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sz w:val="22"/>
                <w:szCs w:val="22"/>
              </w:rPr>
              <w:t xml:space="preserve">Aporta en briefing. Storyboard, checklist de props, grabación, edición y entrega final.</w:t>
            </w:r>
          </w:p>
        </w:tc>
      </w:tr>
      <w:tr>
        <w:tc>
          <w:tcPr>
            <w:tcW w:type="dxa" w:w="220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b/>
                <w:bCs/>
                <w:color w:val="3A2316"/>
                <w:sz w:val="22"/>
                <w:szCs w:val="22"/>
              </w:rPr>
              <w:t xml:space="preserve">Revisor + Firma</w:t>
            </w:r>
          </w:p>
        </w:tc>
        <w:tc>
          <w:tcPr>
            <w:tcW w:type="dxa" w:w="240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b/>
                <w:bCs/>
                <w:sz w:val="22"/>
                <w:szCs w:val="22"/>
              </w:rPr>
              <w:t xml:space="preserve">Kafay</w:t>
            </w:r>
          </w:p>
        </w:tc>
        <w:tc>
          <w:tcPr>
            <w:tcW w:type="dxa" w:w="476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sz w:val="22"/>
                <w:szCs w:val="22"/>
              </w:rPr>
              <w:t xml:space="preserve">Firma el briefing al cierre de la sesión grupal. UNA ronda de revisión final. Firma la aprobación de publicación.</w:t>
            </w:r>
          </w:p>
        </w:tc>
      </w:tr>
    </w:tbl>
    <w:p>
      <w:r>
        <w:br w:type="page"/>
      </w:r>
    </w:p>
    <w:p>
      <w:pPr>
        <w:pStyle w:val="Heading1"/>
        <w:spacing w:after="240" w:before="480"/>
      </w:pPr>
      <w:r>
        <w:rPr>
          <w:b/>
          <w:bCs/>
        </w:rPr>
        <w:t xml:space="preserve">4. La semana tipo</w:t>
      </w:r>
    </w:p>
    <w:p>
      <w:pPr>
        <w:spacing w:after="120"/>
      </w:pPr>
      <w:r>
        <w:t xml:space="preserve">Con un calendario de publicación de Lunes, Miércoles, Viernes y Domingo, el ritmo semanal se organiza así:</w:t>
      </w:r>
    </w:p>
    <w:p>
      <w:pPr>
        <w:pStyle w:val="Heading3"/>
        <w:spacing w:after="120" w:before="240"/>
      </w:pPr>
      <w:r>
        <w:rPr>
          <w:b/>
          <w:bCs/>
        </w:rPr>
        <w:t xml:space="preserve">Lunes — Publicación + Briefing Grupal + Pre-producción</w:t>
      </w:r>
    </w:p>
    <w:p>
      <w:pPr>
        <w:pStyle w:val="ListParagraph"/>
        <w:numPr>
          <w:ilvl w:val="0"/>
          <w:numId w:val="3"/>
        </w:numPr>
        <w:spacing w:after="80"/>
      </w:pPr>
      <w:r>
        <w:t xml:space="preserve">08:00–10:00 — Publicación del video de Lunes</w:t>
      </w:r>
    </w:p>
    <w:p>
      <w:pPr>
        <w:pStyle w:val="ListParagraph"/>
        <w:numPr>
          <w:ilvl w:val="0"/>
          <w:numId w:val="3"/>
        </w:numPr>
        <w:spacing w:after="80"/>
      </w:pPr>
      <w:r>
        <w:t xml:space="preserve">10:00–11:00 — SESIÓN GRUPAL DE BRIEFING (los 4, presencial)</w:t>
      </w:r>
    </w:p>
    <w:p>
      <w:pPr>
        <w:pStyle w:val="ListParagraph"/>
        <w:numPr>
          <w:ilvl w:val="0"/>
          <w:numId w:val="3"/>
        </w:numPr>
        <w:spacing w:after="80"/>
      </w:pPr>
      <w:r>
        <w:t xml:space="preserve">11:00–13:00 — Reuniones, cafeterías, actividades aledañas</w:t>
      </w:r>
    </w:p>
    <w:p>
      <w:pPr>
        <w:pStyle w:val="ListParagraph"/>
        <w:numPr>
          <w:ilvl w:val="0"/>
          <w:numId w:val="3"/>
        </w:numPr>
        <w:spacing w:after="80"/>
      </w:pPr>
      <w:r>
        <w:t xml:space="preserve">14:00–17:00 — Guion + Storyboard + Checklist de Props</w:t>
      </w:r>
    </w:p>
    <w:p>
      <w:pPr>
        <w:pStyle w:val="Heading3"/>
        <w:spacing w:after="120" w:before="240"/>
      </w:pPr>
      <w:r>
        <w:rPr>
          <w:b/>
          <w:bCs/>
        </w:rPr>
        <w:t xml:space="preserve">Martes — Día Sagrado de Grabación</w:t>
      </w:r>
    </w:p>
    <w:p>
      <w:pPr>
        <w:pStyle w:val="ListParagraph"/>
        <w:numPr>
          <w:ilvl w:val="0"/>
          <w:numId w:val="3"/>
        </w:numPr>
        <w:spacing w:after="80"/>
      </w:pPr>
      <w:r>
        <w:t xml:space="preserve">09:00–16:00 — Grabación de 2 videos seguidos (los que se publican Miércoles y Viernes)</w:t>
      </w:r>
    </w:p>
    <w:p>
      <w:pPr>
        <w:pStyle w:val="ListParagraph"/>
        <w:numPr>
          <w:ilvl w:val="0"/>
          <w:numId w:val="3"/>
        </w:numPr>
        <w:spacing w:after="80"/>
      </w:pPr>
      <w:r>
        <w:t xml:space="preserve">16:00–18:00 — Backup y organización de archivos</w:t>
      </w:r>
    </w:p>
    <w:p>
      <w:pPr>
        <w:pStyle w:val="Heading3"/>
        <w:spacing w:after="120" w:before="240"/>
      </w:pPr>
      <w:r>
        <w:rPr>
          <w:b/>
          <w:bCs/>
        </w:rPr>
        <w:t xml:space="preserve">Miércoles — Edición + Publicación</w:t>
      </w:r>
    </w:p>
    <w:p>
      <w:pPr>
        <w:pStyle w:val="ListParagraph"/>
        <w:numPr>
          <w:ilvl w:val="0"/>
          <w:numId w:val="3"/>
        </w:numPr>
        <w:spacing w:after="80"/>
      </w:pPr>
      <w:r>
        <w:t xml:space="preserve">08:00–12:00 — Bloque protegido de edición del video de Miércoles</w:t>
      </w:r>
    </w:p>
    <w:p>
      <w:pPr>
        <w:pStyle w:val="ListParagraph"/>
        <w:numPr>
          <w:ilvl w:val="0"/>
          <w:numId w:val="3"/>
        </w:numPr>
        <w:spacing w:after="80"/>
      </w:pPr>
      <w:r>
        <w:t xml:space="preserve">12:00–13:00 — Revisión con Kafay (una sola ronda)</w:t>
      </w:r>
    </w:p>
    <w:p>
      <w:pPr>
        <w:pStyle w:val="ListParagraph"/>
        <w:numPr>
          <w:ilvl w:val="0"/>
          <w:numId w:val="3"/>
        </w:numPr>
        <w:spacing w:after="80"/>
      </w:pPr>
      <w:r>
        <w:t xml:space="preserve">13:00–14:00 — Ajustes finales + publicación</w:t>
      </w:r>
    </w:p>
    <w:p>
      <w:pPr>
        <w:pStyle w:val="ListParagraph"/>
        <w:numPr>
          <w:ilvl w:val="0"/>
          <w:numId w:val="3"/>
        </w:numPr>
        <w:spacing w:after="80"/>
      </w:pPr>
      <w:r>
        <w:t xml:space="preserve">14:00–18:00 — Otras actividades de la compañía</w:t>
      </w:r>
    </w:p>
    <w:p>
      <w:pPr>
        <w:pStyle w:val="Heading3"/>
        <w:spacing w:after="120" w:before="240"/>
      </w:pPr>
      <w:r>
        <w:rPr>
          <w:b/>
          <w:bCs/>
        </w:rPr>
        <w:t xml:space="preserve">Jueves — Segundo Día Sagrado de Grabación</w:t>
      </w:r>
    </w:p>
    <w:p>
      <w:pPr>
        <w:pStyle w:val="ListParagraph"/>
        <w:numPr>
          <w:ilvl w:val="0"/>
          <w:numId w:val="3"/>
        </w:numPr>
        <w:spacing w:after="80"/>
      </w:pPr>
      <w:r>
        <w:t xml:space="preserve">09:00–16:00 — Grabación de 2 videos seguidos (los que se publican Viernes y Domingo)</w:t>
      </w:r>
    </w:p>
    <w:p>
      <w:pPr>
        <w:pStyle w:val="ListParagraph"/>
        <w:numPr>
          <w:ilvl w:val="0"/>
          <w:numId w:val="3"/>
        </w:numPr>
        <w:spacing w:after="80"/>
      </w:pPr>
      <w:r>
        <w:t xml:space="preserve">16:00–18:00 — Backup y organización</w:t>
      </w:r>
    </w:p>
    <w:p>
      <w:pPr>
        <w:pStyle w:val="Heading3"/>
        <w:spacing w:after="120" w:before="240"/>
      </w:pPr>
      <w:r>
        <w:rPr>
          <w:b/>
          <w:bCs/>
        </w:rPr>
        <w:t xml:space="preserve">Viernes — Edición + Publicación</w:t>
      </w:r>
    </w:p>
    <w:p>
      <w:pPr>
        <w:pStyle w:val="ListParagraph"/>
        <w:numPr>
          <w:ilvl w:val="0"/>
          <w:numId w:val="3"/>
        </w:numPr>
        <w:spacing w:after="80"/>
      </w:pPr>
      <w:r>
        <w:t xml:space="preserve">08:00–12:00 — Bloque de edición del video de Viernes</w:t>
      </w:r>
    </w:p>
    <w:p>
      <w:pPr>
        <w:pStyle w:val="ListParagraph"/>
        <w:numPr>
          <w:ilvl w:val="0"/>
          <w:numId w:val="3"/>
        </w:numPr>
        <w:spacing w:after="80"/>
      </w:pPr>
      <w:r>
        <w:t xml:space="preserve">12:00–13:00 — Revisión con Kafay</w:t>
      </w:r>
    </w:p>
    <w:p>
      <w:pPr>
        <w:pStyle w:val="ListParagraph"/>
        <w:numPr>
          <w:ilvl w:val="0"/>
          <w:numId w:val="3"/>
        </w:numPr>
        <w:spacing w:after="80"/>
      </w:pPr>
      <w:r>
        <w:t xml:space="preserve">13:00–14:00 — Publicación</w:t>
      </w:r>
    </w:p>
    <w:p>
      <w:pPr>
        <w:pStyle w:val="ListParagraph"/>
        <w:numPr>
          <w:ilvl w:val="0"/>
          <w:numId w:val="3"/>
        </w:numPr>
        <w:spacing w:after="80"/>
      </w:pPr>
      <w:r>
        <w:t xml:space="preserve">14:00–18:00 — Otras actividades</w:t>
      </w:r>
    </w:p>
    <w:p>
      <w:pPr>
        <w:pStyle w:val="Heading3"/>
        <w:spacing w:after="120" w:before="240"/>
      </w:pPr>
      <w:r>
        <w:rPr>
          <w:b/>
          <w:bCs/>
        </w:rPr>
        <w:t xml:space="preserve">Sábado — Edición Domingo</w:t>
      </w:r>
    </w:p>
    <w:p>
      <w:pPr>
        <w:pStyle w:val="ListParagraph"/>
        <w:numPr>
          <w:ilvl w:val="0"/>
          <w:numId w:val="3"/>
        </w:numPr>
        <w:spacing w:after="80"/>
      </w:pPr>
      <w:r>
        <w:t xml:space="preserve">10:00–14:00 — Bloque de edición del video de Domingo</w:t>
      </w:r>
    </w:p>
    <w:p>
      <w:pPr>
        <w:pStyle w:val="ListParagraph"/>
        <w:numPr>
          <w:ilvl w:val="0"/>
          <w:numId w:val="3"/>
        </w:numPr>
        <w:spacing w:after="80"/>
      </w:pPr>
      <w:r>
        <w:t xml:space="preserve">14:00–15:00 — Revisión con Kafay</w:t>
      </w:r>
    </w:p>
    <w:p>
      <w:pPr>
        <w:pStyle w:val="ListParagraph"/>
        <w:numPr>
          <w:ilvl w:val="0"/>
          <w:numId w:val="3"/>
        </w:numPr>
        <w:spacing w:after="80"/>
      </w:pPr>
      <w:r>
        <w:t xml:space="preserve">Resto del día — Adelanto al banco o descanso</w:t>
      </w:r>
    </w:p>
    <w:p>
      <w:pPr>
        <w:pStyle w:val="Heading3"/>
        <w:spacing w:after="120" w:before="240"/>
      </w:pPr>
      <w:r>
        <w:rPr>
          <w:b/>
          <w:bCs/>
        </w:rPr>
        <w:t xml:space="preserve">Domingo — Publicación + Descanso</w:t>
      </w:r>
    </w:p>
    <w:p>
      <w:pPr>
        <w:pStyle w:val="ListParagraph"/>
        <w:numPr>
          <w:ilvl w:val="0"/>
          <w:numId w:val="3"/>
        </w:numPr>
        <w:spacing w:after="80"/>
      </w:pPr>
      <w:r>
        <w:t xml:space="preserve">10:00 — Publicación del video de Domingo</w:t>
      </w:r>
    </w:p>
    <w:p>
      <w:pPr>
        <w:pStyle w:val="ListParagraph"/>
        <w:numPr>
          <w:ilvl w:val="0"/>
          <w:numId w:val="3"/>
        </w:numPr>
        <w:spacing w:after="80"/>
      </w:pPr>
      <w:r>
        <w:t xml:space="preserve">Resto del día — Descanso o planificación opcional</w:t>
      </w:r>
    </w:p>
    <w:p>
      <w:pPr>
        <w:pStyle w:val="Heading2"/>
        <w:spacing w:after="180" w:before="360"/>
      </w:pPr>
      <w:r>
        <w:rPr>
          <w:b/>
          <w:bCs/>
        </w:rPr>
        <w:t xml:space="preserve">El Banco de Videos · Buffer Estratégico</w:t>
      </w:r>
    </w:p>
    <w:p>
      <w:pPr>
        <w:spacing w:after="120"/>
      </w:pPr>
      <w:r>
        <w:t xml:space="preserve">Las semanas con eventos son inevitables. Habrá semanas donde Leonardo solo pueda grabar (no editar) porque debe estar presente en el evento. Para resolver esto sin colapsar el calendario, existe el Banco de Videos.</w:t>
      </w:r>
    </w:p>
    <w:p>
      <w:pPr>
        <w:spacing w:after="120"/>
      </w:pPr>
      <w:r>
        <w:rPr>
          <w:b/>
          <w:bCs/>
        </w:rPr>
        <w:t xml:space="preserve">Concepto: Leonardo NUNCA debe editar un video que se publica al día siguiente. Siempre debe haber un mínimo de 2 videos editados y aprobados en el banco antes de cualquier semana con evento.</w:t>
      </w:r>
    </w:p>
    <w:p>
      <w:pPr>
        <w:pStyle w:val="Heading3"/>
        <w:spacing w:after="120" w:before="240"/>
      </w:pPr>
      <w:r>
        <w:rPr>
          <w:b/>
          <w:bCs/>
        </w:rPr>
        <w:t xml:space="preserve">Cómo se construye el buffer</w:t>
      </w:r>
    </w:p>
    <w:p>
      <w:pPr>
        <w:pStyle w:val="ListParagraph"/>
        <w:numPr>
          <w:ilvl w:val="0"/>
          <w:numId w:val="3"/>
        </w:numPr>
        <w:spacing w:after="80"/>
      </w:pPr>
      <w:r>
        <w:t xml:space="preserve">Semanas normales: producir 4 videos (los 4 que se publican)</w:t>
      </w:r>
    </w:p>
    <w:p>
      <w:pPr>
        <w:pStyle w:val="ListParagraph"/>
        <w:numPr>
          <w:ilvl w:val="0"/>
          <w:numId w:val="3"/>
        </w:numPr>
        <w:spacing w:after="80"/>
      </w:pPr>
      <w:r>
        <w:t xml:space="preserve">Semanas pre-evento: producir 5 o 6 videos (4 que se publican + 1 o 2 al banco)</w:t>
      </w:r>
    </w:p>
    <w:p>
      <w:pPr>
        <w:pStyle w:val="ListParagraph"/>
        <w:numPr>
          <w:ilvl w:val="0"/>
          <w:numId w:val="3"/>
        </w:numPr>
        <w:spacing w:after="80"/>
      </w:pPr>
      <w:r>
        <w:t xml:space="preserve">Semanas de evento: producir 0–2 videos. Se consume el banco.</w:t>
      </w:r>
    </w:p>
    <w:p>
      <w:pPr>
        <w:spacing w:after="200"/>
      </w:pPr>
      <w:r>
        <w:t xml:space="preserve"/>
      </w:r>
    </w:p>
    <w:p>
      <w:pPr>
        <w:pBdr>
          <w:left w:val="single" w:color="C08C5A" w:sz="24" w:space="12"/>
        </w:pBdr>
        <w:spacing w:after="240" w:before="240"/>
        <w:ind w:left="720" w:right="720"/>
        <w:jc w:val="center"/>
      </w:pPr>
      <w:r>
        <w:rPr>
          <w:i/>
          <w:iCs/>
          <w:color w:val="3A2316"/>
          <w:sz w:val="26"/>
          <w:szCs w:val="26"/>
        </w:rPr>
        <w:t xml:space="preserve">Regla del Buffer: antes de cualquier semana con evento confirmado, debe haber mínimo 2 videos editados y aprobados en el banco.</w:t>
      </w:r>
    </w:p>
    <w:p>
      <w:r>
        <w:br w:type="page"/>
      </w:r>
    </w:p>
    <w:p>
      <w:pPr>
        <w:pStyle w:val="Heading1"/>
        <w:spacing w:after="240" w:before="480"/>
      </w:pPr>
      <w:r>
        <w:rPr>
          <w:b/>
          <w:bCs/>
        </w:rPr>
        <w:t xml:space="preserve">5. Plantillas operativas</w:t>
      </w:r>
    </w:p>
    <w:p>
      <w:pPr>
        <w:pStyle w:val="Heading2"/>
        <w:spacing w:after="180" w:before="360"/>
      </w:pPr>
      <w:r>
        <w:rPr>
          <w:b/>
          <w:bCs/>
        </w:rPr>
        <w:t xml:space="preserve">Plantilla 01 — Briefing Grupal</w:t>
      </w:r>
    </w:p>
    <w:p>
      <w:pPr>
        <w:spacing w:after="120"/>
      </w:pPr>
      <w:r>
        <w:t xml:space="preserve">Quién facilita: Director Creativo (Tú). Quién firma: Kafay. Modalidad: presencial. Tiempo: 30–45 minutos.</w:t>
      </w:r>
    </w:p>
    <w:p>
      <w:pPr>
        <w:spacing w:after="120"/>
      </w:pPr>
      <w:r>
        <w:t xml:space="preserve">La plantilla se llena EN VIVO durante la sesión grupal, en pantalla compartida, con todos los asistentes viendo. No se llena antes ni después: se construye en grupo.</w:t>
      </w:r>
    </w:p>
    <w:p>
      <w:pPr>
        <w:pStyle w:val="Heading3"/>
        <w:spacing w:after="120" w:before="240"/>
      </w:pPr>
      <w:r>
        <w:rPr>
          <w:b/>
          <w:bCs/>
        </w:rPr>
        <w:t xml:space="preserve">Info básica</w:t>
      </w:r>
    </w:p>
    <w:p>
      <w:pPr>
        <w:pStyle w:val="ListParagraph"/>
        <w:numPr>
          <w:ilvl w:val="0"/>
          <w:numId w:val="3"/>
        </w:numPr>
        <w:spacing w:after="80"/>
      </w:pPr>
      <w:r>
        <w:t xml:space="preserve">ID del video: [KOFY-2026-001]</w:t>
      </w:r>
    </w:p>
    <w:p>
      <w:pPr>
        <w:pStyle w:val="ListParagraph"/>
        <w:numPr>
          <w:ilvl w:val="0"/>
          <w:numId w:val="3"/>
        </w:numPr>
        <w:spacing w:after="80"/>
      </w:pPr>
      <w:r>
        <w:t xml:space="preserve">Fecha de publicación: Lun / Mié / Vie / Dom DD/MM</w:t>
      </w:r>
    </w:p>
    <w:p>
      <w:pPr>
        <w:pStyle w:val="ListParagraph"/>
        <w:numPr>
          <w:ilvl w:val="0"/>
          <w:numId w:val="3"/>
        </w:numPr>
        <w:spacing w:after="80"/>
      </w:pPr>
      <w:r>
        <w:t xml:space="preserve">Plataforma: Instagram</w:t>
      </w:r>
    </w:p>
    <w:p>
      <w:pPr>
        <w:pStyle w:val="ListParagraph"/>
        <w:numPr>
          <w:ilvl w:val="0"/>
          <w:numId w:val="3"/>
        </w:numPr>
        <w:spacing w:after="80"/>
      </w:pPr>
      <w:r>
        <w:t xml:space="preserve">Duración objetivo: 1–2 minutos</w:t>
      </w:r>
    </w:p>
    <w:p>
      <w:pPr>
        <w:pStyle w:val="Heading3"/>
        <w:spacing w:after="120" w:before="240"/>
      </w:pPr>
      <w:r>
        <w:rPr>
          <w:b/>
          <w:bCs/>
        </w:rPr>
        <w:t xml:space="preserve">Sesión grupal</w:t>
      </w:r>
    </w:p>
    <w:p>
      <w:pPr>
        <w:pStyle w:val="ListParagraph"/>
        <w:numPr>
          <w:ilvl w:val="0"/>
          <w:numId w:val="3"/>
        </w:numPr>
        <w:spacing w:after="80"/>
      </w:pPr>
      <w:r>
        <w:t xml:space="preserve">Fecha de la sesión</w:t>
      </w:r>
    </w:p>
    <w:p>
      <w:pPr>
        <w:pStyle w:val="ListParagraph"/>
        <w:numPr>
          <w:ilvl w:val="0"/>
          <w:numId w:val="3"/>
        </w:numPr>
        <w:spacing w:after="80"/>
      </w:pPr>
      <w:r>
        <w:t xml:space="preserve">Asistentes presentes (los 4: Tú, Kafay, Leonardo, Gabriela)</w:t>
      </w:r>
    </w:p>
    <w:p>
      <w:pPr>
        <w:pStyle w:val="ListParagraph"/>
        <w:numPr>
          <w:ilvl w:val="0"/>
          <w:numId w:val="3"/>
        </w:numPr>
        <w:spacing w:after="80"/>
      </w:pPr>
      <w:r>
        <w:t xml:space="preserve">Aportes recibidos por escrito (si alguien no pudo asistir)</w:t>
      </w:r>
    </w:p>
    <w:p>
      <w:pPr>
        <w:pStyle w:val="Heading3"/>
        <w:spacing w:after="120" w:before="240"/>
      </w:pPr>
      <w:r>
        <w:rPr>
          <w:b/>
          <w:bCs/>
        </w:rPr>
        <w:t xml:space="preserve">Objetivo del video</w:t>
      </w:r>
    </w:p>
    <w:p>
      <w:pPr>
        <w:pStyle w:val="ListParagraph"/>
        <w:numPr>
          <w:ilvl w:val="0"/>
          <w:numId w:val="3"/>
        </w:numPr>
        <w:spacing w:after="80"/>
      </w:pPr>
      <w:r>
        <w:t xml:space="preserve">Mensaje central (1 frase)</w:t>
      </w:r>
    </w:p>
    <w:p>
      <w:pPr>
        <w:pStyle w:val="ListParagraph"/>
        <w:numPr>
          <w:ilvl w:val="0"/>
          <w:numId w:val="3"/>
        </w:numPr>
        <w:spacing w:after="80"/>
      </w:pPr>
      <w:r>
        <w:t xml:space="preserve">Acción que queremos que haga la audiencia</w:t>
      </w:r>
    </w:p>
    <w:p>
      <w:pPr>
        <w:pStyle w:val="ListParagraph"/>
        <w:numPr>
          <w:ilvl w:val="0"/>
          <w:numId w:val="3"/>
        </w:numPr>
        <w:spacing w:after="80"/>
      </w:pPr>
      <w:r>
        <w:t xml:space="preserve">Tono: Educativo / Aspiracional / Divertido / Documental / Otro</w:t>
      </w:r>
    </w:p>
    <w:p>
      <w:pPr>
        <w:pStyle w:val="Heading3"/>
        <w:spacing w:after="120" w:before="240"/>
      </w:pPr>
      <w:r>
        <w:rPr>
          <w:b/>
          <w:bCs/>
        </w:rPr>
        <w:t xml:space="preserve">Concepto</w:t>
      </w:r>
    </w:p>
    <w:p>
      <w:pPr>
        <w:pStyle w:val="ListParagraph"/>
        <w:numPr>
          <w:ilvl w:val="0"/>
          <w:numId w:val="3"/>
        </w:numPr>
        <w:spacing w:after="80"/>
      </w:pPr>
      <w:r>
        <w:t xml:space="preserve">Idea principal en 3 líneas</w:t>
      </w:r>
    </w:p>
    <w:p>
      <w:pPr>
        <w:pStyle w:val="ListParagraph"/>
        <w:numPr>
          <w:ilvl w:val="0"/>
          <w:numId w:val="3"/>
        </w:numPr>
        <w:spacing w:after="80"/>
      </w:pPr>
      <w:r>
        <w:t xml:space="preserve">Referencias visuales (links o screenshots)</w:t>
      </w:r>
    </w:p>
    <w:p>
      <w:pPr>
        <w:pStyle w:val="ListParagraph"/>
        <w:numPr>
          <w:ilvl w:val="0"/>
          <w:numId w:val="3"/>
        </w:numPr>
        <w:spacing w:after="80"/>
      </w:pPr>
      <w:r>
        <w:t xml:space="preserve">Hook (primeros 3 segundos)</w:t>
      </w:r>
    </w:p>
    <w:p>
      <w:pPr>
        <w:pStyle w:val="Heading3"/>
        <w:spacing w:after="120" w:before="240"/>
      </w:pPr>
      <w:r>
        <w:rPr>
          <w:b/>
          <w:bCs/>
        </w:rPr>
        <w:t xml:space="preserve">Logística</w:t>
      </w:r>
    </w:p>
    <w:p>
      <w:pPr>
        <w:pStyle w:val="ListParagraph"/>
        <w:numPr>
          <w:ilvl w:val="0"/>
          <w:numId w:val="3"/>
        </w:numPr>
        <w:spacing w:after="80"/>
      </w:pPr>
      <w:r>
        <w:t xml:space="preserve">Locación de grabación</w:t>
      </w:r>
    </w:p>
    <w:p>
      <w:pPr>
        <w:pStyle w:val="ListParagraph"/>
        <w:numPr>
          <w:ilvl w:val="0"/>
          <w:numId w:val="3"/>
        </w:numPr>
        <w:spacing w:after="80"/>
      </w:pPr>
      <w:r>
        <w:t xml:space="preserve">Talentos necesarios</w:t>
      </w:r>
    </w:p>
    <w:p>
      <w:pPr>
        <w:pStyle w:val="ListParagraph"/>
        <w:numPr>
          <w:ilvl w:val="0"/>
          <w:numId w:val="3"/>
        </w:numPr>
        <w:spacing w:after="80"/>
      </w:pPr>
      <w:r>
        <w:t xml:space="preserve">Props o elementos especiales (luego se detallan en checklist Fase 02)</w:t>
      </w:r>
    </w:p>
    <w:p>
      <w:pPr>
        <w:pStyle w:val="Heading3"/>
        <w:spacing w:after="120" w:before="240"/>
      </w:pPr>
      <w:r>
        <w:rPr>
          <w:b/>
          <w:bCs/>
        </w:rPr>
        <w:t xml:space="preserve">Firma de aprobación</w:t>
      </w:r>
    </w:p>
    <w:p>
      <w:pPr>
        <w:pStyle w:val="ListParagraph"/>
        <w:numPr>
          <w:ilvl w:val="0"/>
          <w:numId w:val="3"/>
        </w:numPr>
        <w:spacing w:after="80"/>
      </w:pPr>
      <w:r>
        <w:t xml:space="preserve">Firmado por: KAFAY</w:t>
      </w:r>
    </w:p>
    <w:p>
      <w:pPr>
        <w:pStyle w:val="ListParagraph"/>
        <w:numPr>
          <w:ilvl w:val="0"/>
          <w:numId w:val="3"/>
        </w:numPr>
        <w:spacing w:after="80"/>
      </w:pPr>
      <w:r>
        <w:t xml:space="preserve">Fecha y hora de la firma</w:t>
      </w:r>
    </w:p>
    <w:p>
      <w:pPr>
        <w:pStyle w:val="ListParagraph"/>
        <w:numPr>
          <w:ilvl w:val="0"/>
          <w:numId w:val="3"/>
        </w:numPr>
        <w:spacing w:after="80"/>
      </w:pPr>
      <w:r>
        <w:t xml:space="preserve">Estado: CERRADO (no se modifica)</w:t>
      </w:r>
    </w:p>
    <w:p>
      <w:pPr>
        <w:pStyle w:val="Heading2"/>
        <w:spacing w:after="180" w:before="360"/>
      </w:pPr>
      <w:r>
        <w:rPr>
          <w:b/>
          <w:bCs/>
        </w:rPr>
        <w:t xml:space="preserve">Plantilla 02 — Storyboard rápido</w:t>
      </w:r>
    </w:p>
    <w:p>
      <w:pPr>
        <w:spacing w:after="120"/>
      </w:pPr>
      <w:r>
        <w:t xml:space="preserve">Quién la llena: Leonardo (con apoyo de Guionista). Tiempo: 5–45 minutos según complejidad.</w:t>
      </w:r>
    </w:p>
    <w:p>
      <w:pPr>
        <w:spacing w:after="120"/>
      </w:pPr>
      <w:r>
        <w:t xml:space="preserve">Para cada escena del video se documenta:</w:t>
      </w:r>
    </w:p>
    <w:p>
      <w:pPr>
        <w:pStyle w:val="ListParagraph"/>
        <w:numPr>
          <w:ilvl w:val="0"/>
          <w:numId w:val="3"/>
        </w:numPr>
        <w:spacing w:after="80"/>
      </w:pPr>
      <w:r>
        <w:t xml:space="preserve">Plano (close-up, plano general, etc.)</w:t>
      </w:r>
    </w:p>
    <w:p>
      <w:pPr>
        <w:pStyle w:val="ListParagraph"/>
        <w:numPr>
          <w:ilvl w:val="0"/>
          <w:numId w:val="3"/>
        </w:numPr>
        <w:spacing w:after="80"/>
      </w:pPr>
      <w:r>
        <w:t xml:space="preserve">Acción que ocurre en pantalla</w:t>
      </w:r>
    </w:p>
    <w:p>
      <w:pPr>
        <w:pStyle w:val="ListParagraph"/>
        <w:numPr>
          <w:ilvl w:val="0"/>
          <w:numId w:val="3"/>
        </w:numPr>
        <w:spacing w:after="80"/>
      </w:pPr>
      <w:r>
        <w:t xml:space="preserve">Audio o diálogo</w:t>
      </w:r>
    </w:p>
    <w:p>
      <w:pPr>
        <w:pStyle w:val="ListParagraph"/>
        <w:numPr>
          <w:ilvl w:val="0"/>
          <w:numId w:val="3"/>
        </w:numPr>
        <w:spacing w:after="80"/>
      </w:pPr>
      <w:r>
        <w:t xml:space="preserve">Texto en pantalla (si aplica)</w:t>
      </w:r>
    </w:p>
    <w:p>
      <w:pPr>
        <w:pStyle w:val="ListParagraph"/>
        <w:numPr>
          <w:ilvl w:val="0"/>
          <w:numId w:val="3"/>
        </w:numPr>
        <w:spacing w:after="80"/>
      </w:pPr>
      <w:r>
        <w:t xml:space="preserve">B-roll necesario</w:t>
      </w:r>
    </w:p>
    <w:p>
      <w:pPr>
        <w:spacing w:after="120"/>
      </w:pPr>
      <w:r>
        <w:t xml:space="preserve">Notas adicionales para edición:</w:t>
      </w:r>
    </w:p>
    <w:p>
      <w:pPr>
        <w:pStyle w:val="ListParagraph"/>
        <w:numPr>
          <w:ilvl w:val="0"/>
          <w:numId w:val="3"/>
        </w:numPr>
        <w:spacing w:after="80"/>
      </w:pPr>
      <w:r>
        <w:t xml:space="preserve">Música sugerida</w:t>
      </w:r>
    </w:p>
    <w:p>
      <w:pPr>
        <w:pStyle w:val="ListParagraph"/>
        <w:numPr>
          <w:ilvl w:val="0"/>
          <w:numId w:val="3"/>
        </w:numPr>
        <w:spacing w:after="80"/>
      </w:pPr>
      <w:r>
        <w:t xml:space="preserve">Estilo de cortes (rápido, cinematográfico, etc.)</w:t>
      </w:r>
    </w:p>
    <w:p>
      <w:pPr>
        <w:pStyle w:val="ListParagraph"/>
        <w:numPr>
          <w:ilvl w:val="0"/>
          <w:numId w:val="3"/>
        </w:numPr>
        <w:spacing w:after="80"/>
      </w:pPr>
      <w:r>
        <w:t xml:space="preserve">Color grading (cálido, frío, neutro, branding Kofy)</w:t>
      </w:r>
    </w:p>
    <w:p>
      <w:pPr>
        <w:pStyle w:val="Heading2"/>
        <w:spacing w:after="180" w:before="360"/>
      </w:pPr>
      <w:r>
        <w:rPr>
          <w:b/>
          <w:bCs/>
        </w:rPr>
        <w:t xml:space="preserve">Plantilla 02-B — Checklist de Props</w:t>
      </w:r>
    </w:p>
    <w:p>
      <w:pPr>
        <w:spacing w:after="120"/>
      </w:pPr>
      <w:r>
        <w:t xml:space="preserve">Quién la llena: Leonardo. Cuándo: antes del día de grabación. Regla crítica: sin esta checklist al 100%, NO se sale a grabar.</w:t>
      </w:r>
    </w:p>
    <w:p>
      <w:pPr>
        <w:spacing w:after="120"/>
      </w:pPr>
      <w:r>
        <w:t xml:space="preserve">Esta plantilla evita el escenario clásico de llegar al set y darse cuenta de que falta una taza específica, un grano de café, una batería cargada o un micrófono. Cada elemento físico necesario para la grabación debe estar verificado por escrito.</w:t>
      </w:r>
    </w:p>
    <w:p>
      <w:pPr>
        <w:pStyle w:val="Heading3"/>
        <w:spacing w:after="120" w:before="240"/>
      </w:pPr>
      <w:r>
        <w:rPr>
          <w:b/>
          <w:bCs/>
        </w:rPr>
        <w:t xml:space="preserve">Productos / Bebidas</w:t>
      </w:r>
    </w:p>
    <w:p>
      <w:pPr>
        <w:pStyle w:val="ListParagraph"/>
        <w:numPr>
          <w:ilvl w:val="0"/>
          <w:numId w:val="3"/>
        </w:numPr>
        <w:spacing w:after="80"/>
      </w:pPr>
      <w:r>
        <w:t xml:space="preserve">Granos de café necesarios (especificar cantidad y tipo)</w:t>
      </w:r>
    </w:p>
    <w:p>
      <w:pPr>
        <w:pStyle w:val="ListParagraph"/>
        <w:numPr>
          <w:ilvl w:val="0"/>
          <w:numId w:val="3"/>
        </w:numPr>
        <w:spacing w:after="80"/>
      </w:pPr>
      <w:r>
        <w:t xml:space="preserve">Leches: entera, vegetal, etc.</w:t>
      </w:r>
    </w:p>
    <w:p>
      <w:pPr>
        <w:pStyle w:val="ListParagraph"/>
        <w:numPr>
          <w:ilvl w:val="0"/>
          <w:numId w:val="3"/>
        </w:numPr>
        <w:spacing w:after="80"/>
      </w:pPr>
      <w:r>
        <w:t xml:space="preserve">Tazas o vasos específicos del concepto</w:t>
      </w:r>
    </w:p>
    <w:p>
      <w:pPr>
        <w:pStyle w:val="ListParagraph"/>
        <w:numPr>
          <w:ilvl w:val="0"/>
          <w:numId w:val="3"/>
        </w:numPr>
        <w:spacing w:after="80"/>
      </w:pPr>
      <w:r>
        <w:t xml:space="preserve">Otros ingredientes (jarabes, especias, decoraciones)</w:t>
      </w:r>
    </w:p>
    <w:p>
      <w:pPr>
        <w:pStyle w:val="Heading3"/>
        <w:spacing w:after="120" w:before="240"/>
      </w:pPr>
      <w:r>
        <w:rPr>
          <w:b/>
          <w:bCs/>
        </w:rPr>
        <w:t xml:space="preserve">Equipo de grabación</w:t>
      </w:r>
    </w:p>
    <w:p>
      <w:pPr>
        <w:pStyle w:val="ListParagraph"/>
        <w:numPr>
          <w:ilvl w:val="0"/>
          <w:numId w:val="3"/>
        </w:numPr>
        <w:spacing w:after="80"/>
      </w:pPr>
      <w:r>
        <w:t xml:space="preserve">Cámara cargada (batería arriba del 80%)</w:t>
      </w:r>
    </w:p>
    <w:p>
      <w:pPr>
        <w:pStyle w:val="ListParagraph"/>
        <w:numPr>
          <w:ilvl w:val="0"/>
          <w:numId w:val="3"/>
        </w:numPr>
        <w:spacing w:after="80"/>
      </w:pPr>
      <w:r>
        <w:t xml:space="preserve">Tarjetas SD vacías y formateadas</w:t>
      </w:r>
    </w:p>
    <w:p>
      <w:pPr>
        <w:pStyle w:val="ListParagraph"/>
        <w:numPr>
          <w:ilvl w:val="0"/>
          <w:numId w:val="3"/>
        </w:numPr>
        <w:spacing w:after="80"/>
      </w:pPr>
      <w:r>
        <w:t xml:space="preserve">Micrófono con audio probado previamente</w:t>
      </w:r>
    </w:p>
    <w:p>
      <w:pPr>
        <w:pStyle w:val="ListParagraph"/>
        <w:numPr>
          <w:ilvl w:val="0"/>
          <w:numId w:val="3"/>
        </w:numPr>
        <w:spacing w:after="80"/>
      </w:pPr>
      <w:r>
        <w:t xml:space="preserve">Trípode o estabilizador</w:t>
      </w:r>
    </w:p>
    <w:p>
      <w:pPr>
        <w:pStyle w:val="ListParagraph"/>
        <w:numPr>
          <w:ilvl w:val="0"/>
          <w:numId w:val="3"/>
        </w:numPr>
        <w:spacing w:after="80"/>
      </w:pPr>
      <w:r>
        <w:t xml:space="preserve">Iluminación lista (si aplica)</w:t>
      </w:r>
    </w:p>
    <w:p>
      <w:pPr>
        <w:pStyle w:val="ListParagraph"/>
        <w:numPr>
          <w:ilvl w:val="0"/>
          <w:numId w:val="3"/>
        </w:numPr>
        <w:spacing w:after="80"/>
      </w:pPr>
      <w:r>
        <w:t xml:space="preserve">Lentes adicionales según necesidad</w:t>
      </w:r>
    </w:p>
    <w:p>
      <w:pPr>
        <w:pStyle w:val="Heading3"/>
        <w:spacing w:after="120" w:before="240"/>
      </w:pPr>
      <w:r>
        <w:rPr>
          <w:b/>
          <w:bCs/>
        </w:rPr>
        <w:t xml:space="preserve">Set / Locación</w:t>
      </w:r>
    </w:p>
    <w:p>
      <w:pPr>
        <w:pStyle w:val="ListParagraph"/>
        <w:numPr>
          <w:ilvl w:val="0"/>
          <w:numId w:val="3"/>
        </w:numPr>
        <w:spacing w:after="80"/>
      </w:pPr>
      <w:r>
        <w:t xml:space="preserve">Locación reservada y disponible</w:t>
      </w:r>
    </w:p>
    <w:p>
      <w:pPr>
        <w:pStyle w:val="ListParagraph"/>
        <w:numPr>
          <w:ilvl w:val="0"/>
          <w:numId w:val="3"/>
        </w:numPr>
        <w:spacing w:after="80"/>
      </w:pPr>
      <w:r>
        <w:t xml:space="preserve">Mesa o barra limpia y lista</w:t>
      </w:r>
    </w:p>
    <w:p>
      <w:pPr>
        <w:pStyle w:val="ListParagraph"/>
        <w:numPr>
          <w:ilvl w:val="0"/>
          <w:numId w:val="3"/>
        </w:numPr>
        <w:spacing w:after="80"/>
      </w:pPr>
      <w:r>
        <w:t xml:space="preserve">Fondo o backdrop preparado</w:t>
      </w:r>
    </w:p>
    <w:p>
      <w:pPr>
        <w:pStyle w:val="ListParagraph"/>
        <w:numPr>
          <w:ilvl w:val="0"/>
          <w:numId w:val="3"/>
        </w:numPr>
        <w:spacing w:after="80"/>
      </w:pPr>
      <w:r>
        <w:t xml:space="preserve">Elementos decorativos según concepto</w:t>
      </w:r>
    </w:p>
    <w:p>
      <w:pPr>
        <w:pStyle w:val="Heading3"/>
        <w:spacing w:after="120" w:before="240"/>
      </w:pPr>
      <w:r>
        <w:rPr>
          <w:b/>
          <w:bCs/>
        </w:rPr>
        <w:t xml:space="preserve">Talento / Vestuario</w:t>
      </w:r>
    </w:p>
    <w:p>
      <w:pPr>
        <w:pStyle w:val="ListParagraph"/>
        <w:numPr>
          <w:ilvl w:val="0"/>
          <w:numId w:val="3"/>
        </w:numPr>
        <w:spacing w:after="80"/>
      </w:pPr>
      <w:r>
        <w:t xml:space="preserve">Persona(s) que aparece(n) confirmada(s)</w:t>
      </w:r>
    </w:p>
    <w:p>
      <w:pPr>
        <w:pStyle w:val="ListParagraph"/>
        <w:numPr>
          <w:ilvl w:val="0"/>
          <w:numId w:val="3"/>
        </w:numPr>
        <w:spacing w:after="80"/>
      </w:pPr>
      <w:r>
        <w:t xml:space="preserve">Vestuario o uniforme Kofy listo</w:t>
      </w:r>
    </w:p>
    <w:p>
      <w:pPr>
        <w:pStyle w:val="ListParagraph"/>
        <w:numPr>
          <w:ilvl w:val="0"/>
          <w:numId w:val="3"/>
        </w:numPr>
        <w:spacing w:after="80"/>
      </w:pPr>
      <w:r>
        <w:t xml:space="preserve">Maquillaje o peinado (si aplica)</w:t>
      </w:r>
    </w:p>
    <w:p>
      <w:pPr>
        <w:pStyle w:val="Heading3"/>
        <w:spacing w:after="120" w:before="240"/>
      </w:pPr>
      <w:r>
        <w:rPr>
          <w:b/>
          <w:bCs/>
        </w:rPr>
        <w:t xml:space="preserve">Misceláneo</w:t>
      </w:r>
    </w:p>
    <w:p>
      <w:pPr>
        <w:pStyle w:val="ListParagraph"/>
        <w:numPr>
          <w:ilvl w:val="0"/>
          <w:numId w:val="3"/>
        </w:numPr>
        <w:spacing w:after="80"/>
      </w:pPr>
      <w:r>
        <w:t xml:space="preserve">Storyboard impreso o disponible en tablet</w:t>
      </w:r>
    </w:p>
    <w:p>
      <w:pPr>
        <w:pStyle w:val="ListParagraph"/>
        <w:numPr>
          <w:ilvl w:val="0"/>
          <w:numId w:val="3"/>
        </w:numPr>
        <w:spacing w:after="80"/>
      </w:pPr>
      <w:r>
        <w:t xml:space="preserve">Guion impreso o disponible</w:t>
      </w:r>
    </w:p>
    <w:p>
      <w:pPr>
        <w:pStyle w:val="ListParagraph"/>
        <w:numPr>
          <w:ilvl w:val="0"/>
          <w:numId w:val="3"/>
        </w:numPr>
        <w:spacing w:after="80"/>
      </w:pPr>
      <w:r>
        <w:t xml:space="preserve">Disco duro o backup listo para descarga</w:t>
      </w:r>
    </w:p>
    <w:p>
      <w:pPr>
        <w:pStyle w:val="Heading3"/>
        <w:spacing w:after="120" w:before="240"/>
      </w:pPr>
      <w:r>
        <w:rPr>
          <w:b/>
          <w:bCs/>
        </w:rPr>
        <w:t xml:space="preserve">Confirmación</w:t>
      </w:r>
    </w:p>
    <w:p>
      <w:pPr>
        <w:pStyle w:val="ListParagraph"/>
        <w:numPr>
          <w:ilvl w:val="0"/>
          <w:numId w:val="3"/>
        </w:numPr>
        <w:spacing w:after="80"/>
      </w:pPr>
      <w:r>
        <w:t xml:space="preserve">Revisado por: Leonardo</w:t>
      </w:r>
    </w:p>
    <w:p>
      <w:pPr>
        <w:pStyle w:val="ListParagraph"/>
        <w:numPr>
          <w:ilvl w:val="0"/>
          <w:numId w:val="3"/>
        </w:numPr>
        <w:spacing w:after="80"/>
      </w:pPr>
      <w:r>
        <w:t xml:space="preserve">Fecha de revisión</w:t>
      </w:r>
    </w:p>
    <w:p>
      <w:pPr>
        <w:pStyle w:val="ListParagraph"/>
        <w:numPr>
          <w:ilvl w:val="0"/>
          <w:numId w:val="3"/>
        </w:numPr>
        <w:spacing w:after="80"/>
      </w:pPr>
      <w:r>
        <w:t xml:space="preserve">Estado: TODO LISTO PARA GRABAR</w:t>
      </w:r>
    </w:p>
    <w:p>
      <w:pPr>
        <w:pStyle w:val="Heading2"/>
        <w:spacing w:after="180" w:before="360"/>
      </w:pPr>
      <w:r>
        <w:rPr>
          <w:b/>
          <w:bCs/>
        </w:rPr>
        <w:t xml:space="preserve">Plantilla 03 — Protocolo de Revisión (UNA sola ronda)</w:t>
      </w:r>
    </w:p>
    <w:p>
      <w:pPr>
        <w:spacing w:after="120"/>
      </w:pPr>
      <w:r>
        <w:t xml:space="preserve">Esta es la pieza más importante del sistema. Kafay revisa UNA sola vez. Punto.</w:t>
      </w:r>
    </w:p>
    <w:p>
      <w:pPr>
        <w:pStyle w:val="Heading3"/>
        <w:spacing w:after="120" w:before="240"/>
      </w:pPr>
      <w:r>
        <w:rPr>
          <w:b/>
          <w:bCs/>
        </w:rPr>
        <w:t xml:space="preserve">Reglas del protocolo</w:t>
      </w:r>
    </w:p>
    <w:p>
      <w:pPr>
        <w:spacing w:after="120"/>
      </w:pPr>
      <w:r>
        <w:t xml:space="preserve">El feedback de Kafay se divide en dos categorías que no se mezclan: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460"/>
      </w:tblGrid>
      <w:tr>
        <w:tc>
          <w:tcPr>
            <w:tcW w:type="dxa" w:w="2200"/>
            <w:tcBorders>
              <w:top w:val="single" w:color="C08C5A" w:sz="4"/>
              <w:left w:val="single" w:color="C08C5A" w:sz="4"/>
              <w:bottom w:val="single" w:color="C08C5A" w:sz="4"/>
              <w:right w:val="single" w:color="C08C5A" w:sz="4"/>
            </w:tcBorders>
            <w:shd w:fill="3A2316" w:val="clear"/>
            <w:tcMar>
              <w:top w:type="dxa" w:w="100"/>
              <w:left w:type="dxa" w:w="140"/>
              <w:bottom w:type="dxa" w:w="100"/>
              <w:right w:type="dxa" w:w="140"/>
            </w:tcMar>
          </w:tcPr>
          <w:p>
            <w:r>
              <w:rPr>
                <w:b/>
                <w:bCs/>
                <w:color w:val="F4ECDD"/>
                <w:sz w:val="22"/>
                <w:szCs w:val="22"/>
              </w:rPr>
              <w:t xml:space="preserve">Tipo</w:t>
            </w:r>
          </w:p>
        </w:tc>
        <w:tc>
          <w:tcPr>
            <w:tcW w:type="dxa" w:w="4700"/>
            <w:tcBorders>
              <w:top w:val="single" w:color="C08C5A" w:sz="4"/>
              <w:left w:val="single" w:color="C08C5A" w:sz="4"/>
              <w:bottom w:val="single" w:color="C08C5A" w:sz="4"/>
              <w:right w:val="single" w:color="C08C5A" w:sz="4"/>
            </w:tcBorders>
            <w:shd w:fill="3A2316" w:val="clear"/>
            <w:tcMar>
              <w:top w:type="dxa" w:w="100"/>
              <w:left w:type="dxa" w:w="140"/>
              <w:bottom w:type="dxa" w:w="100"/>
              <w:right w:type="dxa" w:w="140"/>
            </w:tcMar>
          </w:tcPr>
          <w:p>
            <w:r>
              <w:rPr>
                <w:b/>
                <w:bCs/>
                <w:color w:val="F4ECDD"/>
                <w:sz w:val="22"/>
                <w:szCs w:val="22"/>
              </w:rPr>
              <w:t xml:space="preserve">Definición</w:t>
            </w:r>
          </w:p>
        </w:tc>
        <w:tc>
          <w:tcPr>
            <w:tcW w:type="dxa" w:w="2460"/>
            <w:tcBorders>
              <w:top w:val="single" w:color="C08C5A" w:sz="4"/>
              <w:left w:val="single" w:color="C08C5A" w:sz="4"/>
              <w:bottom w:val="single" w:color="C08C5A" w:sz="4"/>
              <w:right w:val="single" w:color="C08C5A" w:sz="4"/>
            </w:tcBorders>
            <w:shd w:fill="3A2316" w:val="clear"/>
            <w:tcMar>
              <w:top w:type="dxa" w:w="100"/>
              <w:left w:type="dxa" w:w="140"/>
              <w:bottom w:type="dxa" w:w="100"/>
              <w:right w:type="dxa" w:w="140"/>
            </w:tcMar>
          </w:tcPr>
          <w:p>
            <w:r>
              <w:rPr>
                <w:b/>
                <w:bCs/>
                <w:color w:val="F4ECDD"/>
                <w:sz w:val="22"/>
                <w:szCs w:val="22"/>
              </w:rPr>
              <w:t xml:space="preserve">¿Se corrige?</w:t>
            </w:r>
          </w:p>
        </w:tc>
      </w:tr>
      <w:tr>
        <w:tc>
          <w:tcPr>
            <w:tcW w:type="dxa" w:w="220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b/>
                <w:bCs/>
                <w:color w:val="C73E1D"/>
                <w:sz w:val="22"/>
                <w:szCs w:val="22"/>
              </w:rPr>
              <w:t xml:space="preserve">ERROR CRÍTICO</w:t>
            </w:r>
          </w:p>
        </w:tc>
        <w:tc>
          <w:tcPr>
            <w:tcW w:type="dxa" w:w="470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sz w:val="22"/>
                <w:szCs w:val="22"/>
              </w:rPr>
              <w:t xml:space="preserve">Algo que rompe el video: audio malo, error de marca, dato incorrecto, frame en negro.</w:t>
            </w:r>
          </w:p>
        </w:tc>
        <w:tc>
          <w:tcPr>
            <w:tcW w:type="dxa" w:w="246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b/>
                <w:bCs/>
                <w:color w:val="3F6634"/>
                <w:sz w:val="22"/>
                <w:szCs w:val="22"/>
              </w:rPr>
              <w:t xml:space="preserve">SÍ, inmediato</w:t>
            </w:r>
          </w:p>
        </w:tc>
      </w:tr>
      <w:tr>
        <w:tc>
          <w:tcPr>
            <w:tcW w:type="dxa" w:w="220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b/>
                <w:bCs/>
                <w:color w:val="D49B3B"/>
                <w:sz w:val="22"/>
                <w:szCs w:val="22"/>
              </w:rPr>
              <w:t xml:space="preserve">PREFERENCIA</w:t>
            </w:r>
          </w:p>
        </w:tc>
        <w:tc>
          <w:tcPr>
            <w:tcW w:type="dxa" w:w="470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sz w:val="22"/>
                <w:szCs w:val="22"/>
              </w:rPr>
              <w:t xml:space="preserve">"Me gustaría más así", "y si cambiamos...", "qué tal si..."</w:t>
            </w:r>
          </w:p>
        </w:tc>
        <w:tc>
          <w:tcPr>
            <w:tcW w:type="dxa" w:w="2460"/>
            <w:tcBorders>
              <w:top w:val="single" w:color="C08C5A" w:sz="4"/>
              <w:left w:val="single" w:color="C08C5A" w:sz="4"/>
              <w:bottom w:val="single" w:color="C08C5A" w:sz="4"/>
              <w:right w:val="single" w:color="C08C5A" w:sz="4"/>
            </w:tcBorders>
            <w:tcMar>
              <w:top w:type="dxa" w:w="100"/>
              <w:left w:type="dxa" w:w="140"/>
              <w:bottom w:type="dxa" w:w="100"/>
              <w:right w:type="dxa" w:w="140"/>
            </w:tcMar>
          </w:tcPr>
          <w:p>
            <w:r>
              <w:rPr>
                <w:b/>
                <w:bCs/>
                <w:color w:val="C73E1D"/>
                <w:sz w:val="22"/>
                <w:szCs w:val="22"/>
              </w:rPr>
              <w:t xml:space="preserve">NO en este video. Va al doc Lecciones.</w:t>
            </w:r>
          </w:p>
        </w:tc>
      </w:tr>
    </w:tbl>
    <w:p>
      <w:pPr>
        <w:spacing w:after="240"/>
      </w:pPr>
      <w:r>
        <w:t xml:space="preserve"/>
      </w:r>
    </w:p>
    <w:p>
      <w:pPr>
        <w:spacing w:after="120"/>
      </w:pPr>
      <w:r>
        <w:rPr>
          <w:b/>
          <w:bCs/>
        </w:rPr>
        <w:t xml:space="preserve">Regla adicional: si en un video hay más de 3 errores críticos reales, se hace Post-Mortem para revisar qué falló en briefing o storyboard. No se culpa a Leonardo: se mejora el sistema.</w:t>
      </w:r>
    </w:p>
    <w:p>
      <w:r>
        <w:br w:type="page"/>
      </w:r>
    </w:p>
    <w:p>
      <w:pPr>
        <w:pStyle w:val="Heading1"/>
        <w:spacing w:after="240" w:before="480"/>
      </w:pPr>
      <w:r>
        <w:rPr>
          <w:b/>
          <w:bCs/>
        </w:rPr>
        <w:t xml:space="preserve">6. Checklists a prueba de bobos</w:t>
      </w:r>
    </w:p>
    <w:p>
      <w:pPr>
        <w:spacing w:after="120"/>
      </w:pPr>
      <w:r>
        <w:t xml:space="preserve">Una checklist por fase. No se pasa a la siguiente fase si la actual no está checkeada al 100%.</w:t>
      </w:r>
    </w:p>
    <w:p>
      <w:pPr>
        <w:pStyle w:val="Heading2"/>
        <w:spacing w:after="180" w:before="360"/>
      </w:pPr>
      <w:r>
        <w:rPr>
          <w:b/>
          <w:bCs/>
        </w:rPr>
        <w:t xml:space="preserve">Fase 01 — Briefing Grupal</w:t>
      </w:r>
    </w:p>
    <w:p>
      <w:pPr>
        <w:pStyle w:val="ListParagraph"/>
        <w:numPr>
          <w:ilvl w:val="0"/>
          <w:numId w:val="3"/>
        </w:numPr>
        <w:spacing w:after="80"/>
      </w:pPr>
      <w:r>
        <w:t xml:space="preserve">Sesión grupal agendada y realizada (los 4 asistentes)</w:t>
      </w:r>
    </w:p>
    <w:p>
      <w:pPr>
        <w:pStyle w:val="ListParagraph"/>
        <w:numPr>
          <w:ilvl w:val="0"/>
          <w:numId w:val="3"/>
        </w:numPr>
        <w:spacing w:after="80"/>
      </w:pPr>
      <w:r>
        <w:t xml:space="preserve">Aportes por escrito recogidos (si alguien faltó)</w:t>
      </w:r>
    </w:p>
    <w:p>
      <w:pPr>
        <w:pStyle w:val="ListParagraph"/>
        <w:numPr>
          <w:ilvl w:val="0"/>
          <w:numId w:val="3"/>
        </w:numPr>
        <w:spacing w:after="80"/>
      </w:pPr>
      <w:r>
        <w:t xml:space="preserve">Plantilla llenada al 100% en pantalla compartida durante la sesión</w:t>
      </w:r>
    </w:p>
    <w:p>
      <w:pPr>
        <w:pStyle w:val="ListParagraph"/>
        <w:numPr>
          <w:ilvl w:val="0"/>
          <w:numId w:val="3"/>
        </w:numPr>
        <w:spacing w:after="80"/>
      </w:pPr>
      <w:r>
        <w:t xml:space="preserve">Briefing leído en voz alta y confirmado por el grupo</w:t>
      </w:r>
    </w:p>
    <w:p>
      <w:pPr>
        <w:pStyle w:val="ListParagraph"/>
        <w:numPr>
          <w:ilvl w:val="0"/>
          <w:numId w:val="3"/>
        </w:numPr>
        <w:spacing w:after="80"/>
      </w:pPr>
      <w:r>
        <w:t xml:space="preserve">Kafay firmó la aprobación</w:t>
      </w:r>
    </w:p>
    <w:p>
      <w:pPr>
        <w:pStyle w:val="ListParagraph"/>
        <w:numPr>
          <w:ilvl w:val="0"/>
          <w:numId w:val="3"/>
        </w:numPr>
        <w:spacing w:after="80"/>
      </w:pPr>
      <w:r>
        <w:t xml:space="preserve">Estado en Notion: CERRADO · No se modifica</w:t>
      </w:r>
    </w:p>
    <w:p>
      <w:pPr>
        <w:pStyle w:val="Heading2"/>
        <w:spacing w:after="180" w:before="360"/>
      </w:pPr>
      <w:r>
        <w:rPr>
          <w:b/>
          <w:bCs/>
        </w:rPr>
        <w:t xml:space="preserve">Fase 02 — Guion + Storyboard + Props</w:t>
      </w:r>
    </w:p>
    <w:p>
      <w:pPr>
        <w:pStyle w:val="ListParagraph"/>
        <w:numPr>
          <w:ilvl w:val="0"/>
          <w:numId w:val="3"/>
        </w:numPr>
        <w:spacing w:after="80"/>
      </w:pPr>
      <w:r>
        <w:t xml:space="preserve">Guion escrito con indicaciones visuales</w:t>
      </w:r>
    </w:p>
    <w:p>
      <w:pPr>
        <w:pStyle w:val="ListParagraph"/>
        <w:numPr>
          <w:ilvl w:val="0"/>
          <w:numId w:val="3"/>
        </w:numPr>
        <w:spacing w:after="80"/>
      </w:pPr>
      <w:r>
        <w:t xml:space="preserve">Storyboard completo de todas las escenas</w:t>
      </w:r>
    </w:p>
    <w:p>
      <w:pPr>
        <w:pStyle w:val="ListParagraph"/>
        <w:numPr>
          <w:ilvl w:val="0"/>
          <w:numId w:val="3"/>
        </w:numPr>
        <w:spacing w:after="80"/>
      </w:pPr>
      <w:r>
        <w:t xml:space="preserve">Música, CTA y estilo definidos</w:t>
      </w:r>
    </w:p>
    <w:p>
      <w:pPr>
        <w:pStyle w:val="ListParagraph"/>
        <w:numPr>
          <w:ilvl w:val="0"/>
          <w:numId w:val="3"/>
        </w:numPr>
        <w:spacing w:after="80"/>
      </w:pPr>
      <w:r>
        <w:t xml:space="preserve">Checklist de props llenada al 100%</w:t>
      </w:r>
    </w:p>
    <w:p>
      <w:pPr>
        <w:pStyle w:val="ListParagraph"/>
        <w:numPr>
          <w:ilvl w:val="0"/>
          <w:numId w:val="3"/>
        </w:numPr>
        <w:spacing w:after="80"/>
      </w:pPr>
      <w:r>
        <w:t xml:space="preserve">Productos y bebidas confirmados como disponibles</w:t>
      </w:r>
    </w:p>
    <w:p>
      <w:pPr>
        <w:pStyle w:val="ListParagraph"/>
        <w:numPr>
          <w:ilvl w:val="0"/>
          <w:numId w:val="3"/>
        </w:numPr>
        <w:spacing w:after="80"/>
      </w:pPr>
      <w:r>
        <w:t xml:space="preserve">Equipo de grabación verificado y cargado</w:t>
      </w:r>
    </w:p>
    <w:p>
      <w:pPr>
        <w:pStyle w:val="ListParagraph"/>
        <w:numPr>
          <w:ilvl w:val="0"/>
          <w:numId w:val="3"/>
        </w:numPr>
        <w:spacing w:after="80"/>
      </w:pPr>
      <w:r>
        <w:t xml:space="preserve">Set y locación reservados y listos</w:t>
      </w:r>
    </w:p>
    <w:p>
      <w:pPr>
        <w:pStyle w:val="ListParagraph"/>
        <w:numPr>
          <w:ilvl w:val="0"/>
          <w:numId w:val="3"/>
        </w:numPr>
        <w:spacing w:after="80"/>
      </w:pPr>
      <w:r>
        <w:t xml:space="preserve">Talento confirmado</w:t>
      </w:r>
    </w:p>
    <w:p>
      <w:pPr>
        <w:pStyle w:val="ListParagraph"/>
        <w:numPr>
          <w:ilvl w:val="0"/>
          <w:numId w:val="3"/>
        </w:numPr>
        <w:spacing w:after="80"/>
      </w:pPr>
      <w:r>
        <w:t xml:space="preserve">Leonardo confirmó que es grabable con recursos actuales</w:t>
      </w:r>
    </w:p>
    <w:p>
      <w:pPr>
        <w:pStyle w:val="ListParagraph"/>
        <w:numPr>
          <w:ilvl w:val="0"/>
          <w:numId w:val="3"/>
        </w:numPr>
        <w:spacing w:after="80"/>
      </w:pPr>
      <w:r>
        <w:t xml:space="preserve">Estado en Notion: LISTO PARA GRABAR</w:t>
      </w:r>
    </w:p>
    <w:p>
      <w:pPr>
        <w:pStyle w:val="Heading2"/>
        <w:spacing w:after="180" w:before="360"/>
      </w:pPr>
      <w:r>
        <w:rPr>
          <w:b/>
          <w:bCs/>
        </w:rPr>
        <w:t xml:space="preserve">Fase 03 — Grabación</w:t>
      </w:r>
    </w:p>
    <w:p>
      <w:pPr>
        <w:pStyle w:val="ListParagraph"/>
        <w:numPr>
          <w:ilvl w:val="0"/>
          <w:numId w:val="3"/>
        </w:numPr>
        <w:spacing w:after="80"/>
      </w:pPr>
      <w:r>
        <w:t xml:space="preserve">Locación lista</w:t>
      </w:r>
    </w:p>
    <w:p>
      <w:pPr>
        <w:pStyle w:val="ListParagraph"/>
        <w:numPr>
          <w:ilvl w:val="0"/>
          <w:numId w:val="3"/>
        </w:numPr>
        <w:spacing w:after="80"/>
      </w:pPr>
      <w:r>
        <w:t xml:space="preserve">Equipo cargado (baterías, tarjetas SD vacías)</w:t>
      </w:r>
    </w:p>
    <w:p>
      <w:pPr>
        <w:pStyle w:val="ListParagraph"/>
        <w:numPr>
          <w:ilvl w:val="0"/>
          <w:numId w:val="3"/>
        </w:numPr>
        <w:spacing w:after="80"/>
      </w:pPr>
      <w:r>
        <w:t xml:space="preserve">Audio probado</w:t>
      </w:r>
    </w:p>
    <w:p>
      <w:pPr>
        <w:pStyle w:val="ListParagraph"/>
        <w:numPr>
          <w:ilvl w:val="0"/>
          <w:numId w:val="3"/>
        </w:numPr>
        <w:spacing w:after="80"/>
      </w:pPr>
      <w:r>
        <w:t xml:space="preserve">Todos los planos del storyboard grabados</w:t>
      </w:r>
    </w:p>
    <w:p>
      <w:pPr>
        <w:pStyle w:val="ListParagraph"/>
        <w:numPr>
          <w:ilvl w:val="0"/>
          <w:numId w:val="3"/>
        </w:numPr>
        <w:spacing w:after="80"/>
      </w:pPr>
      <w:r>
        <w:t xml:space="preserve">Material respaldado en disco y nube</w:t>
      </w:r>
    </w:p>
    <w:p>
      <w:pPr>
        <w:pStyle w:val="ListParagraph"/>
        <w:numPr>
          <w:ilvl w:val="0"/>
          <w:numId w:val="3"/>
        </w:numPr>
        <w:spacing w:after="80"/>
      </w:pPr>
      <w:r>
        <w:t xml:space="preserve">Estado en Notion: EN POST-PRODUCCIÓN</w:t>
      </w:r>
    </w:p>
    <w:p>
      <w:pPr>
        <w:pStyle w:val="Heading2"/>
        <w:spacing w:after="180" w:before="360"/>
      </w:pPr>
      <w:r>
        <w:rPr>
          <w:b/>
          <w:bCs/>
        </w:rPr>
        <w:t xml:space="preserve">Fase 04 — Edición</w:t>
      </w:r>
    </w:p>
    <w:p>
      <w:pPr>
        <w:pStyle w:val="ListParagraph"/>
        <w:numPr>
          <w:ilvl w:val="0"/>
          <w:numId w:val="3"/>
        </w:numPr>
        <w:spacing w:after="80"/>
      </w:pPr>
      <w:r>
        <w:t xml:space="preserve">Bloque de 3–4 horas sin interrupciones agendado</w:t>
      </w:r>
    </w:p>
    <w:p>
      <w:pPr>
        <w:pStyle w:val="ListParagraph"/>
        <w:numPr>
          <w:ilvl w:val="0"/>
          <w:numId w:val="3"/>
        </w:numPr>
        <w:spacing w:after="80"/>
      </w:pPr>
      <w:r>
        <w:t xml:space="preserve">Storyboard abierto al lado de DaVinci</w:t>
      </w:r>
    </w:p>
    <w:p>
      <w:pPr>
        <w:pStyle w:val="ListParagraph"/>
        <w:numPr>
          <w:ilvl w:val="0"/>
          <w:numId w:val="3"/>
        </w:numPr>
        <w:spacing w:after="80"/>
      </w:pPr>
      <w:r>
        <w:t xml:space="preserve">Primer corte completo</w:t>
      </w:r>
    </w:p>
    <w:p>
      <w:pPr>
        <w:pStyle w:val="ListParagraph"/>
        <w:numPr>
          <w:ilvl w:val="0"/>
          <w:numId w:val="3"/>
        </w:numPr>
        <w:spacing w:after="80"/>
      </w:pPr>
      <w:r>
        <w:t xml:space="preserve">Audio mezclado</w:t>
      </w:r>
    </w:p>
    <w:p>
      <w:pPr>
        <w:pStyle w:val="ListParagraph"/>
        <w:numPr>
          <w:ilvl w:val="0"/>
          <w:numId w:val="3"/>
        </w:numPr>
        <w:spacing w:after="80"/>
      </w:pPr>
      <w:r>
        <w:t xml:space="preserve">Color grading aplicado</w:t>
      </w:r>
    </w:p>
    <w:p>
      <w:pPr>
        <w:pStyle w:val="ListParagraph"/>
        <w:numPr>
          <w:ilvl w:val="0"/>
          <w:numId w:val="3"/>
        </w:numPr>
        <w:spacing w:after="80"/>
      </w:pPr>
      <w:r>
        <w:t xml:space="preserve">Texto y gráficos insertados</w:t>
      </w:r>
    </w:p>
    <w:p>
      <w:pPr>
        <w:pStyle w:val="ListParagraph"/>
        <w:numPr>
          <w:ilvl w:val="0"/>
          <w:numId w:val="3"/>
        </w:numPr>
        <w:spacing w:after="80"/>
      </w:pPr>
      <w:r>
        <w:t xml:space="preserve">Exportado en calidad de Instagram</w:t>
      </w:r>
    </w:p>
    <w:p>
      <w:pPr>
        <w:pStyle w:val="ListParagraph"/>
        <w:numPr>
          <w:ilvl w:val="0"/>
          <w:numId w:val="3"/>
        </w:numPr>
        <w:spacing w:after="80"/>
      </w:pPr>
      <w:r>
        <w:t xml:space="preserve">Estado en Notion: LISTO PARA REVISIÓN</w:t>
      </w:r>
    </w:p>
    <w:p>
      <w:pPr>
        <w:pStyle w:val="Heading2"/>
        <w:spacing w:after="180" w:before="360"/>
      </w:pPr>
      <w:r>
        <w:rPr>
          <w:b/>
          <w:bCs/>
        </w:rPr>
        <w:t xml:space="preserve">Fase 05 — Revisión + Publicación</w:t>
      </w:r>
    </w:p>
    <w:p>
      <w:pPr>
        <w:pStyle w:val="ListParagraph"/>
        <w:numPr>
          <w:ilvl w:val="0"/>
          <w:numId w:val="3"/>
        </w:numPr>
        <w:spacing w:after="80"/>
      </w:pPr>
      <w:r>
        <w:t xml:space="preserve">Kafay revisó (UNA sola vez)</w:t>
      </w:r>
    </w:p>
    <w:p>
      <w:pPr>
        <w:pStyle w:val="ListParagraph"/>
        <w:numPr>
          <w:ilvl w:val="0"/>
          <w:numId w:val="3"/>
        </w:numPr>
        <w:spacing w:after="80"/>
      </w:pPr>
      <w:r>
        <w:t xml:space="preserve">Errores críticos corregidos (si los hubo)</w:t>
      </w:r>
    </w:p>
    <w:p>
      <w:pPr>
        <w:pStyle w:val="ListParagraph"/>
        <w:numPr>
          <w:ilvl w:val="0"/>
          <w:numId w:val="3"/>
        </w:numPr>
        <w:spacing w:after="80"/>
      </w:pPr>
      <w:r>
        <w:t xml:space="preserve">Preferencias anotadas en "Lecciones"</w:t>
      </w:r>
    </w:p>
    <w:p>
      <w:pPr>
        <w:pStyle w:val="ListParagraph"/>
        <w:numPr>
          <w:ilvl w:val="0"/>
          <w:numId w:val="3"/>
        </w:numPr>
        <w:spacing w:after="80"/>
      </w:pPr>
      <w:r>
        <w:t xml:space="preserve">Caption + hashtags preparados</w:t>
      </w:r>
    </w:p>
    <w:p>
      <w:pPr>
        <w:pStyle w:val="ListParagraph"/>
        <w:numPr>
          <w:ilvl w:val="0"/>
          <w:numId w:val="3"/>
        </w:numPr>
        <w:spacing w:after="80"/>
      </w:pPr>
      <w:r>
        <w:t xml:space="preserve">Publicado en Instagram</w:t>
      </w:r>
    </w:p>
    <w:p>
      <w:pPr>
        <w:pStyle w:val="ListParagraph"/>
        <w:numPr>
          <w:ilvl w:val="0"/>
          <w:numId w:val="3"/>
        </w:numPr>
        <w:spacing w:after="80"/>
      </w:pPr>
      <w:r>
        <w:t xml:space="preserve">Estado en Notion: PUBLICADO</w:t>
      </w:r>
    </w:p>
    <w:p>
      <w:r>
        <w:br w:type="page"/>
      </w:r>
    </w:p>
    <w:p>
      <w:pPr>
        <w:pStyle w:val="Heading1"/>
        <w:spacing w:after="240" w:before="480"/>
      </w:pPr>
      <w:r>
        <w:rPr>
          <w:b/>
          <w:bCs/>
        </w:rPr>
        <w:t xml:space="preserve">7. Métricas y Google Sheets</w:t>
      </w:r>
    </w:p>
    <w:p>
      <w:pPr>
        <w:spacing w:after="120"/>
      </w:pPr>
      <w:r>
        <w:t xml:space="preserve">Lo que no se mide, no se mejora. El sistema vive en Notion para operar, pero las métricas viven en Google Sheets para medir.</w:t>
      </w:r>
    </w:p>
    <w:p>
      <w:pPr>
        <w:pStyle w:val="Heading2"/>
        <w:spacing w:after="180" w:before="360"/>
      </w:pPr>
      <w:r>
        <w:rPr>
          <w:b/>
          <w:bCs/>
        </w:rPr>
        <w:t xml:space="preserve">Hoja 1 — Registro de Videos</w:t>
      </w:r>
    </w:p>
    <w:p>
      <w:pPr>
        <w:spacing w:after="120"/>
      </w:pPr>
      <w:r>
        <w:t xml:space="preserve">Una fila por video. Columnas:</w:t>
      </w:r>
    </w:p>
    <w:p>
      <w:pPr>
        <w:pStyle w:val="ListParagraph"/>
        <w:numPr>
          <w:ilvl w:val="0"/>
          <w:numId w:val="3"/>
        </w:numPr>
        <w:spacing w:after="80"/>
      </w:pPr>
      <w:r>
        <w:t xml:space="preserve">ID del video</w:t>
      </w:r>
    </w:p>
    <w:p>
      <w:pPr>
        <w:pStyle w:val="ListParagraph"/>
        <w:numPr>
          <w:ilvl w:val="0"/>
          <w:numId w:val="3"/>
        </w:numPr>
        <w:spacing w:after="80"/>
      </w:pPr>
      <w:r>
        <w:t xml:space="preserve">Fecha de publicación</w:t>
      </w:r>
    </w:p>
    <w:p>
      <w:pPr>
        <w:pStyle w:val="ListParagraph"/>
        <w:numPr>
          <w:ilvl w:val="0"/>
          <w:numId w:val="3"/>
        </w:numPr>
        <w:spacing w:after="80"/>
      </w:pPr>
      <w:r>
        <w:t xml:space="preserve">Tiempo de briefing (horas)</w:t>
      </w:r>
    </w:p>
    <w:p>
      <w:pPr>
        <w:pStyle w:val="ListParagraph"/>
        <w:numPr>
          <w:ilvl w:val="0"/>
          <w:numId w:val="3"/>
        </w:numPr>
        <w:spacing w:after="80"/>
      </w:pPr>
      <w:r>
        <w:t xml:space="preserve">Tiempo de storyboard (horas)</w:t>
      </w:r>
    </w:p>
    <w:p>
      <w:pPr>
        <w:pStyle w:val="ListParagraph"/>
        <w:numPr>
          <w:ilvl w:val="0"/>
          <w:numId w:val="3"/>
        </w:numPr>
        <w:spacing w:after="80"/>
      </w:pPr>
      <w:r>
        <w:t xml:space="preserve">Tiempo de grabación (horas)</w:t>
      </w:r>
    </w:p>
    <w:p>
      <w:pPr>
        <w:pStyle w:val="ListParagraph"/>
        <w:numPr>
          <w:ilvl w:val="0"/>
          <w:numId w:val="3"/>
        </w:numPr>
        <w:spacing w:after="80"/>
      </w:pPr>
      <w:r>
        <w:t xml:space="preserve">Tiempo de edición (horas)</w:t>
      </w:r>
    </w:p>
    <w:p>
      <w:pPr>
        <w:pStyle w:val="ListParagraph"/>
        <w:numPr>
          <w:ilvl w:val="0"/>
          <w:numId w:val="3"/>
        </w:numPr>
        <w:spacing w:after="80"/>
      </w:pPr>
      <w:r>
        <w:t xml:space="preserve">Tiempo de revisión (horas)</w:t>
      </w:r>
    </w:p>
    <w:p>
      <w:pPr>
        <w:pStyle w:val="ListParagraph"/>
        <w:numPr>
          <w:ilvl w:val="0"/>
          <w:numId w:val="3"/>
        </w:numPr>
        <w:spacing w:after="80"/>
      </w:pPr>
      <w:r>
        <w:t xml:space="preserve">Total de horas</w:t>
      </w:r>
    </w:p>
    <w:p>
      <w:pPr>
        <w:pStyle w:val="ListParagraph"/>
        <w:numPr>
          <w:ilvl w:val="0"/>
          <w:numId w:val="3"/>
        </w:numPr>
        <w:spacing w:after="80"/>
      </w:pPr>
      <w:r>
        <w:t xml:space="preserve">Rondas de revisión</w:t>
      </w:r>
    </w:p>
    <w:p>
      <w:pPr>
        <w:pStyle w:val="ListParagraph"/>
        <w:numPr>
          <w:ilvl w:val="0"/>
          <w:numId w:val="3"/>
        </w:numPr>
        <w:spacing w:after="80"/>
      </w:pPr>
      <w:r>
        <w:t xml:space="preserve">Errores críticos encontrados</w:t>
      </w:r>
    </w:p>
    <w:p>
      <w:pPr>
        <w:pStyle w:val="ListParagraph"/>
        <w:numPr>
          <w:ilvl w:val="0"/>
          <w:numId w:val="3"/>
        </w:numPr>
        <w:spacing w:after="80"/>
      </w:pPr>
      <w:r>
        <w:t xml:space="preserve">¿Publicado en tiempo?</w:t>
      </w:r>
    </w:p>
    <w:p>
      <w:pPr>
        <w:pStyle w:val="Heading2"/>
        <w:spacing w:after="180" w:before="360"/>
      </w:pPr>
      <w:r>
        <w:rPr>
          <w:b/>
          <w:bCs/>
        </w:rPr>
        <w:t xml:space="preserve">Hoja 2 — KPIs Semanales</w:t>
      </w:r>
    </w:p>
    <w:p>
      <w:pPr>
        <w:pStyle w:val="ListParagraph"/>
        <w:numPr>
          <w:ilvl w:val="0"/>
          <w:numId w:val="3"/>
        </w:numPr>
        <w:spacing w:after="80"/>
      </w:pPr>
      <w:r>
        <w:t xml:space="preserve">Videos producidos en la semana</w:t>
      </w:r>
    </w:p>
    <w:p>
      <w:pPr>
        <w:pStyle w:val="ListParagraph"/>
        <w:numPr>
          <w:ilvl w:val="0"/>
          <w:numId w:val="3"/>
        </w:numPr>
        <w:spacing w:after="80"/>
      </w:pPr>
      <w:r>
        <w:t xml:space="preserve">Videos actualmente en el banco</w:t>
      </w:r>
    </w:p>
    <w:p>
      <w:pPr>
        <w:pStyle w:val="ListParagraph"/>
        <w:numPr>
          <w:ilvl w:val="0"/>
          <w:numId w:val="3"/>
        </w:numPr>
        <w:spacing w:after="80"/>
      </w:pPr>
      <w:r>
        <w:t xml:space="preserve">Tiempo promedio por video</w:t>
      </w:r>
    </w:p>
    <w:p>
      <w:pPr>
        <w:pStyle w:val="ListParagraph"/>
        <w:numPr>
          <w:ilvl w:val="0"/>
          <w:numId w:val="3"/>
        </w:numPr>
        <w:spacing w:after="80"/>
      </w:pPr>
      <w:r>
        <w:t xml:space="preserve">% de cumplimiento del calendario</w:t>
      </w:r>
    </w:p>
    <w:p>
      <w:pPr>
        <w:pStyle w:val="ListParagraph"/>
        <w:numPr>
          <w:ilvl w:val="0"/>
          <w:numId w:val="3"/>
        </w:numPr>
        <w:spacing w:after="80"/>
      </w:pPr>
      <w:r>
        <w:t xml:space="preserve">Errores críticos totales de la semana</w:t>
      </w:r>
    </w:p>
    <w:p>
      <w:pPr>
        <w:pStyle w:val="Heading2"/>
        <w:spacing w:after="180" w:before="360"/>
      </w:pPr>
      <w:r>
        <w:rPr>
          <w:b/>
          <w:bCs/>
        </w:rPr>
        <w:t xml:space="preserve">Hoja 3 — Lecciones Aprendidas</w:t>
      </w:r>
    </w:p>
    <w:p>
      <w:pPr>
        <w:spacing w:after="120"/>
      </w:pPr>
      <w:r>
        <w:t xml:space="preserve">Aquí van las preferencias de Kafay que no se aplicaron al video actual, junto con observaciones de mejora para futuros videos.</w:t>
      </w:r>
    </w:p>
    <w:p>
      <w:pPr>
        <w:pStyle w:val="Heading2"/>
        <w:spacing w:after="180" w:before="360"/>
      </w:pPr>
      <w:r>
        <w:rPr>
          <w:b/>
          <w:bCs/>
        </w:rPr>
        <w:t xml:space="preserve">Objetivos a 3 meses</w:t>
      </w:r>
    </w:p>
    <w:p>
      <w:pPr>
        <w:pStyle w:val="ListParagraph"/>
        <w:numPr>
          <w:ilvl w:val="0"/>
          <w:numId w:val="3"/>
        </w:numPr>
        <w:spacing w:after="80"/>
      </w:pPr>
      <w:r>
        <w:t xml:space="preserve">Tiempo promedio por video: menos de 8 horas reales</w:t>
      </w:r>
    </w:p>
    <w:p>
      <w:pPr>
        <w:pStyle w:val="ListParagraph"/>
        <w:numPr>
          <w:ilvl w:val="0"/>
          <w:numId w:val="3"/>
        </w:numPr>
        <w:spacing w:after="80"/>
      </w:pPr>
      <w:r>
        <w:t xml:space="preserve">Cumplimiento de calendario: 95% o más</w:t>
      </w:r>
    </w:p>
    <w:p>
      <w:pPr>
        <w:pStyle w:val="ListParagraph"/>
        <w:numPr>
          <w:ilvl w:val="0"/>
          <w:numId w:val="3"/>
        </w:numPr>
        <w:spacing w:after="80"/>
      </w:pPr>
      <w:r>
        <w:t xml:space="preserve">Rondas de revisión promedio: 1</w:t>
      </w:r>
    </w:p>
    <w:p>
      <w:pPr>
        <w:pStyle w:val="ListParagraph"/>
        <w:numPr>
          <w:ilvl w:val="0"/>
          <w:numId w:val="3"/>
        </w:numPr>
        <w:spacing w:after="80"/>
      </w:pPr>
      <w:r>
        <w:t xml:space="preserve">Buffer mínimo: 2 videos en banco siempre</w:t>
      </w:r>
    </w:p>
    <w:p>
      <w:r>
        <w:br w:type="page"/>
      </w:r>
    </w:p>
    <w:p>
      <w:pPr>
        <w:pStyle w:val="Heading1"/>
        <w:spacing w:after="240" w:before="480"/>
      </w:pPr>
      <w:r>
        <w:rPr>
          <w:b/>
          <w:bCs/>
        </w:rPr>
        <w:t xml:space="preserve">8. Estructura del Notion</w:t>
      </w:r>
    </w:p>
    <w:p>
      <w:pPr>
        <w:spacing w:after="120"/>
      </w:pPr>
      <w:r>
        <w:t xml:space="preserve">El sistema operativo del KPS vive en Notion. Esta es la estructura recomendada del workspace:</w:t>
      </w:r>
    </w:p>
    <w:p>
      <w:pPr>
        <w:pStyle w:val="Heading2"/>
        <w:spacing w:after="180" w:before="360"/>
      </w:pPr>
      <w:r>
        <w:rPr>
          <w:b/>
          <w:bCs/>
        </w:rPr>
        <w:t xml:space="preserve">Dashboard Principal</w:t>
      </w:r>
    </w:p>
    <w:p>
      <w:pPr>
        <w:pStyle w:val="ListParagraph"/>
        <w:numPr>
          <w:ilvl w:val="0"/>
          <w:numId w:val="3"/>
        </w:numPr>
        <w:spacing w:after="80"/>
      </w:pPr>
      <w:r>
        <w:t xml:space="preserve">Videos en proceso (vista kanban con las 5 fases como columnas)</w:t>
      </w:r>
    </w:p>
    <w:p>
      <w:pPr>
        <w:pStyle w:val="ListParagraph"/>
        <w:numPr>
          <w:ilvl w:val="0"/>
          <w:numId w:val="3"/>
        </w:numPr>
        <w:spacing w:after="80"/>
      </w:pPr>
      <w:r>
        <w:t xml:space="preserve">Calendario de publicación (vista calendario)</w:t>
      </w:r>
    </w:p>
    <w:p>
      <w:pPr>
        <w:pStyle w:val="ListParagraph"/>
        <w:numPr>
          <w:ilvl w:val="0"/>
          <w:numId w:val="3"/>
        </w:numPr>
        <w:spacing w:after="80"/>
      </w:pPr>
      <w:r>
        <w:t xml:space="preserve">Banco de videos (sub-vista del kanban con filtro "Aprobado, sin publicar")</w:t>
      </w:r>
    </w:p>
    <w:p>
      <w:pPr>
        <w:pStyle w:val="ListParagraph"/>
        <w:numPr>
          <w:ilvl w:val="0"/>
          <w:numId w:val="3"/>
        </w:numPr>
        <w:spacing w:after="80"/>
      </w:pPr>
      <w:r>
        <w:t xml:space="preserve">Próximos eventos (calendario aparte para planear buffer)</w:t>
      </w:r>
    </w:p>
    <w:p>
      <w:pPr>
        <w:pStyle w:val="Heading2"/>
        <w:spacing w:after="180" w:before="360"/>
      </w:pPr>
      <w:r>
        <w:rPr>
          <w:b/>
          <w:bCs/>
        </w:rPr>
        <w:t xml:space="preserve">Bases de Datos</w:t>
      </w:r>
    </w:p>
    <w:p>
      <w:pPr>
        <w:pStyle w:val="ListParagraph"/>
        <w:numPr>
          <w:ilvl w:val="0"/>
          <w:numId w:val="3"/>
        </w:numPr>
        <w:spacing w:after="80"/>
      </w:pPr>
      <w:r>
        <w:t xml:space="preserve">Base maestra Videos: ID, Estado, Fecha Pub, Fase actual, Responsable, Tiempo invertido</w:t>
      </w:r>
    </w:p>
    <w:p>
      <w:pPr>
        <w:pStyle w:val="ListParagraph"/>
        <w:numPr>
          <w:ilvl w:val="0"/>
          <w:numId w:val="3"/>
        </w:numPr>
        <w:spacing w:after="80"/>
      </w:pPr>
      <w:r>
        <w:t xml:space="preserve">Calendario de Eventos</w:t>
      </w:r>
    </w:p>
    <w:p>
      <w:pPr>
        <w:pStyle w:val="ListParagraph"/>
        <w:numPr>
          <w:ilvl w:val="0"/>
          <w:numId w:val="3"/>
        </w:numPr>
        <w:spacing w:after="80"/>
      </w:pPr>
      <w:r>
        <w:t xml:space="preserve">Banco de Ideas (para que no se pierdan en WhatsApp)</w:t>
      </w:r>
    </w:p>
    <w:p>
      <w:pPr>
        <w:pStyle w:val="ListParagraph"/>
        <w:numPr>
          <w:ilvl w:val="0"/>
          <w:numId w:val="3"/>
        </w:numPr>
        <w:spacing w:after="80"/>
      </w:pPr>
      <w:r>
        <w:t xml:space="preserve">Lecciones Aprendidas</w:t>
      </w:r>
    </w:p>
    <w:p>
      <w:pPr>
        <w:pStyle w:val="Heading2"/>
        <w:spacing w:after="180" w:before="360"/>
      </w:pPr>
      <w:r>
        <w:rPr>
          <w:b/>
          <w:bCs/>
        </w:rPr>
        <w:t xml:space="preserve">Plantillas</w:t>
      </w:r>
    </w:p>
    <w:p>
      <w:pPr>
        <w:pStyle w:val="ListParagraph"/>
        <w:numPr>
          <w:ilvl w:val="0"/>
          <w:numId w:val="3"/>
        </w:numPr>
        <w:spacing w:after="80"/>
      </w:pPr>
      <w:r>
        <w:t xml:space="preserve">Plantilla Briefing</w:t>
      </w:r>
    </w:p>
    <w:p>
      <w:pPr>
        <w:pStyle w:val="ListParagraph"/>
        <w:numPr>
          <w:ilvl w:val="0"/>
          <w:numId w:val="3"/>
        </w:numPr>
        <w:spacing w:after="80"/>
      </w:pPr>
      <w:r>
        <w:t xml:space="preserve">Plantilla Storyboard</w:t>
      </w:r>
    </w:p>
    <w:p>
      <w:pPr>
        <w:pStyle w:val="ListParagraph"/>
        <w:numPr>
          <w:ilvl w:val="0"/>
          <w:numId w:val="3"/>
        </w:numPr>
        <w:spacing w:after="80"/>
      </w:pPr>
      <w:r>
        <w:t xml:space="preserve">Plantilla Revisión</w:t>
      </w:r>
    </w:p>
    <w:p>
      <w:pPr>
        <w:pStyle w:val="ListParagraph"/>
        <w:numPr>
          <w:ilvl w:val="0"/>
          <w:numId w:val="3"/>
        </w:numPr>
        <w:spacing w:after="80"/>
      </w:pPr>
      <w:r>
        <w:t xml:space="preserve">Plantilla Post-Mortem</w:t>
      </w:r>
    </w:p>
    <w:p>
      <w:pPr>
        <w:pStyle w:val="Heading2"/>
        <w:spacing w:after="180" w:before="360"/>
      </w:pPr>
      <w:r>
        <w:rPr>
          <w:b/>
          <w:bCs/>
        </w:rPr>
        <w:t xml:space="preserve">Manual del Sistema (para onboarding)</w:t>
      </w:r>
    </w:p>
    <w:p>
      <w:pPr>
        <w:pStyle w:val="ListParagraph"/>
        <w:numPr>
          <w:ilvl w:val="0"/>
          <w:numId w:val="3"/>
        </w:numPr>
        <w:spacing w:after="80"/>
      </w:pPr>
      <w:r>
        <w:t xml:space="preserve">Cómo funciona KPS</w:t>
      </w:r>
    </w:p>
    <w:p>
      <w:pPr>
        <w:pStyle w:val="ListParagraph"/>
        <w:numPr>
          <w:ilvl w:val="0"/>
          <w:numId w:val="3"/>
        </w:numPr>
        <w:spacing w:after="80"/>
      </w:pPr>
      <w:r>
        <w:t xml:space="preserve">Roles y responsabilidades</w:t>
      </w:r>
    </w:p>
    <w:p>
      <w:pPr>
        <w:pStyle w:val="ListParagraph"/>
        <w:numPr>
          <w:ilvl w:val="0"/>
          <w:numId w:val="3"/>
        </w:numPr>
        <w:spacing w:after="80"/>
      </w:pPr>
      <w:r>
        <w:t xml:space="preserve">Las 5 fases sagradas</w:t>
      </w:r>
    </w:p>
    <w:p>
      <w:pPr>
        <w:pStyle w:val="ListParagraph"/>
        <w:numPr>
          <w:ilvl w:val="0"/>
          <w:numId w:val="3"/>
        </w:numPr>
        <w:spacing w:after="80"/>
      </w:pPr>
      <w:r>
        <w:t xml:space="preserve">Reglas no negociables</w:t>
      </w:r>
    </w:p>
    <w:p>
      <w:pPr>
        <w:pStyle w:val="ListParagraph"/>
        <w:numPr>
          <w:ilvl w:val="0"/>
          <w:numId w:val="3"/>
        </w:numPr>
        <w:spacing w:after="80"/>
      </w:pPr>
      <w:r>
        <w:t xml:space="preserve">FAQ</w:t>
      </w:r>
    </w:p>
    <w:p>
      <w:r>
        <w:br w:type="page"/>
      </w:r>
    </w:p>
    <w:p>
      <w:pPr>
        <w:pStyle w:val="Heading1"/>
        <w:spacing w:after="240" w:before="480"/>
      </w:pPr>
      <w:r>
        <w:rPr>
          <w:b/>
          <w:bCs/>
        </w:rPr>
        <w:t xml:space="preserve">9. Cierre y siguientes pasos</w:t>
      </w:r>
    </w:p>
    <w:p>
      <w:pPr>
        <w:spacing w:after="120"/>
      </w:pPr>
      <w:r>
        <w:t xml:space="preserve">El KPS no es un documento estático. Es un sistema vivo que se mejora con cada video producido.</w:t>
      </w:r>
    </w:p>
    <w:p>
      <w:pPr>
        <w:pStyle w:val="Heading2"/>
        <w:spacing w:after="180" w:before="360"/>
      </w:pPr>
      <w:r>
        <w:rPr>
          <w:b/>
          <w:bCs/>
        </w:rPr>
        <w:t xml:space="preserve">Lo que cambia con el KPS</w:t>
      </w:r>
    </w:p>
    <w:p>
      <w:pPr>
        <w:pStyle w:val="ListParagraph"/>
        <w:numPr>
          <w:ilvl w:val="0"/>
          <w:numId w:val="3"/>
        </w:numPr>
        <w:spacing w:after="80"/>
      </w:pPr>
      <w:r>
        <w:t xml:space="preserve">De 10–12 horas por video → 6–8 horas por video</w:t>
      </w:r>
    </w:p>
    <w:p>
      <w:pPr>
        <w:pStyle w:val="ListParagraph"/>
        <w:numPr>
          <w:ilvl w:val="0"/>
          <w:numId w:val="3"/>
        </w:numPr>
        <w:spacing w:after="80"/>
      </w:pPr>
      <w:r>
        <w:t xml:space="preserve">De 2–3 rondas de revisión → 1 sola ronda</w:t>
      </w:r>
    </w:p>
    <w:p>
      <w:pPr>
        <w:pStyle w:val="ListParagraph"/>
        <w:numPr>
          <w:ilvl w:val="0"/>
          <w:numId w:val="3"/>
        </w:numPr>
        <w:spacing w:after="80"/>
      </w:pPr>
      <w:r>
        <w:t xml:space="preserve">De caos en semanas de eventos → buffer protegido de 2+ videos</w:t>
      </w:r>
    </w:p>
    <w:p>
      <w:pPr>
        <w:pStyle w:val="ListParagraph"/>
        <w:numPr>
          <w:ilvl w:val="0"/>
          <w:numId w:val="3"/>
        </w:numPr>
        <w:spacing w:after="80"/>
      </w:pPr>
      <w:r>
        <w:t xml:space="preserve">De memoria verbal → sistema escalable para nuevas contrataciones</w:t>
      </w:r>
    </w:p>
    <w:p>
      <w:pPr>
        <w:pStyle w:val="Heading2"/>
        <w:spacing w:after="180" w:before="360"/>
      </w:pPr>
      <w:r>
        <w:rPr>
          <w:b/>
          <w:bCs/>
        </w:rPr>
        <w:t xml:space="preserve">Implementación recomendada</w:t>
      </w:r>
    </w:p>
    <w:p>
      <w:pPr>
        <w:pStyle w:val="ListParagraph"/>
        <w:numPr>
          <w:ilvl w:val="0"/>
          <w:numId w:val="2"/>
        </w:numPr>
        <w:spacing w:after="80"/>
      </w:pPr>
      <w:r>
        <w:t xml:space="preserve">Semana 1: Armar el Notion y la hoja de Sheets. Onboardear al equipo.</w:t>
      </w:r>
    </w:p>
    <w:p>
      <w:pPr>
        <w:pStyle w:val="ListParagraph"/>
        <w:numPr>
          <w:ilvl w:val="0"/>
          <w:numId w:val="2"/>
        </w:numPr>
        <w:spacing w:after="80"/>
      </w:pPr>
      <w:r>
        <w:t xml:space="preserve">Semana 2: Producir 2 videos siguiendo el sistema al pie de la letra. Medir todo.</w:t>
      </w:r>
    </w:p>
    <w:p>
      <w:pPr>
        <w:pStyle w:val="ListParagraph"/>
        <w:numPr>
          <w:ilvl w:val="0"/>
          <w:numId w:val="2"/>
        </w:numPr>
        <w:spacing w:after="80"/>
      </w:pPr>
      <w:r>
        <w:t xml:space="preserve">Semana 3: Revisar primeras métricas. Ajustar lo que no funcione.</w:t>
      </w:r>
    </w:p>
    <w:p>
      <w:pPr>
        <w:pStyle w:val="ListParagraph"/>
        <w:numPr>
          <w:ilvl w:val="0"/>
          <w:numId w:val="2"/>
        </w:numPr>
        <w:spacing w:after="80"/>
      </w:pPr>
      <w:r>
        <w:t xml:space="preserve">Mes 2: Sistema estabilizado. Empezar a llenar el banco.</w:t>
      </w:r>
    </w:p>
    <w:p>
      <w:pPr>
        <w:pStyle w:val="ListParagraph"/>
        <w:numPr>
          <w:ilvl w:val="0"/>
          <w:numId w:val="2"/>
        </w:numPr>
        <w:spacing w:after="80"/>
      </w:pPr>
      <w:r>
        <w:t xml:space="preserve">Mes 3: Onboardear al primer editor nuevo usando este manual.</w:t>
      </w:r>
    </w:p>
    <w:p>
      <w:pPr>
        <w:spacing w:after="400"/>
      </w:pPr>
      <w:r>
        <w:t xml:space="preserve"/>
      </w:r>
    </w:p>
    <w:p>
      <w:pPr>
        <w:pBdr>
          <w:left w:val="single" w:color="C08C5A" w:sz="24" w:space="12"/>
        </w:pBdr>
        <w:spacing w:after="240" w:before="240"/>
        <w:ind w:left="720" w:right="720"/>
        <w:jc w:val="center"/>
      </w:pPr>
      <w:r>
        <w:rPr>
          <w:i/>
          <w:iCs/>
          <w:color w:val="3A2316"/>
          <w:sz w:val="26"/>
          <w:szCs w:val="26"/>
        </w:rPr>
        <w:t xml:space="preserve">Cada segundo cuenta. Cada segundo vale dinero.</w:t>
      </w:r>
    </w:p>
    <w:p>
      <w:pPr>
        <w:spacing w:after="200"/>
      </w:pPr>
      <w:r>
        <w:t xml:space="preserve"/>
      </w:r>
    </w:p>
    <w:p>
      <w:pPr>
        <w:spacing w:after="120"/>
        <w:jc w:val="center"/>
      </w:pPr>
      <w:r>
        <w:rPr>
          <w:i/>
          <w:iCs/>
          <w:color w:val="8B6F47"/>
        </w:rPr>
        <w:t xml:space="preserve">— KPS · Kofy Production System · v1.0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KPS v1.0 · Página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C08C5A"/>
        <w:sz w:val="18"/>
        <w:szCs w:val="18"/>
      </w:rPr>
      <w:t xml:space="preserve">KOFY PRODUCTION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3A2316"/>
      <w:sz w:val="40"/>
      <w:szCs w:val="40"/>
    </w:rPr>
  </w:style>
  <w:style w:type="paragraph" w:styleId="Heading2">
    <w:name w:val="Heading 2"/>
    <w:basedOn w:val="Normal"/>
    <w:next w:val="Normal"/>
    <w:qFormat/>
    <w:pPr>
      <w:spacing w:after="180" w:before="360"/>
      <w:outlineLvl w:val="1"/>
    </w:pPr>
    <w:rPr>
      <w:rFonts w:ascii="Calibri" w:cs="Calibri" w:eastAsia="Calibri" w:hAnsi="Calibri"/>
      <w:b/>
      <w:bCs/>
      <w:color w:val="C08C5A"/>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3A231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2026-05-19T16:44:00.613Z</dcterms:created>
  <dcterms:modified xsi:type="dcterms:W3CDTF">2026-05-19T16:44:00.628Z</dcterms:modified>
</cp:coreProperties>
</file>

<file path=docProps/custom.xml><?xml version="1.0" encoding="utf-8"?>
<Properties xmlns="http://schemas.openxmlformats.org/officeDocument/2006/custom-properties" xmlns:vt="http://schemas.openxmlformats.org/officeDocument/2006/docPropsVTypes"/>
</file>