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5982" w14:textId="77777777" w:rsidR="00EE4116" w:rsidRDefault="00E02EB4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מבוא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למחשוב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ענן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-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סמסטר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אביב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התשפ"ה</w:t>
      </w:r>
      <w:proofErr w:type="spellEnd"/>
    </w:p>
    <w:p w14:paraId="799B5983" w14:textId="77777777" w:rsidR="00EE4116" w:rsidRDefault="00E02EB4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תרגיל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בית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1</w:t>
      </w:r>
      <w:r>
        <w:rPr>
          <w:rFonts w:ascii="Arial" w:eastAsia="Arial" w:hAnsi="Arial" w:cs="Arial"/>
          <w:sz w:val="24"/>
          <w:szCs w:val="24"/>
        </w:rPr>
        <w:t xml:space="preserve"> -–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עבודה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בצוותי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העבודה</w:t>
      </w:r>
      <w:proofErr w:type="spellEnd"/>
    </w:p>
    <w:p w14:paraId="799B5984" w14:textId="77777777" w:rsidR="00EE4116" w:rsidRDefault="00E02EB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מועד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הגשה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27.4.2025</w:t>
      </w:r>
    </w:p>
    <w:p w14:paraId="799B5985" w14:textId="77777777" w:rsidR="00EE4116" w:rsidRDefault="00E02EB4">
      <w:pPr>
        <w:spacing w:after="0" w:line="360" w:lineRule="auto"/>
        <w:ind w:right="357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יש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למנות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מהנדס.ת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מערכת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צוות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אשר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יהיה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אחראי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הגדרת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הדרישות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ההנדסיות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ועל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הממשק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מול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החומרה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נא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לרשום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הסטודנט.ית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בתרגיל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זה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מהנדס.ת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המערכת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לכתוב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כיצד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נעשתה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חלוקת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העבודה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מול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הצוות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המשימות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חבר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צוות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ממשק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בין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חברי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הצוות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והאם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המשימות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מולאו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:</w:t>
      </w:r>
    </w:p>
    <w:tbl>
      <w:tblPr>
        <w:tblStyle w:val="a1"/>
        <w:bidiVisual/>
        <w:tblW w:w="924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3750"/>
        <w:gridCol w:w="3315"/>
      </w:tblGrid>
      <w:tr w:rsidR="00EE4116" w14:paraId="799B5989" w14:textId="77777777">
        <w:tc>
          <w:tcPr>
            <w:tcW w:w="2175" w:type="dxa"/>
          </w:tcPr>
          <w:p w14:paraId="799B5986" w14:textId="77777777" w:rsidR="00EE4116" w:rsidRDefault="00E02EB4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שם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חבר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הצוות</w:t>
            </w:r>
            <w:proofErr w:type="spellEnd"/>
          </w:p>
        </w:tc>
        <w:tc>
          <w:tcPr>
            <w:tcW w:w="3750" w:type="dxa"/>
          </w:tcPr>
          <w:p w14:paraId="799B5987" w14:textId="77777777" w:rsidR="00EE4116" w:rsidRDefault="00E02EB4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שהוקצו</w:t>
            </w:r>
            <w:proofErr w:type="spellEnd"/>
          </w:p>
        </w:tc>
        <w:tc>
          <w:tcPr>
            <w:tcW w:w="3315" w:type="dxa"/>
          </w:tcPr>
          <w:p w14:paraId="799B5988" w14:textId="77777777" w:rsidR="00EE4116" w:rsidRDefault="00E02EB4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שהושלמו</w:t>
            </w:r>
            <w:proofErr w:type="spellEnd"/>
          </w:p>
        </w:tc>
      </w:tr>
      <w:tr w:rsidR="00EE4116" w14:paraId="799B598D" w14:textId="77777777">
        <w:tc>
          <w:tcPr>
            <w:tcW w:w="2175" w:type="dxa"/>
          </w:tcPr>
          <w:p w14:paraId="799B598A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8B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8C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4116" w14:paraId="799B5991" w14:textId="77777777">
        <w:tc>
          <w:tcPr>
            <w:tcW w:w="2175" w:type="dxa"/>
          </w:tcPr>
          <w:p w14:paraId="799B598E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8F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90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4116" w14:paraId="799B5995" w14:textId="77777777">
        <w:tc>
          <w:tcPr>
            <w:tcW w:w="2175" w:type="dxa"/>
          </w:tcPr>
          <w:p w14:paraId="799B5992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93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94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EE4116" w14:paraId="799B5999" w14:textId="77777777">
        <w:tc>
          <w:tcPr>
            <w:tcW w:w="2175" w:type="dxa"/>
          </w:tcPr>
          <w:p w14:paraId="799B5996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97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98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4116" w14:paraId="799B599D" w14:textId="77777777">
        <w:tc>
          <w:tcPr>
            <w:tcW w:w="2175" w:type="dxa"/>
          </w:tcPr>
          <w:p w14:paraId="799B599A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9B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9C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4116" w14:paraId="799B59A1" w14:textId="77777777">
        <w:tc>
          <w:tcPr>
            <w:tcW w:w="2175" w:type="dxa"/>
          </w:tcPr>
          <w:p w14:paraId="799B599E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50" w:type="dxa"/>
          </w:tcPr>
          <w:p w14:paraId="799B599F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799B59A0" w14:textId="77777777" w:rsidR="00EE4116" w:rsidRDefault="00EE4116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99B59A2" w14:textId="77777777" w:rsidR="00EE4116" w:rsidRDefault="00EE4116">
      <w:pPr>
        <w:spacing w:after="0" w:line="360" w:lineRule="auto"/>
        <w:ind w:right="357"/>
        <w:rPr>
          <w:rFonts w:ascii="Arial" w:eastAsia="Arial" w:hAnsi="Arial" w:cs="Arial"/>
          <w:b/>
          <w:sz w:val="24"/>
          <w:szCs w:val="24"/>
        </w:rPr>
      </w:pPr>
    </w:p>
    <w:p w14:paraId="799B59A3" w14:textId="77777777" w:rsidR="00EE4116" w:rsidRDefault="00E02EB4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תרגיל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1:</w:t>
      </w:r>
    </w:p>
    <w:p w14:paraId="799B59A4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יש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לבחור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סיפור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הצלחה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הטמעת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ענן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לבחירתכם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ולנתח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אותו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לפי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הקריטריונים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הבאים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:</w:t>
      </w:r>
    </w:p>
    <w:p w14:paraId="799B59A5" w14:textId="77777777" w:rsidR="00EE4116" w:rsidRDefault="00E02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נעשה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שימוש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בענן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פרטי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ציבורי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היברידי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?</w:t>
      </w:r>
    </w:p>
    <w:p w14:paraId="799B59A6" w14:textId="77777777" w:rsidR="00EE4116" w:rsidRDefault="00E02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מודל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שירות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SAAS/PAAS/IAAS</w:t>
      </w:r>
    </w:p>
    <w:p w14:paraId="799B59A7" w14:textId="77777777" w:rsidR="00EE4116" w:rsidRDefault="00E02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הציעו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שלוש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מטריקות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לבדיקת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הצלחת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ההטמעה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נמקו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במשפט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קצר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הצעה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מטרי</w:t>
      </w:r>
      <w:r>
        <w:rPr>
          <w:rFonts w:ascii="Arial" w:eastAsia="Arial" w:hAnsi="Arial" w:cs="Arial"/>
          <w:sz w:val="24"/>
          <w:szCs w:val="24"/>
          <w:rtl/>
        </w:rPr>
        <w:t>קות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לדוגמא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נמצאות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בהרצאה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3,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ראו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קישור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:</w:t>
      </w:r>
      <w:r>
        <w:rPr>
          <w:rFonts w:ascii="Arial" w:eastAsia="Arial" w:hAnsi="Arial" w:cs="Arial"/>
          <w:sz w:val="24"/>
          <w:szCs w:val="24"/>
          <w:rtl/>
        </w:rPr>
        <w:br/>
      </w:r>
      <w:hyperlink r:id="rId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https://guidingmetrics.com/content/cloud-services-industrys-10-most-critical-metrics/</w:t>
        </w:r>
      </w:hyperlink>
    </w:p>
    <w:p w14:paraId="799B59A8" w14:textId="77777777" w:rsidR="00EE4116" w:rsidRDefault="00E02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הייתם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מציעים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לארגון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ענן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אחר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?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מודל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אחר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?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התיחסו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למסקנות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הסיפור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.</w:t>
      </w:r>
    </w:p>
    <w:p w14:paraId="799B59A9" w14:textId="77777777" w:rsidR="00EE4116" w:rsidRDefault="00E02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לצרף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קישור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rtl/>
        </w:rPr>
        <w:t>מלא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לאתר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האינטרנט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ממנו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נלקח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הסיפור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.</w:t>
      </w:r>
    </w:p>
    <w:p w14:paraId="799B59AA" w14:textId="77777777" w:rsidR="00EE4116" w:rsidRDefault="00E02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ניתן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להעזר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למשל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באתר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: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https://aws.amazon.com/solutions/case-studies/</w:t>
        </w:r>
      </w:hyperlink>
    </w:p>
    <w:p w14:paraId="799B59AB" w14:textId="77777777" w:rsidR="00EE4116" w:rsidRDefault="00EE41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p w14:paraId="799B59AC" w14:textId="77777777" w:rsidR="00EE4116" w:rsidRDefault="00E02E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br w:type="page"/>
      </w:r>
    </w:p>
    <w:p w14:paraId="799B59AD" w14:textId="77777777" w:rsidR="00EE4116" w:rsidRDefault="00EE41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p w14:paraId="799B59AE" w14:textId="77777777" w:rsidR="00EE4116" w:rsidRDefault="00E02E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  <w:u w:val="single"/>
          <w:rtl/>
        </w:rPr>
        <w:t>תרגיל</w:t>
      </w:r>
      <w:proofErr w:type="spellEnd"/>
      <w:r>
        <w:rPr>
          <w:rFonts w:ascii="Arial" w:eastAsia="Arial" w:hAnsi="Arial" w:cs="Arial"/>
          <w:color w:val="0000FF"/>
          <w:sz w:val="24"/>
          <w:szCs w:val="24"/>
          <w:u w:val="single"/>
          <w:rtl/>
        </w:rPr>
        <w:t xml:space="preserve"> 2: 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>Design thinking</w:t>
      </w:r>
    </w:p>
    <w:p w14:paraId="799B59AF" w14:textId="77777777" w:rsidR="00EE4116" w:rsidRDefault="00EE41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799B59B0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בהמשך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לסדנת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החשיבה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העיצובית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עליכם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לתכנן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אפליקציית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דשבורד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מבוססת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ענן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המיועדת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למהנדסים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העובדים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פס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הייצור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האוטונומי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במעבדת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הרובוטיקה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</w:t>
      </w:r>
    </w:p>
    <w:p w14:paraId="799B59B1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האפליקציה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מספקת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ממשק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מקצועי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לניטור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ניתוח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ושליטה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בזמן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אמת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בתהליכי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הייצור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תוך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הצגת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נתונים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מחיישנים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שונים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טמפרטורה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מהירות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דיוק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צריכת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אנרגיה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בצורה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ויזואלית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2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להעשרת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חוויית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המשתמש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ולעידוד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יעילות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תפעולית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האפליקציה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משלבת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אלמנט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משחקי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"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מרוץ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האופטימיזציה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"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שבו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המהנדסים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מקבלים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משימות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יומיות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לשיפור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פרמטרים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ספציפיים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בתהליכי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הייצור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מתוגמלים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בנקודות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שיפורים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ויכולים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להשוות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ביצועיהם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מול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עמיתים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אחרים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דבר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המוביל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לאימוץ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שיטות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עבודה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יעילות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יותר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ולשיפור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מתמיד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במדדי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הייצור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3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br/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בצעו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תהליך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חשיבה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עיצובית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כפי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שעשיתם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בסדנה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בהרצאה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:</w:t>
      </w:r>
    </w:p>
    <w:p w14:paraId="799B59B4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רשמו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האתר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שנבחר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ופסקה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קצרה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הסבר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והקשר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קונטקסט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). </w:t>
      </w:r>
    </w:p>
    <w:p w14:paraId="799B59B5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בצעו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ראיון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קצר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דמות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מרכזית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אמיתית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המייצגת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משתמש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במערכת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הגדירו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הפרסונה.ציירו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empathy map</w:t>
      </w:r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6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בצעו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תהליך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divergent thinking</w:t>
      </w:r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רשמו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הרעיונות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שעלו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7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בצעו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תהליך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convergent  thinking</w:t>
      </w:r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רשמו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השיפורים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שעלו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8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רשמו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5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דרישות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פונקציונליות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מרכזיות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ו-5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דרישות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לא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פונקציונליות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מרכזיות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יש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לסווג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הדרישות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הלא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פונקציונליות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לפי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:</w:t>
      </w:r>
      <w:r>
        <w:rPr>
          <w:rFonts w:ascii="Arial" w:eastAsia="Arial" w:hAnsi="Arial" w:cs="Arial"/>
          <w:sz w:val="24"/>
          <w:szCs w:val="24"/>
          <w:rtl/>
        </w:rPr>
        <w:br/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https://en.wikipedia.org/wiki/Non-functional_requirement</w:t>
        </w:r>
      </w:hyperlink>
    </w:p>
    <w:p w14:paraId="799B59B9" w14:textId="77777777" w:rsidR="00EE4116" w:rsidRDefault="00E02E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הציגו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תרשים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 CASE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האתר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A" w14:textId="77777777" w:rsidR="00EE4116" w:rsidRDefault="00E02EB4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הדגימו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אב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טיפוס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מנייר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 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  <w:rtl/>
        </w:rPr>
        <w:t>מסכים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המתארים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המערכת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) ,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והסבירו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האלמנטים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המרכזיים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התייחסו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להערות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שניתנו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לכם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בהרצאה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5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על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המסכים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שהראיתם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בכיתה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.</w:t>
      </w:r>
    </w:p>
    <w:p w14:paraId="799B59BB" w14:textId="77777777" w:rsidR="00EE4116" w:rsidRDefault="00E02EB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לנוחותכם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אתר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הקורס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כולל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תבנית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לכל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המשימות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כפי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שביצעתם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בכיתה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)</w:t>
      </w:r>
    </w:p>
    <w:p w14:paraId="799B59BC" w14:textId="77777777" w:rsidR="00EE4116" w:rsidRDefault="00E02E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הנחיות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:</w:t>
      </w:r>
    </w:p>
    <w:p w14:paraId="799B59BD" w14:textId="77777777" w:rsidR="00EE4116" w:rsidRDefault="00E02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להגיש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התרגיל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בצוותים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בתיקיית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ה –</w:t>
      </w:r>
      <w:r>
        <w:rPr>
          <w:rFonts w:ascii="Arial" w:eastAsia="Arial" w:hAnsi="Arial" w:cs="Arial"/>
          <w:color w:val="000000"/>
          <w:sz w:val="24"/>
          <w:szCs w:val="24"/>
        </w:rPr>
        <w:t>GIT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שלכם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צרפו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קישור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וודאו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שהתיקיי</w:t>
      </w:r>
      <w:r>
        <w:rPr>
          <w:rFonts w:ascii="Arial" w:eastAsia="Arial" w:hAnsi="Arial" w:cs="Arial"/>
          <w:sz w:val="24"/>
          <w:szCs w:val="24"/>
          <w:rtl/>
        </w:rPr>
        <w:t>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  <w:rtl/>
        </w:rPr>
        <w:t>צי</w:t>
      </w:r>
      <w:r>
        <w:rPr>
          <w:rFonts w:ascii="Arial" w:eastAsia="Arial" w:hAnsi="Arial" w:cs="Arial"/>
          <w:sz w:val="24"/>
          <w:szCs w:val="24"/>
          <w:rtl/>
        </w:rPr>
        <w:t>בורית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),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וכן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בתיקייית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התרגיל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ב </w:t>
      </w:r>
      <w:proofErr w:type="spellStart"/>
      <w:r>
        <w:rPr>
          <w:rFonts w:ascii="Arial" w:eastAsia="Arial" w:hAnsi="Arial" w:cs="Arial"/>
          <w:sz w:val="24"/>
          <w:szCs w:val="24"/>
        </w:rPr>
        <w:t>moodle</w:t>
      </w:r>
      <w:proofErr w:type="spellEnd"/>
    </w:p>
    <w:p w14:paraId="799B59BE" w14:textId="77777777" w:rsidR="00EE4116" w:rsidRDefault="00E02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  <w:rtl/>
        </w:rPr>
        <w:t>כותרתו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הקובץ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תהיה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HW1_TEAMNAME</w:t>
      </w:r>
    </w:p>
    <w:p w14:paraId="799B59BF" w14:textId="77777777" w:rsidR="00EE4116" w:rsidRDefault="00E02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שימו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לב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כי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כל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העבודות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חייבות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להיות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שונות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זו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מזו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עבודות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שייראו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דומות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ייפסלו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ויינתן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עליהן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ציון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0.</w:t>
      </w:r>
    </w:p>
    <w:p w14:paraId="799B59C0" w14:textId="77777777" w:rsidR="00EE4116" w:rsidRDefault="00EE411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799B59C1" w14:textId="77777777" w:rsidR="00EE4116" w:rsidRDefault="00E02EB4">
      <w:pPr>
        <w:ind w:left="5040"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rtl/>
        </w:rPr>
        <w:t>בהצלחה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>!</w:t>
      </w:r>
    </w:p>
    <w:sectPr w:rsidR="00EE4116">
      <w:headerReference w:type="default" r:id="rId11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B59CA" w14:textId="77777777" w:rsidR="00E02EB4" w:rsidRDefault="00E02EB4">
      <w:pPr>
        <w:spacing w:after="0" w:line="240" w:lineRule="auto"/>
      </w:pPr>
      <w:r>
        <w:separator/>
      </w:r>
    </w:p>
  </w:endnote>
  <w:endnote w:type="continuationSeparator" w:id="0">
    <w:p w14:paraId="799B59CC" w14:textId="77777777" w:rsidR="00E02EB4" w:rsidRDefault="00E0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59C6" w14:textId="77777777" w:rsidR="00E02EB4" w:rsidRDefault="00E02EB4">
      <w:pPr>
        <w:spacing w:after="0" w:line="240" w:lineRule="auto"/>
      </w:pPr>
      <w:r>
        <w:separator/>
      </w:r>
    </w:p>
  </w:footnote>
  <w:footnote w:type="continuationSeparator" w:id="0">
    <w:p w14:paraId="799B59C8" w14:textId="77777777" w:rsidR="00E02EB4" w:rsidRDefault="00E0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B59C2" w14:textId="77777777" w:rsidR="00EE4116" w:rsidRDefault="00E02E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24"/>
        <w:szCs w:val="24"/>
        <w:rtl/>
      </w:rPr>
      <w:t>המכללה</w:t>
    </w:r>
    <w:proofErr w:type="spellEnd"/>
    <w:r>
      <w:rPr>
        <w:b/>
        <w:color w:val="000000"/>
        <w:sz w:val="24"/>
        <w:szCs w:val="24"/>
        <w:rtl/>
      </w:rPr>
      <w:t xml:space="preserve"> </w:t>
    </w:r>
    <w:proofErr w:type="spellStart"/>
    <w:r>
      <w:rPr>
        <w:b/>
        <w:color w:val="000000"/>
        <w:sz w:val="24"/>
        <w:szCs w:val="24"/>
        <w:rtl/>
      </w:rPr>
      <w:t>האקדמית</w:t>
    </w:r>
    <w:proofErr w:type="spellEnd"/>
    <w:r>
      <w:rPr>
        <w:b/>
        <w:color w:val="000000"/>
        <w:sz w:val="24"/>
        <w:szCs w:val="24"/>
        <w:rtl/>
      </w:rPr>
      <w:t xml:space="preserve"> </w:t>
    </w:r>
    <w:proofErr w:type="spellStart"/>
    <w:r>
      <w:rPr>
        <w:b/>
        <w:color w:val="000000"/>
        <w:sz w:val="24"/>
        <w:szCs w:val="24"/>
        <w:rtl/>
      </w:rPr>
      <w:t>להנדסה</w:t>
    </w:r>
    <w:proofErr w:type="spellEnd"/>
    <w:r>
      <w:rPr>
        <w:b/>
        <w:color w:val="000000"/>
        <w:sz w:val="24"/>
        <w:szCs w:val="24"/>
        <w:rtl/>
      </w:rPr>
      <w:t xml:space="preserve">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799B59C3" w14:textId="77777777" w:rsidR="00EE4116" w:rsidRDefault="00E02E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proofErr w:type="spellStart"/>
    <w:r>
      <w:rPr>
        <w:color w:val="000000"/>
        <w:sz w:val="24"/>
        <w:szCs w:val="24"/>
        <w:rtl/>
      </w:rPr>
      <w:t>המחלקה</w:t>
    </w:r>
    <w:proofErr w:type="spellEnd"/>
    <w:r>
      <w:rPr>
        <w:color w:val="000000"/>
        <w:sz w:val="24"/>
        <w:szCs w:val="24"/>
        <w:rtl/>
      </w:rPr>
      <w:t xml:space="preserve"> </w:t>
    </w:r>
    <w:proofErr w:type="spellStart"/>
    <w:r>
      <w:rPr>
        <w:color w:val="000000"/>
        <w:sz w:val="24"/>
        <w:szCs w:val="24"/>
        <w:rtl/>
      </w:rPr>
      <w:t>להנדסת</w:t>
    </w:r>
    <w:proofErr w:type="spellEnd"/>
    <w:r>
      <w:rPr>
        <w:color w:val="000000"/>
        <w:sz w:val="24"/>
        <w:szCs w:val="24"/>
        <w:rtl/>
      </w:rPr>
      <w:t xml:space="preserve"> </w:t>
    </w:r>
    <w:proofErr w:type="spellStart"/>
    <w:r>
      <w:rPr>
        <w:color w:val="000000"/>
        <w:sz w:val="24"/>
        <w:szCs w:val="24"/>
        <w:rtl/>
      </w:rPr>
      <w:t>תוכנה</w:t>
    </w:r>
    <w:proofErr w:type="spellEnd"/>
    <w:r>
      <w:rPr>
        <w:color w:val="000000"/>
        <w:sz w:val="24"/>
        <w:szCs w:val="24"/>
        <w:rtl/>
      </w:rPr>
      <w:t xml:space="preserve"> </w:t>
    </w:r>
    <w:proofErr w:type="spellStart"/>
    <w:r>
      <w:rPr>
        <w:color w:val="000000"/>
        <w:sz w:val="24"/>
        <w:szCs w:val="24"/>
        <w:rtl/>
      </w:rPr>
      <w:t>ומערכות</w:t>
    </w:r>
    <w:proofErr w:type="spellEnd"/>
    <w:r>
      <w:rPr>
        <w:color w:val="000000"/>
        <w:sz w:val="24"/>
        <w:szCs w:val="24"/>
        <w:rtl/>
      </w:rPr>
      <w:t xml:space="preserve"> </w:t>
    </w:r>
    <w:proofErr w:type="spellStart"/>
    <w:r>
      <w:rPr>
        <w:color w:val="000000"/>
        <w:sz w:val="24"/>
        <w:szCs w:val="24"/>
        <w:rtl/>
      </w:rPr>
      <w:t>מידע</w:t>
    </w:r>
    <w:proofErr w:type="spellEnd"/>
    <w:r>
      <w:rPr>
        <w:color w:val="000000"/>
        <w:sz w:val="24"/>
        <w:szCs w:val="24"/>
        <w:rtl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9B59C6" wp14:editId="799B59C7">
          <wp:simplePos x="0" y="0"/>
          <wp:positionH relativeFrom="column">
            <wp:posOffset>-428622</wp:posOffset>
          </wp:positionH>
          <wp:positionV relativeFrom="paragraph">
            <wp:posOffset>-149222</wp:posOffset>
          </wp:positionV>
          <wp:extent cx="1614488" cy="382971"/>
          <wp:effectExtent l="0" t="0" r="0" b="0"/>
          <wp:wrapSquare wrapText="bothSides" distT="0" distB="0" distL="114300" distR="114300"/>
          <wp:docPr id="1035704063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B59C4" w14:textId="77777777" w:rsidR="00EE4116" w:rsidRDefault="00EE41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99B59C5" w14:textId="77777777" w:rsidR="00EE4116" w:rsidRDefault="00EE41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21B"/>
    <w:multiLevelType w:val="multilevel"/>
    <w:tmpl w:val="D5B2C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95021"/>
    <w:multiLevelType w:val="multilevel"/>
    <w:tmpl w:val="8E6C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5C20"/>
    <w:multiLevelType w:val="multilevel"/>
    <w:tmpl w:val="1CECE1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57660578">
    <w:abstractNumId w:val="2"/>
  </w:num>
  <w:num w:numId="2" w16cid:durableId="1607348387">
    <w:abstractNumId w:val="0"/>
  </w:num>
  <w:num w:numId="3" w16cid:durableId="89084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116"/>
    <w:rsid w:val="001A63B2"/>
    <w:rsid w:val="00E02EB4"/>
    <w:rsid w:val="00E2007B"/>
    <w:rsid w:val="00E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982"/>
  <w15:docId w15:val="{05C63ACA-AF19-43A5-8A84-1D6A6240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ingmetrics.com/content/cloud-services-industrys-10-most-critical-metr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on-functional_requir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solutions/case-stud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zg8VNe8uhOjdtHn7k5ZUzAu5w==">CgMxLjAyCGguZ2pkZ3hzOAByITFZZGFBN1E4RlVIdFNVTnVwNkRKVHZWZHZtcDBzWW9QQw==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יובל כוגן</cp:lastModifiedBy>
  <cp:revision>3</cp:revision>
  <dcterms:created xsi:type="dcterms:W3CDTF">2024-01-24T08:35:00Z</dcterms:created>
  <dcterms:modified xsi:type="dcterms:W3CDTF">2025-04-09T12:40:00Z</dcterms:modified>
</cp:coreProperties>
</file>