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25632" w14:textId="3593515C" w:rsidR="00657CA3" w:rsidRDefault="00000000">
      <w:pPr>
        <w:spacing w:after="40"/>
        <w:jc w:val="center"/>
      </w:pPr>
      <w:r>
        <w:rPr>
          <w:b/>
          <w:bCs/>
          <w:color w:val="1F4E5F"/>
          <w:sz w:val="30"/>
          <w:szCs w:val="30"/>
        </w:rPr>
        <w:t>AnalystLab Africa Week 3: SQL &amp; Data Querying</w:t>
      </w:r>
    </w:p>
    <w:p w14:paraId="37F1849F" w14:textId="299EB553" w:rsidR="00657CA3" w:rsidRDefault="00000000">
      <w:pPr>
        <w:spacing w:after="240"/>
        <w:jc w:val="center"/>
      </w:pPr>
      <w:r>
        <w:rPr>
          <w:i/>
          <w:iCs/>
          <w:color w:val="555555"/>
        </w:rPr>
        <w:t>Query Documentation &amp; Insights Sample Sales Data</w:t>
      </w:r>
    </w:p>
    <w:p w14:paraId="4779940A" w14:textId="77777777" w:rsidR="00657CA3" w:rsidRDefault="00000000">
      <w:pPr>
        <w:pStyle w:val="Heading1"/>
        <w:spacing w:before="280" w:after="140"/>
      </w:pPr>
      <w:r>
        <w:rPr>
          <w:b/>
          <w:bCs/>
          <w:color w:val="1F4E5F"/>
        </w:rPr>
        <w:t>1. Database Setup</w:t>
      </w:r>
    </w:p>
    <w:p w14:paraId="1E311A07" w14:textId="16E3160E" w:rsidR="00657CA3" w:rsidRDefault="00000000">
      <w:pPr>
        <w:spacing w:after="120"/>
      </w:pPr>
      <w:r>
        <w:rPr>
          <w:sz w:val="21"/>
          <w:szCs w:val="21"/>
        </w:rPr>
        <w:t>The sales_data_sample.csv file was imported into MySQL Workbench using the Table Data Import Wizard, creating a single flat table (sales_data_sample) with 25 columns. Unlike Chinook's normalized multi-table schema, this dataset combines order details, product details, and customer/shipping information into one denormalized table a structure common in exported reporting or BI-tool data rather than transactional databases.</w:t>
      </w:r>
    </w:p>
    <w:p w14:paraId="5CC04294" w14:textId="77777777" w:rsidR="00657CA3" w:rsidRDefault="00000000">
      <w:pPr>
        <w:spacing w:after="120"/>
      </w:pPr>
      <w:r>
        <w:rPr>
          <w:sz w:val="21"/>
          <w:szCs w:val="21"/>
        </w:rPr>
        <w:t>Key columns: ORDERNUMBER, PRODUCTLINE, SALES, ORDERDATE, STATUS, QTR_ID/MONTH_ID/YEAR_ID, CUSTOMERNAME, TERRITORY, COUNTRY, and DEALSIZE.</w:t>
      </w:r>
    </w:p>
    <w:p w14:paraId="56C6FEE8" w14:textId="77777777" w:rsidR="00657CA3" w:rsidRDefault="00000000">
      <w:pPr>
        <w:pStyle w:val="Heading1"/>
        <w:spacing w:before="280" w:after="140"/>
      </w:pPr>
      <w:r>
        <w:rPr>
          <w:b/>
          <w:bCs/>
          <w:color w:val="1F4E5F"/>
        </w:rPr>
        <w:t>2. Core SQL Queries</w:t>
      </w:r>
    </w:p>
    <w:p w14:paraId="2B2DEDA3" w14:textId="2B7D062D" w:rsidR="00657CA3" w:rsidRDefault="00000000">
      <w:pPr>
        <w:pStyle w:val="Heading2"/>
        <w:spacing w:before="200" w:after="100"/>
      </w:pPr>
      <w:r>
        <w:rPr>
          <w:b/>
          <w:bCs/>
          <w:color w:val="2E6E8E"/>
        </w:rPr>
        <w:t>Query 1 Filtering &amp; Sorting (SELECT, WHERE, ORDER BY)</w:t>
      </w:r>
    </w:p>
    <w:p w14:paraId="1C025A83" w14:textId="77777777" w:rsidR="00657CA3" w:rsidRDefault="00000000">
      <w:pPr>
        <w:spacing w:after="120"/>
      </w:pPr>
      <w:r>
        <w:rPr>
          <w:sz w:val="21"/>
          <w:szCs w:val="21"/>
        </w:rPr>
        <w:t>Business question: Which individual order line items generated the highest sales value?</w:t>
      </w:r>
    </w:p>
    <w:p w14:paraId="21571455"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ORDERNUMBER, CUSTOMERNAME, PRODUCTLINE, SALES, ORDERDATE</w:t>
      </w:r>
      <w:r>
        <w:rPr>
          <w:rFonts w:ascii="Consolas" w:eastAsia="Consolas" w:hAnsi="Consolas" w:cs="Consolas"/>
          <w:sz w:val="18"/>
          <w:szCs w:val="18"/>
        </w:rPr>
        <w:br/>
        <w:t>FROM sales_data_sample</w:t>
      </w:r>
      <w:r>
        <w:rPr>
          <w:rFonts w:ascii="Consolas" w:eastAsia="Consolas" w:hAnsi="Consolas" w:cs="Consolas"/>
          <w:sz w:val="18"/>
          <w:szCs w:val="18"/>
        </w:rPr>
        <w:br/>
        <w:t>WHERE SALES &gt; 5000</w:t>
      </w:r>
      <w:r>
        <w:rPr>
          <w:rFonts w:ascii="Consolas" w:eastAsia="Consolas" w:hAnsi="Consolas" w:cs="Consolas"/>
          <w:sz w:val="18"/>
          <w:szCs w:val="18"/>
        </w:rPr>
        <w:br/>
        <w:t>ORDER BY SALES DESC</w:t>
      </w:r>
      <w:r>
        <w:rPr>
          <w:rFonts w:ascii="Consolas" w:eastAsia="Consolas" w:hAnsi="Consolas" w:cs="Consolas"/>
          <w:sz w:val="18"/>
          <w:szCs w:val="18"/>
        </w:rPr>
        <w:br/>
        <w:t>LIMIT 10;</w:t>
      </w:r>
    </w:p>
    <w:p w14:paraId="24B3B1F5" w14:textId="77777777" w:rsidR="00657CA3" w:rsidRDefault="00000000">
      <w:pPr>
        <w:spacing w:after="120"/>
      </w:pPr>
      <w:r>
        <w:rPr>
          <w:sz w:val="21"/>
          <w:szCs w:val="21"/>
        </w:rPr>
        <w:t>Result: The top order was $14,082.80 (The Sharp Gifts Warehouse, Vintage Cars). Insight: 7 of the top 10 highest-value orders are Classic Cars or Vintage Cars, suggesting these two product lines drive the largest individual transactions.</w:t>
      </w:r>
    </w:p>
    <w:p w14:paraId="1CBEDCDF" w14:textId="43631340" w:rsidR="00657CA3" w:rsidRDefault="00000000">
      <w:pPr>
        <w:pStyle w:val="Heading2"/>
        <w:spacing w:before="200" w:after="100"/>
      </w:pPr>
      <w:r>
        <w:rPr>
          <w:b/>
          <w:bCs/>
          <w:color w:val="2E6E8E"/>
        </w:rPr>
        <w:t>Query 2 Aggregation &amp; Grouping (GROUP BY, HAVING, COUNT, SUM, AVG)</w:t>
      </w:r>
    </w:p>
    <w:p w14:paraId="612C1AD2" w14:textId="77777777" w:rsidR="00657CA3" w:rsidRDefault="00000000">
      <w:pPr>
        <w:spacing w:after="120"/>
      </w:pPr>
      <w:r>
        <w:rPr>
          <w:sz w:val="21"/>
          <w:szCs w:val="21"/>
        </w:rPr>
        <w:t>Business question: Which product lines generate the most total and average revenue?</w:t>
      </w:r>
    </w:p>
    <w:p w14:paraId="740DD2E3"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PRODUCTLINE, COUNT(*) AS TotalOrders, ROUND(SUM(SALES), 2) AS TotalSales, ROUND(AVG(SALES), 2) AS AvgSales</w:t>
      </w:r>
      <w:r>
        <w:rPr>
          <w:rFonts w:ascii="Consolas" w:eastAsia="Consolas" w:hAnsi="Consolas" w:cs="Consolas"/>
          <w:sz w:val="18"/>
          <w:szCs w:val="18"/>
        </w:rPr>
        <w:br/>
        <w:t>FROM sales_data_sample</w:t>
      </w:r>
      <w:r>
        <w:rPr>
          <w:rFonts w:ascii="Consolas" w:eastAsia="Consolas" w:hAnsi="Consolas" w:cs="Consolas"/>
          <w:sz w:val="18"/>
          <w:szCs w:val="18"/>
        </w:rPr>
        <w:br/>
        <w:t>GROUP BY PRODUCTLINE</w:t>
      </w:r>
      <w:r>
        <w:rPr>
          <w:rFonts w:ascii="Consolas" w:eastAsia="Consolas" w:hAnsi="Consolas" w:cs="Consolas"/>
          <w:sz w:val="18"/>
          <w:szCs w:val="18"/>
        </w:rPr>
        <w:br/>
        <w:t>HAVING COUNT(*) &gt; 50</w:t>
      </w:r>
      <w:r>
        <w:rPr>
          <w:rFonts w:ascii="Consolas" w:eastAsia="Consolas" w:hAnsi="Consolas" w:cs="Consolas"/>
          <w:sz w:val="18"/>
          <w:szCs w:val="18"/>
        </w:rPr>
        <w:br/>
        <w:t>ORDER BY TotalSales DESC;</w:t>
      </w:r>
    </w:p>
    <w:p w14:paraId="51603E2F" w14:textId="03D3A4C1" w:rsidR="00657CA3" w:rsidRDefault="00000000">
      <w:pPr>
        <w:spacing w:after="120"/>
      </w:pPr>
      <w:r>
        <w:rPr>
          <w:sz w:val="21"/>
          <w:szCs w:val="21"/>
        </w:rPr>
        <w:t>Result: Classic Cars leads decisively $3,919,615.66 in total sales from 967 orders, with the highest average order value too ($4,053.38). Insight: Classic Cars isn't just the highest-volume line, it also commands a premium average price, making it the clear priority product line for inventory and marketing investment.</w:t>
      </w:r>
    </w:p>
    <w:p w14:paraId="743E6451" w14:textId="77777777" w:rsidR="00657CA3" w:rsidRDefault="00000000">
      <w:pPr>
        <w:pStyle w:val="Heading1"/>
        <w:spacing w:before="280" w:after="140"/>
      </w:pPr>
      <w:r>
        <w:rPr>
          <w:b/>
          <w:bCs/>
          <w:color w:val="1F4E5F"/>
        </w:rPr>
        <w:t>3. Advanced SQL Concepts</w:t>
      </w:r>
    </w:p>
    <w:p w14:paraId="189B7010" w14:textId="421C508C" w:rsidR="00657CA3" w:rsidRDefault="00000000">
      <w:pPr>
        <w:pStyle w:val="Heading2"/>
        <w:spacing w:before="200" w:after="100"/>
      </w:pPr>
      <w:r>
        <w:rPr>
          <w:b/>
          <w:bCs/>
          <w:color w:val="2E6E8E"/>
        </w:rPr>
        <w:t>Query 3 Self-Join (comparing rows within the same table)</w:t>
      </w:r>
    </w:p>
    <w:p w14:paraId="1E26DA60" w14:textId="77777777" w:rsidR="00657CA3" w:rsidRDefault="00000000">
      <w:pPr>
        <w:spacing w:after="120"/>
      </w:pPr>
      <w:r>
        <w:rPr>
          <w:sz w:val="21"/>
          <w:szCs w:val="21"/>
        </w:rPr>
        <w:t>Business question: Which individual orders sold above the average for their own product line?</w:t>
      </w:r>
    </w:p>
    <w:p w14:paraId="53945011"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a.ORDERNUMBER, a.PRODUCTLINE, a.SALES, ROUND(b.AvgLineSales, 2) AS AvgLineSales</w:t>
      </w:r>
      <w:r>
        <w:rPr>
          <w:rFonts w:ascii="Consolas" w:eastAsia="Consolas" w:hAnsi="Consolas" w:cs="Consolas"/>
          <w:sz w:val="18"/>
          <w:szCs w:val="18"/>
        </w:rPr>
        <w:br/>
        <w:t>FROM sales_data_sample a</w:t>
      </w:r>
      <w:r>
        <w:rPr>
          <w:rFonts w:ascii="Consolas" w:eastAsia="Consolas" w:hAnsi="Consolas" w:cs="Consolas"/>
          <w:sz w:val="18"/>
          <w:szCs w:val="18"/>
        </w:rPr>
        <w:br/>
        <w:t>JOIN (</w:t>
      </w:r>
      <w:r>
        <w:rPr>
          <w:rFonts w:ascii="Consolas" w:eastAsia="Consolas" w:hAnsi="Consolas" w:cs="Consolas"/>
          <w:sz w:val="18"/>
          <w:szCs w:val="18"/>
        </w:rPr>
        <w:br/>
        <w:t xml:space="preserve">    SELECT PRODUCTLINE, AVG(SALES) AS AvgLineSales</w:t>
      </w:r>
      <w:r>
        <w:rPr>
          <w:rFonts w:ascii="Consolas" w:eastAsia="Consolas" w:hAnsi="Consolas" w:cs="Consolas"/>
          <w:sz w:val="18"/>
          <w:szCs w:val="18"/>
        </w:rPr>
        <w:br/>
        <w:t xml:space="preserve">    FROM sales_data_sample</w:t>
      </w:r>
      <w:r>
        <w:rPr>
          <w:rFonts w:ascii="Consolas" w:eastAsia="Consolas" w:hAnsi="Consolas" w:cs="Consolas"/>
          <w:sz w:val="18"/>
          <w:szCs w:val="18"/>
        </w:rPr>
        <w:br/>
        <w:t xml:space="preserve">    GROUP BY PRODUCTLINE</w:t>
      </w:r>
      <w:r>
        <w:rPr>
          <w:rFonts w:ascii="Consolas" w:eastAsia="Consolas" w:hAnsi="Consolas" w:cs="Consolas"/>
          <w:sz w:val="18"/>
          <w:szCs w:val="18"/>
        </w:rPr>
        <w:br/>
        <w:t>) b ON a.PRODUCTLINE = b.PRODUCTLINE</w:t>
      </w:r>
      <w:r>
        <w:rPr>
          <w:rFonts w:ascii="Consolas" w:eastAsia="Consolas" w:hAnsi="Consolas" w:cs="Consolas"/>
          <w:sz w:val="18"/>
          <w:szCs w:val="18"/>
        </w:rPr>
        <w:br/>
        <w:t>WHERE a.SALES &gt; b.AvgLineSales</w:t>
      </w:r>
      <w:r>
        <w:rPr>
          <w:rFonts w:ascii="Consolas" w:eastAsia="Consolas" w:hAnsi="Consolas" w:cs="Consolas"/>
          <w:sz w:val="18"/>
          <w:szCs w:val="18"/>
        </w:rPr>
        <w:br/>
        <w:t>ORDER BY a.SALES DESC</w:t>
      </w:r>
      <w:r>
        <w:rPr>
          <w:rFonts w:ascii="Consolas" w:eastAsia="Consolas" w:hAnsi="Consolas" w:cs="Consolas"/>
          <w:sz w:val="18"/>
          <w:szCs w:val="18"/>
        </w:rPr>
        <w:br/>
        <w:t>LIMIT 10;</w:t>
      </w:r>
    </w:p>
    <w:p w14:paraId="7BD0890B" w14:textId="7BD57174" w:rsidR="00657CA3" w:rsidRDefault="00000000">
      <w:pPr>
        <w:spacing w:after="120"/>
      </w:pPr>
      <w:r>
        <w:rPr>
          <w:sz w:val="21"/>
          <w:szCs w:val="21"/>
        </w:rPr>
        <w:lastRenderedPageBreak/>
        <w:t>Insight: Since this dataset has no separate lookup tables, a self-join (joining the table to its own aggregated summary) was used to compare each order against its product line's average the top order ($14,082.80, Vintage Cars) sold over 4.5x its product line's average of $3,135.34.</w:t>
      </w:r>
    </w:p>
    <w:p w14:paraId="0A266848" w14:textId="158A1687" w:rsidR="00657CA3" w:rsidRDefault="00000000">
      <w:pPr>
        <w:pStyle w:val="Heading2"/>
        <w:spacing w:before="200" w:after="100"/>
      </w:pPr>
      <w:r>
        <w:rPr>
          <w:b/>
          <w:bCs/>
          <w:color w:val="2E6E8E"/>
        </w:rPr>
        <w:t>Query 4 Subquery</w:t>
      </w:r>
    </w:p>
    <w:p w14:paraId="7E7B3A3D" w14:textId="77777777" w:rsidR="00657CA3" w:rsidRDefault="00000000">
      <w:pPr>
        <w:spacing w:after="120"/>
      </w:pPr>
      <w:r>
        <w:rPr>
          <w:sz w:val="21"/>
          <w:szCs w:val="21"/>
        </w:rPr>
        <w:t>Business question: Which orders sold above the overall company-wide average sale?</w:t>
      </w:r>
    </w:p>
    <w:p w14:paraId="58763D2E"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ORDERNUMBER, CUSTOMERNAME, PRODUCTLINE, SALES</w:t>
      </w:r>
      <w:r>
        <w:rPr>
          <w:rFonts w:ascii="Consolas" w:eastAsia="Consolas" w:hAnsi="Consolas" w:cs="Consolas"/>
          <w:sz w:val="18"/>
          <w:szCs w:val="18"/>
        </w:rPr>
        <w:br/>
        <w:t>FROM sales_data_sample</w:t>
      </w:r>
      <w:r>
        <w:rPr>
          <w:rFonts w:ascii="Consolas" w:eastAsia="Consolas" w:hAnsi="Consolas" w:cs="Consolas"/>
          <w:sz w:val="18"/>
          <w:szCs w:val="18"/>
        </w:rPr>
        <w:br/>
        <w:t>WHERE SALES &gt; (SELECT AVG(SALES) FROM sales_data_sample)</w:t>
      </w:r>
      <w:r>
        <w:rPr>
          <w:rFonts w:ascii="Consolas" w:eastAsia="Consolas" w:hAnsi="Consolas" w:cs="Consolas"/>
          <w:sz w:val="18"/>
          <w:szCs w:val="18"/>
        </w:rPr>
        <w:br/>
        <w:t>ORDER BY SALES DESC</w:t>
      </w:r>
      <w:r>
        <w:rPr>
          <w:rFonts w:ascii="Consolas" w:eastAsia="Consolas" w:hAnsi="Consolas" w:cs="Consolas"/>
          <w:sz w:val="18"/>
          <w:szCs w:val="18"/>
        </w:rPr>
        <w:br/>
        <w:t>LIMIT 10;</w:t>
      </w:r>
    </w:p>
    <w:p w14:paraId="4B15F3D6" w14:textId="22F42F5F" w:rsidR="00657CA3" w:rsidRDefault="00000000">
      <w:pPr>
        <w:spacing w:after="120"/>
      </w:pPr>
      <w:r>
        <w:rPr>
          <w:sz w:val="21"/>
          <w:szCs w:val="21"/>
        </w:rPr>
        <w:t>Insight: The same 10 orders that led Query 1 also lead this comparison to the overall average confirming these are genuinely exceptional orders, not just high relative to their own product line, but high across the entire business.</w:t>
      </w:r>
    </w:p>
    <w:p w14:paraId="243848B0" w14:textId="4239B806" w:rsidR="00657CA3" w:rsidRDefault="00000000">
      <w:pPr>
        <w:pStyle w:val="Heading2"/>
        <w:spacing w:before="200" w:after="100"/>
      </w:pPr>
      <w:r>
        <w:rPr>
          <w:b/>
          <w:bCs/>
          <w:color w:val="2E6E8E"/>
        </w:rPr>
        <w:t>Query 5 Window Function (RANK, PARTITION BY)</w:t>
      </w:r>
    </w:p>
    <w:p w14:paraId="1E4949A7" w14:textId="77777777" w:rsidR="00657CA3" w:rsidRDefault="00000000">
      <w:pPr>
        <w:spacing w:after="120"/>
      </w:pPr>
      <w:r>
        <w:rPr>
          <w:sz w:val="21"/>
          <w:szCs w:val="21"/>
        </w:rPr>
        <w:t>Business question: How does each customer's individual orders rank against their own other orders?</w:t>
      </w:r>
    </w:p>
    <w:p w14:paraId="7C9B4A9B"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CUSTOMERNAME, ORDERNUMBER, SALES,</w:t>
      </w:r>
      <w:r>
        <w:rPr>
          <w:rFonts w:ascii="Consolas" w:eastAsia="Consolas" w:hAnsi="Consolas" w:cs="Consolas"/>
          <w:sz w:val="18"/>
          <w:szCs w:val="18"/>
        </w:rPr>
        <w:br/>
        <w:t xml:space="preserve">       RANK() OVER (PARTITION BY CUSTOMERNAME ORDER BY SALES DESC) AS RankWithinCustomer</w:t>
      </w:r>
      <w:r>
        <w:rPr>
          <w:rFonts w:ascii="Consolas" w:eastAsia="Consolas" w:hAnsi="Consolas" w:cs="Consolas"/>
          <w:sz w:val="18"/>
          <w:szCs w:val="18"/>
        </w:rPr>
        <w:br/>
        <w:t>FROM sales_data_sample</w:t>
      </w:r>
      <w:r>
        <w:rPr>
          <w:rFonts w:ascii="Consolas" w:eastAsia="Consolas" w:hAnsi="Consolas" w:cs="Consolas"/>
          <w:sz w:val="18"/>
          <w:szCs w:val="18"/>
        </w:rPr>
        <w:br/>
        <w:t>ORDER BY CUSTOMERNAME, RankWithinCustomer</w:t>
      </w:r>
      <w:r>
        <w:rPr>
          <w:rFonts w:ascii="Consolas" w:eastAsia="Consolas" w:hAnsi="Consolas" w:cs="Consolas"/>
          <w:sz w:val="18"/>
          <w:szCs w:val="18"/>
        </w:rPr>
        <w:br/>
        <w:t>LIMIT 20;</w:t>
      </w:r>
    </w:p>
    <w:p w14:paraId="6C8A0C53" w14:textId="77777777" w:rsidR="00657CA3" w:rsidRDefault="00000000">
      <w:pPr>
        <w:spacing w:after="120"/>
      </w:pPr>
      <w:r>
        <w:rPr>
          <w:sz w:val="21"/>
          <w:szCs w:val="21"/>
        </w:rPr>
        <w:t>Insight: For customer Alpha Cognac, order #10136 ($8,331.61) ranks as their single best order, more than 25% higher than their second-best. PARTITION BY resets the ranking per customer, enabling account-level analysis (e.g. identifying each customer's peak order) rather than one global ranking.</w:t>
      </w:r>
    </w:p>
    <w:p w14:paraId="0707BB46" w14:textId="77777777" w:rsidR="00657CA3" w:rsidRDefault="00000000">
      <w:pPr>
        <w:pStyle w:val="Heading1"/>
        <w:spacing w:before="280" w:after="140"/>
      </w:pPr>
      <w:r>
        <w:rPr>
          <w:b/>
          <w:bCs/>
          <w:color w:val="1F4E5F"/>
        </w:rPr>
        <w:t>4. Business Problem Solving</w:t>
      </w:r>
    </w:p>
    <w:p w14:paraId="4EA82E4B" w14:textId="5CE1130F" w:rsidR="00657CA3" w:rsidRDefault="00000000">
      <w:pPr>
        <w:pStyle w:val="Heading2"/>
        <w:spacing w:before="200" w:after="100"/>
      </w:pPr>
      <w:r>
        <w:rPr>
          <w:b/>
          <w:bCs/>
          <w:color w:val="2E6E8E"/>
        </w:rPr>
        <w:t>Query 6 Top 10 Customers by Total Spend</w:t>
      </w:r>
    </w:p>
    <w:p w14:paraId="2504C020"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CUSTOMERNAME, ROUND(SUM(SALES), 2) AS TotalSpent</w:t>
      </w:r>
      <w:r>
        <w:rPr>
          <w:rFonts w:ascii="Consolas" w:eastAsia="Consolas" w:hAnsi="Consolas" w:cs="Consolas"/>
          <w:sz w:val="18"/>
          <w:szCs w:val="18"/>
        </w:rPr>
        <w:br/>
        <w:t>FROM sales_data_sample</w:t>
      </w:r>
      <w:r>
        <w:rPr>
          <w:rFonts w:ascii="Consolas" w:eastAsia="Consolas" w:hAnsi="Consolas" w:cs="Consolas"/>
          <w:sz w:val="18"/>
          <w:szCs w:val="18"/>
        </w:rPr>
        <w:br/>
        <w:t>GROUP BY CUSTOMERNAME</w:t>
      </w:r>
      <w:r>
        <w:rPr>
          <w:rFonts w:ascii="Consolas" w:eastAsia="Consolas" w:hAnsi="Consolas" w:cs="Consolas"/>
          <w:sz w:val="18"/>
          <w:szCs w:val="18"/>
        </w:rPr>
        <w:br/>
        <w:t>ORDER BY TotalSpent DESC</w:t>
      </w:r>
      <w:r>
        <w:rPr>
          <w:rFonts w:ascii="Consolas" w:eastAsia="Consolas" w:hAnsi="Consolas" w:cs="Consolas"/>
          <w:sz w:val="18"/>
          <w:szCs w:val="18"/>
        </w:rPr>
        <w:br/>
        <w:t>LIMIT 10;</w:t>
      </w:r>
    </w:p>
    <w:p w14:paraId="424B4D0A" w14:textId="41A4FDE4" w:rsidR="00657CA3" w:rsidRDefault="00000000">
      <w:pPr>
        <w:spacing w:after="120"/>
      </w:pPr>
      <w:r>
        <w:rPr>
          <w:sz w:val="21"/>
          <w:szCs w:val="21"/>
        </w:rPr>
        <w:t>Result: Euro Shopping Channel is the top customer by a wide margin ($912,294.11)  nearly 40% more than the #2 customer, Mini Gifts Distributors Ltd. ($654,858.06). Business question answered: Which customers should receive priority account management or retention focus? These top two customers alone account for a disproportionate share of revenue relative to the rest of the top 10.</w:t>
      </w:r>
    </w:p>
    <w:p w14:paraId="5DD74210" w14:textId="12012C7A" w:rsidR="00657CA3" w:rsidRDefault="00000000">
      <w:pPr>
        <w:pStyle w:val="Heading2"/>
        <w:spacing w:before="200" w:after="100"/>
      </w:pPr>
      <w:r>
        <w:rPr>
          <w:b/>
          <w:bCs/>
          <w:color w:val="2E6E8E"/>
        </w:rPr>
        <w:t>Query 7 Revenue Trend Comparison Across Years</w:t>
      </w:r>
    </w:p>
    <w:p w14:paraId="260E39F4" w14:textId="77777777" w:rsidR="00657CA3" w:rsidRDefault="00000000">
      <w:pPr>
        <w:pBdr>
          <w:left w:val="single" w:sz="18" w:space="0" w:color="E8A33D"/>
        </w:pBdr>
        <w:shd w:val="clear" w:color="auto" w:fill="FFF4E5"/>
        <w:spacing w:after="140"/>
        <w:ind w:left="200"/>
      </w:pPr>
      <w:r>
        <w:rPr>
          <w:b/>
          <w:bCs/>
          <w:color w:val="B5720A"/>
          <w:sz w:val="21"/>
          <w:szCs w:val="21"/>
        </w:rPr>
        <w:t xml:space="preserve">⚠ </w:t>
      </w:r>
      <w:r>
        <w:rPr>
          <w:i/>
          <w:iCs/>
          <w:color w:val="6B4A0F"/>
          <w:sz w:val="21"/>
          <w:szCs w:val="21"/>
        </w:rPr>
        <w:t>Data validation finding: initial year-over-year totals appeared to show a sharp decline in 2005 ($1.79M vs. $4.72M in 2004). Checking MIN/MAX(ORDERDATE) per year revealed the dataset only contains partial-year data for every year (2003 &amp; 2004 run through September; 2005 stops in May) — so raw yearly totals were not a fair comparison.</w:t>
      </w:r>
    </w:p>
    <w:p w14:paraId="0AD20CD3"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 Fair comparison using only the Jan-May window every year has in common</w:t>
      </w:r>
      <w:r>
        <w:rPr>
          <w:rFonts w:ascii="Consolas" w:eastAsia="Consolas" w:hAnsi="Consolas" w:cs="Consolas"/>
          <w:sz w:val="18"/>
          <w:szCs w:val="18"/>
        </w:rPr>
        <w:br/>
        <w:t>SELECT YEAR_ID, ROUND(SUM(SALES), 2) AS RevenueJanToMay</w:t>
      </w:r>
      <w:r>
        <w:rPr>
          <w:rFonts w:ascii="Consolas" w:eastAsia="Consolas" w:hAnsi="Consolas" w:cs="Consolas"/>
          <w:sz w:val="18"/>
          <w:szCs w:val="18"/>
        </w:rPr>
        <w:br/>
        <w:t>FROM sales_data_sample</w:t>
      </w:r>
      <w:r>
        <w:rPr>
          <w:rFonts w:ascii="Consolas" w:eastAsia="Consolas" w:hAnsi="Consolas" w:cs="Consolas"/>
          <w:sz w:val="18"/>
          <w:szCs w:val="18"/>
        </w:rPr>
        <w:br/>
        <w:t>WHERE MONTH_ID BETWEEN 1 AND 5</w:t>
      </w:r>
      <w:r>
        <w:rPr>
          <w:rFonts w:ascii="Consolas" w:eastAsia="Consolas" w:hAnsi="Consolas" w:cs="Consolas"/>
          <w:sz w:val="18"/>
          <w:szCs w:val="18"/>
        </w:rPr>
        <w:br/>
        <w:t>GROUP BY YEAR_ID</w:t>
      </w:r>
      <w:r>
        <w:rPr>
          <w:rFonts w:ascii="Consolas" w:eastAsia="Consolas" w:hAnsi="Consolas" w:cs="Consolas"/>
          <w:sz w:val="18"/>
          <w:szCs w:val="18"/>
        </w:rPr>
        <w:br/>
        <w:t>ORDER BY YEAR_ID;</w:t>
      </w:r>
    </w:p>
    <w:p w14:paraId="3742C38F" w14:textId="654F452C" w:rsidR="00657CA3" w:rsidRDefault="00000000">
      <w:pPr>
        <w:spacing w:after="120"/>
      </w:pPr>
      <w:r>
        <w:rPr>
          <w:sz w:val="21"/>
          <w:szCs w:val="21"/>
        </w:rPr>
        <w:t xml:space="preserve">Corrected result: 2003: $839,377.35 → 2004: $1,313,317.19 → 2005: $1,791,486.71. Business question answered: Is revenue growing over time? Once compared fairly (Jan-May only, the one window all three years share), revenue </w:t>
      </w:r>
      <w:r>
        <w:rPr>
          <w:sz w:val="21"/>
          <w:szCs w:val="21"/>
        </w:rPr>
        <w:lastRenderedPageBreak/>
        <w:t>actually grew consistently year over year the opposite conclusion from the flawed raw-total comparison. This is a key reminder to validate date coverage before drawing trend conclusions from time-series data.</w:t>
      </w:r>
    </w:p>
    <w:p w14:paraId="175514AD" w14:textId="77777777" w:rsidR="00657CA3" w:rsidRDefault="00000000">
      <w:pPr>
        <w:pStyle w:val="Heading2"/>
        <w:spacing w:before="200" w:after="100"/>
      </w:pPr>
      <w:r>
        <w:rPr>
          <w:b/>
          <w:bCs/>
          <w:color w:val="2E6E8E"/>
        </w:rPr>
        <w:t>Query 8 — Revenue by Territory</w:t>
      </w:r>
    </w:p>
    <w:p w14:paraId="3606EE84"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TERRITORY, COUNT(*) AS TotalOrders, ROUND(SUM(SALES), 2) AS TotalRevenue</w:t>
      </w:r>
      <w:r>
        <w:rPr>
          <w:rFonts w:ascii="Consolas" w:eastAsia="Consolas" w:hAnsi="Consolas" w:cs="Consolas"/>
          <w:sz w:val="18"/>
          <w:szCs w:val="18"/>
        </w:rPr>
        <w:br/>
        <w:t>FROM sales_data_sample</w:t>
      </w:r>
      <w:r>
        <w:rPr>
          <w:rFonts w:ascii="Consolas" w:eastAsia="Consolas" w:hAnsi="Consolas" w:cs="Consolas"/>
          <w:sz w:val="18"/>
          <w:szCs w:val="18"/>
        </w:rPr>
        <w:br/>
        <w:t>GROUP BY TERRITORY</w:t>
      </w:r>
      <w:r>
        <w:rPr>
          <w:rFonts w:ascii="Consolas" w:eastAsia="Consolas" w:hAnsi="Consolas" w:cs="Consolas"/>
          <w:sz w:val="18"/>
          <w:szCs w:val="18"/>
        </w:rPr>
        <w:br/>
        <w:t>ORDER BY TotalRevenue DESC;</w:t>
      </w:r>
    </w:p>
    <w:p w14:paraId="42F9043C" w14:textId="77777777" w:rsidR="00657CA3" w:rsidRDefault="00000000">
      <w:pPr>
        <w:spacing w:after="120"/>
      </w:pPr>
      <w:r>
        <w:rPr>
          <w:sz w:val="21"/>
          <w:szCs w:val="21"/>
        </w:rPr>
        <w:t>Result: EMEA leads with $4.98M from 1,407 orders, followed by NA ($3.85M, 1,074 orders). Business question answered: Which regions should receive the most sales/marketing investment? EMEA and NA together account for the large majority of revenue, while APAC and Japan remain comparatively small markets with room for expansion.</w:t>
      </w:r>
    </w:p>
    <w:p w14:paraId="66245A2C" w14:textId="64527ABB" w:rsidR="00657CA3" w:rsidRDefault="00000000">
      <w:pPr>
        <w:pStyle w:val="Heading2"/>
        <w:spacing w:before="200" w:after="100"/>
      </w:pPr>
      <w:r>
        <w:rPr>
          <w:b/>
          <w:bCs/>
          <w:color w:val="2E6E8E"/>
        </w:rPr>
        <w:t>Query 9 Order Status Breakdown</w:t>
      </w:r>
    </w:p>
    <w:p w14:paraId="1BA424CD"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STATUS, COUNT(*) AS OrderCount</w:t>
      </w:r>
      <w:r>
        <w:rPr>
          <w:rFonts w:ascii="Consolas" w:eastAsia="Consolas" w:hAnsi="Consolas" w:cs="Consolas"/>
          <w:sz w:val="18"/>
          <w:szCs w:val="18"/>
        </w:rPr>
        <w:br/>
        <w:t>FROM sales_data_sample</w:t>
      </w:r>
      <w:r>
        <w:rPr>
          <w:rFonts w:ascii="Consolas" w:eastAsia="Consolas" w:hAnsi="Consolas" w:cs="Consolas"/>
          <w:sz w:val="18"/>
          <w:szCs w:val="18"/>
        </w:rPr>
        <w:br/>
        <w:t>GROUP BY STATUS</w:t>
      </w:r>
      <w:r>
        <w:rPr>
          <w:rFonts w:ascii="Consolas" w:eastAsia="Consolas" w:hAnsi="Consolas" w:cs="Consolas"/>
          <w:sz w:val="18"/>
          <w:szCs w:val="18"/>
        </w:rPr>
        <w:br/>
        <w:t>ORDER BY OrderCount DESC;</w:t>
      </w:r>
    </w:p>
    <w:p w14:paraId="032485A6" w14:textId="77777777" w:rsidR="00657CA3" w:rsidRDefault="00000000">
      <w:pPr>
        <w:spacing w:after="120"/>
      </w:pPr>
      <w:r>
        <w:rPr>
          <w:sz w:val="21"/>
          <w:szCs w:val="21"/>
        </w:rPr>
        <w:t>Result: 2,617 orders (the vast majority) are Shipped; only 60 are Cancelled, with smaller counts Resolved, On Hold, In Process, and Disputed. Business question answered: How healthy is order fulfillment? A ~94% shipped rate with a small cancellation rate (~2%) indicates a generally healthy fulfillment pipeline.</w:t>
      </w:r>
    </w:p>
    <w:p w14:paraId="2B27D51F" w14:textId="3B91EC57" w:rsidR="00657CA3" w:rsidRDefault="00000000">
      <w:pPr>
        <w:pStyle w:val="Heading2"/>
        <w:spacing w:before="200" w:after="100"/>
      </w:pPr>
      <w:r>
        <w:rPr>
          <w:b/>
          <w:bCs/>
          <w:color w:val="2E6E8E"/>
        </w:rPr>
        <w:t>Query 10 Deal Size Distribution</w:t>
      </w:r>
    </w:p>
    <w:p w14:paraId="3227D95C"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DEALSIZE, COUNT(*) AS NumberOfOrders, ROUND(AVG(SALES), 2) AS AvgSaleValue</w:t>
      </w:r>
      <w:r>
        <w:rPr>
          <w:rFonts w:ascii="Consolas" w:eastAsia="Consolas" w:hAnsi="Consolas" w:cs="Consolas"/>
          <w:sz w:val="18"/>
          <w:szCs w:val="18"/>
        </w:rPr>
        <w:br/>
        <w:t>FROM sales_data_sample</w:t>
      </w:r>
      <w:r>
        <w:rPr>
          <w:rFonts w:ascii="Consolas" w:eastAsia="Consolas" w:hAnsi="Consolas" w:cs="Consolas"/>
          <w:sz w:val="18"/>
          <w:szCs w:val="18"/>
        </w:rPr>
        <w:br/>
        <w:t>GROUP BY DEALSIZE</w:t>
      </w:r>
      <w:r>
        <w:rPr>
          <w:rFonts w:ascii="Consolas" w:eastAsia="Consolas" w:hAnsi="Consolas" w:cs="Consolas"/>
          <w:sz w:val="18"/>
          <w:szCs w:val="18"/>
        </w:rPr>
        <w:br/>
        <w:t>ORDER BY AvgSaleValue DESC;</w:t>
      </w:r>
    </w:p>
    <w:p w14:paraId="3DCA79C3" w14:textId="77777777" w:rsidR="00657CA3" w:rsidRDefault="00000000">
      <w:pPr>
        <w:spacing w:after="120"/>
      </w:pPr>
      <w:r>
        <w:rPr>
          <w:sz w:val="21"/>
          <w:szCs w:val="21"/>
        </w:rPr>
        <w:t>Result: Large deals average $8,293.75 but only number 157, while Medium deals (1,384 orders, $4,398.43 avg) and Small deals (1,282 orders, $2,061.68 avg) make up the bulk of order volume. Business question answered: Should the business prioritize chasing fewer large deals or scaling small/medium volume? With Medium and Small deals together representing over 94% of all orders, consistent volume from smaller deals is the more dependable revenue driver day-to-day, even though Large deals are individually most valuable.</w:t>
      </w:r>
    </w:p>
    <w:p w14:paraId="1BADF16D" w14:textId="5F2B33EA" w:rsidR="00657CA3" w:rsidRDefault="00000000">
      <w:pPr>
        <w:pStyle w:val="Heading2"/>
        <w:spacing w:before="200" w:after="100"/>
      </w:pPr>
      <w:r>
        <w:rPr>
          <w:b/>
          <w:bCs/>
          <w:color w:val="2E6E8E"/>
        </w:rPr>
        <w:t>Query 11 Top Product Line by Year (Window Function)</w:t>
      </w:r>
    </w:p>
    <w:p w14:paraId="7B13B64A"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SELECT YEAR_ID, PRODUCTLINE, TotalSales, RankInYear</w:t>
      </w:r>
      <w:r>
        <w:rPr>
          <w:rFonts w:ascii="Consolas" w:eastAsia="Consolas" w:hAnsi="Consolas" w:cs="Consolas"/>
          <w:sz w:val="18"/>
          <w:szCs w:val="18"/>
        </w:rPr>
        <w:br/>
        <w:t>FROM (</w:t>
      </w:r>
      <w:r>
        <w:rPr>
          <w:rFonts w:ascii="Consolas" w:eastAsia="Consolas" w:hAnsi="Consolas" w:cs="Consolas"/>
          <w:sz w:val="18"/>
          <w:szCs w:val="18"/>
        </w:rPr>
        <w:br/>
        <w:t xml:space="preserve">    SELECT YEAR_ID, PRODUCTLINE, ROUND(SUM(SALES),2) AS TotalSales,</w:t>
      </w:r>
      <w:r>
        <w:rPr>
          <w:rFonts w:ascii="Consolas" w:eastAsia="Consolas" w:hAnsi="Consolas" w:cs="Consolas"/>
          <w:sz w:val="18"/>
          <w:szCs w:val="18"/>
        </w:rPr>
        <w:br/>
        <w:t xml:space="preserve">           RANK() OVER (PARTITION BY YEAR_ID ORDER BY SUM(SALES) DESC) AS RankInYear</w:t>
      </w:r>
      <w:r>
        <w:rPr>
          <w:rFonts w:ascii="Consolas" w:eastAsia="Consolas" w:hAnsi="Consolas" w:cs="Consolas"/>
          <w:sz w:val="18"/>
          <w:szCs w:val="18"/>
        </w:rPr>
        <w:br/>
        <w:t xml:space="preserve">    FROM sales_data_sample</w:t>
      </w:r>
      <w:r>
        <w:rPr>
          <w:rFonts w:ascii="Consolas" w:eastAsia="Consolas" w:hAnsi="Consolas" w:cs="Consolas"/>
          <w:sz w:val="18"/>
          <w:szCs w:val="18"/>
        </w:rPr>
        <w:br/>
        <w:t xml:space="preserve">    GROUP BY YEAR_ID, PRODUCTLINE</w:t>
      </w:r>
      <w:r>
        <w:rPr>
          <w:rFonts w:ascii="Consolas" w:eastAsia="Consolas" w:hAnsi="Consolas" w:cs="Consolas"/>
          <w:sz w:val="18"/>
          <w:szCs w:val="18"/>
        </w:rPr>
        <w:br/>
        <w:t>) ranked</w:t>
      </w:r>
      <w:r>
        <w:rPr>
          <w:rFonts w:ascii="Consolas" w:eastAsia="Consolas" w:hAnsi="Consolas" w:cs="Consolas"/>
          <w:sz w:val="18"/>
          <w:szCs w:val="18"/>
        </w:rPr>
        <w:br/>
        <w:t>WHERE RankInYear = 1;</w:t>
      </w:r>
    </w:p>
    <w:p w14:paraId="3E4530F7" w14:textId="77777777" w:rsidR="00657CA3" w:rsidRDefault="00000000">
      <w:pPr>
        <w:spacing w:after="120"/>
      </w:pPr>
      <w:r>
        <w:rPr>
          <w:sz w:val="21"/>
          <w:szCs w:val="21"/>
        </w:rPr>
        <w:t>Result: Classic Cars was the #1 product line in every year recorded (2003, 2004, and 2005). Business question answered: Is the top-performing product line consistent or does leadership shift? Classic Cars' three-year consistency confirms it as the business's reliable flagship product line, not a one-time trend.</w:t>
      </w:r>
    </w:p>
    <w:p w14:paraId="7F7445C6" w14:textId="77777777" w:rsidR="00657CA3" w:rsidRDefault="00000000">
      <w:pPr>
        <w:pStyle w:val="Heading1"/>
        <w:spacing w:before="280" w:after="140"/>
      </w:pPr>
      <w:r>
        <w:rPr>
          <w:b/>
          <w:bCs/>
          <w:color w:val="1F4E5F"/>
        </w:rPr>
        <w:t>5. Query Optimization</w:t>
      </w:r>
    </w:p>
    <w:p w14:paraId="2AA5B92A" w14:textId="77777777" w:rsidR="00657CA3" w:rsidRDefault="00000000">
      <w:pPr>
        <w:spacing w:after="120"/>
      </w:pPr>
      <w:r>
        <w:rPr>
          <w:sz w:val="21"/>
          <w:szCs w:val="21"/>
        </w:rPr>
        <w:t>An indexing test was run on the PRODUCTLINE column, which is frequently filtered on in business queries.</w:t>
      </w:r>
    </w:p>
    <w:p w14:paraId="32BD3A07" w14:textId="77777777" w:rsidR="00657CA3" w:rsidRDefault="00000000">
      <w:pPr>
        <w:pBdr>
          <w:top w:val="single" w:sz="2" w:space="0" w:color="CCCCCC"/>
          <w:left w:val="single" w:sz="2" w:space="0" w:color="CCCCCC"/>
          <w:bottom w:val="single" w:sz="2" w:space="0" w:color="CCCCCC"/>
          <w:right w:val="single" w:sz="2" w:space="0" w:color="CCCCCC"/>
        </w:pBdr>
        <w:shd w:val="clear" w:color="auto" w:fill="F2F2F2"/>
        <w:spacing w:after="160"/>
      </w:pPr>
      <w:r>
        <w:rPr>
          <w:rFonts w:ascii="Consolas" w:eastAsia="Consolas" w:hAnsi="Consolas" w:cs="Consolas"/>
          <w:sz w:val="18"/>
          <w:szCs w:val="18"/>
        </w:rPr>
        <w:t>EXPLAIN SELECT * FROM sales_data_sample WHERE PRODUCTLINE = 'Classic Cars';</w:t>
      </w:r>
      <w:r>
        <w:rPr>
          <w:rFonts w:ascii="Consolas" w:eastAsia="Consolas" w:hAnsi="Consolas" w:cs="Consolas"/>
          <w:sz w:val="18"/>
          <w:szCs w:val="18"/>
        </w:rPr>
        <w:br/>
      </w:r>
      <w:r>
        <w:rPr>
          <w:rFonts w:ascii="Consolas" w:eastAsia="Consolas" w:hAnsi="Consolas" w:cs="Consolas"/>
          <w:sz w:val="18"/>
          <w:szCs w:val="18"/>
        </w:rPr>
        <w:br/>
        <w:t>-- First attempt failed: TEXT columns require an explicit key length for indexing</w:t>
      </w:r>
      <w:r>
        <w:rPr>
          <w:rFonts w:ascii="Consolas" w:eastAsia="Consolas" w:hAnsi="Consolas" w:cs="Consolas"/>
          <w:sz w:val="18"/>
          <w:szCs w:val="18"/>
        </w:rPr>
        <w:br/>
        <w:t>CREATE INDEX idx_productline ON sales_data_sample(PRODUCTLINE(50));</w:t>
      </w:r>
      <w:r>
        <w:rPr>
          <w:rFonts w:ascii="Consolas" w:eastAsia="Consolas" w:hAnsi="Consolas" w:cs="Consolas"/>
          <w:sz w:val="18"/>
          <w:szCs w:val="18"/>
        </w:rPr>
        <w:br/>
      </w:r>
      <w:r>
        <w:rPr>
          <w:rFonts w:ascii="Consolas" w:eastAsia="Consolas" w:hAnsi="Consolas" w:cs="Consolas"/>
          <w:sz w:val="18"/>
          <w:szCs w:val="18"/>
        </w:rPr>
        <w:br/>
        <w:t>EXPLAIN SELECT * FROM sales_data_sample WHERE PRODUCTLINE = 'Classic Cars';</w:t>
      </w:r>
    </w:p>
    <w:p w14:paraId="2067FA1C" w14:textId="77777777" w:rsidR="00657CA3" w:rsidRDefault="00000000">
      <w:pPr>
        <w:pBdr>
          <w:left w:val="single" w:sz="18" w:space="0" w:color="E8A33D"/>
        </w:pBdr>
        <w:shd w:val="clear" w:color="auto" w:fill="FFF4E5"/>
        <w:spacing w:after="140"/>
        <w:ind w:left="200"/>
      </w:pPr>
      <w:r>
        <w:rPr>
          <w:b/>
          <w:bCs/>
          <w:color w:val="B5720A"/>
          <w:sz w:val="21"/>
          <w:szCs w:val="21"/>
        </w:rPr>
        <w:lastRenderedPageBreak/>
        <w:t xml:space="preserve">⚠ </w:t>
      </w:r>
      <w:r>
        <w:rPr>
          <w:i/>
          <w:iCs/>
          <w:color w:val="6B4A0F"/>
          <w:sz w:val="21"/>
          <w:szCs w:val="21"/>
        </w:rPr>
        <w:t>Technical note: the first CREATE INDEX attempt failed with Error 1170 ("BLOB/TEXT column used in key specification without a key length"), because PRODUCTLINE was imported as a TEXT column. Unlike VARCHAR, TEXT columns require specifying how many characters to index — resolved using PRODUCTLINE(50).</w:t>
      </w:r>
    </w:p>
    <w:p w14:paraId="4FF2B64C" w14:textId="77777777" w:rsidR="00657CA3" w:rsidRDefault="00000000">
      <w:pPr>
        <w:spacing w:after="120"/>
      </w:pPr>
      <w:r>
        <w:rPr>
          <w:sz w:val="21"/>
          <w:szCs w:val="21"/>
        </w:rPr>
        <w:t>Result: Before indexing, MySQL performed a full table scan (type = ALL, 2,755 rows examined). After indexing, MySQL used the index directly (type = ref, key = idx_productline), narrowing the search to exactly the matching rows instead of scanning the entire table.</w:t>
      </w:r>
    </w:p>
    <w:p w14:paraId="2D486F4E" w14:textId="77777777" w:rsidR="00657CA3" w:rsidRDefault="00000000">
      <w:pPr>
        <w:spacing w:after="120"/>
      </w:pPr>
      <w:r>
        <w:rPr>
          <w:sz w:val="21"/>
          <w:szCs w:val="21"/>
        </w:rPr>
        <w:t>Takeaway: This is a genuine, measurable optimization — a clear contrast to the Chinook database test, where the Invoice table (412 rows) was too small for the optimizer to bother using an index. Together, these two results demonstrate that indexing benefits scale with table size and query selectivity: negligible on small tables, meaningful on larger ones (2,755+ rows here).</w:t>
      </w:r>
    </w:p>
    <w:p w14:paraId="4EE2DA2D" w14:textId="77777777" w:rsidR="00657CA3" w:rsidRDefault="00000000">
      <w:pPr>
        <w:pBdr>
          <w:top w:val="single" w:sz="6" w:space="4" w:color="CCCCCC"/>
        </w:pBdr>
        <w:spacing w:before="240"/>
      </w:pPr>
      <w:r>
        <w:rPr>
          <w:i/>
          <w:iCs/>
          <w:color w:val="666666"/>
          <w:sz w:val="15"/>
          <w:szCs w:val="15"/>
        </w:rPr>
        <w:t>Dataset: Sample Sales Data (MySQL)  |  11 queries written  |  Table: sales_data_sample  |  Includes 1 data validation finding (date range) and 1 technical resolution (TEXT index key length)</w:t>
      </w:r>
    </w:p>
    <w:sectPr w:rsidR="00657C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C1E53"/>
    <w:multiLevelType w:val="hybridMultilevel"/>
    <w:tmpl w:val="1E12E850"/>
    <w:lvl w:ilvl="0" w:tplc="09C8A64E">
      <w:start w:val="1"/>
      <w:numFmt w:val="bullet"/>
      <w:lvlText w:val="●"/>
      <w:lvlJc w:val="left"/>
      <w:pPr>
        <w:ind w:left="720" w:hanging="360"/>
      </w:pPr>
    </w:lvl>
    <w:lvl w:ilvl="1" w:tplc="A24016CE">
      <w:start w:val="1"/>
      <w:numFmt w:val="bullet"/>
      <w:lvlText w:val="○"/>
      <w:lvlJc w:val="left"/>
      <w:pPr>
        <w:ind w:left="1440" w:hanging="360"/>
      </w:pPr>
    </w:lvl>
    <w:lvl w:ilvl="2" w:tplc="4412D2FA">
      <w:start w:val="1"/>
      <w:numFmt w:val="bullet"/>
      <w:lvlText w:val="■"/>
      <w:lvlJc w:val="left"/>
      <w:pPr>
        <w:ind w:left="2160" w:hanging="360"/>
      </w:pPr>
    </w:lvl>
    <w:lvl w:ilvl="3" w:tplc="688899C8">
      <w:start w:val="1"/>
      <w:numFmt w:val="bullet"/>
      <w:lvlText w:val="●"/>
      <w:lvlJc w:val="left"/>
      <w:pPr>
        <w:ind w:left="2880" w:hanging="360"/>
      </w:pPr>
    </w:lvl>
    <w:lvl w:ilvl="4" w:tplc="3710C2A2">
      <w:start w:val="1"/>
      <w:numFmt w:val="bullet"/>
      <w:lvlText w:val="○"/>
      <w:lvlJc w:val="left"/>
      <w:pPr>
        <w:ind w:left="3600" w:hanging="360"/>
      </w:pPr>
    </w:lvl>
    <w:lvl w:ilvl="5" w:tplc="46B28290">
      <w:start w:val="1"/>
      <w:numFmt w:val="bullet"/>
      <w:lvlText w:val="■"/>
      <w:lvlJc w:val="left"/>
      <w:pPr>
        <w:ind w:left="4320" w:hanging="360"/>
      </w:pPr>
    </w:lvl>
    <w:lvl w:ilvl="6" w:tplc="6E8A2584">
      <w:start w:val="1"/>
      <w:numFmt w:val="bullet"/>
      <w:lvlText w:val="●"/>
      <w:lvlJc w:val="left"/>
      <w:pPr>
        <w:ind w:left="5040" w:hanging="360"/>
      </w:pPr>
    </w:lvl>
    <w:lvl w:ilvl="7" w:tplc="B218E548">
      <w:start w:val="1"/>
      <w:numFmt w:val="bullet"/>
      <w:lvlText w:val="●"/>
      <w:lvlJc w:val="left"/>
      <w:pPr>
        <w:ind w:left="5760" w:hanging="360"/>
      </w:pPr>
    </w:lvl>
    <w:lvl w:ilvl="8" w:tplc="8070ABF2">
      <w:start w:val="1"/>
      <w:numFmt w:val="bullet"/>
      <w:lvlText w:val="●"/>
      <w:lvlJc w:val="left"/>
      <w:pPr>
        <w:ind w:left="6480" w:hanging="360"/>
      </w:pPr>
    </w:lvl>
  </w:abstractNum>
  <w:num w:numId="1" w16cid:durableId="1032656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A3"/>
    <w:rsid w:val="000A3D3B"/>
    <w:rsid w:val="00657CA3"/>
    <w:rsid w:val="00837A1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2D73"/>
  <w15:docId w15:val="{C5101C12-0797-463D-AECE-D8B5B478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1392</Words>
  <Characters>7936</Characters>
  <Application>Microsoft Office Word</Application>
  <DocSecurity>0</DocSecurity>
  <Lines>66</Lines>
  <Paragraphs>18</Paragraphs>
  <ScaleCrop>false</ScaleCrop>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Burabari Kogbara</cp:lastModifiedBy>
  <cp:revision>2</cp:revision>
  <dcterms:created xsi:type="dcterms:W3CDTF">2026-07-18T09:24:00Z</dcterms:created>
  <dcterms:modified xsi:type="dcterms:W3CDTF">2026-07-18T10:49:00Z</dcterms:modified>
</cp:coreProperties>
</file>