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598C"/>
          <w:sz w:val="40"/>
        </w:rPr>
        <w:t>BuildMind – Member 7 Dataset Research Template</w:t>
      </w:r>
    </w:p>
    <w:p>
      <w:pPr>
        <w:jc w:val="center"/>
      </w:pPr>
      <w:r>
        <w:rPr>
          <w:b/>
          <w:color w:val="1E8C55"/>
          <w:sz w:val="26"/>
        </w:rPr>
        <w:t>Architecture Style / Plan Templates Dataset</w:t>
      </w:r>
    </w:p>
    <w:p>
      <w:pPr>
        <w:jc w:val="center"/>
      </w:pPr>
      <w:r>
        <w:rPr>
          <w:sz w:val="20"/>
        </w:rPr>
        <w:t>Purpose: Collect verified architectural style data that BuildMind can use for plan generation, 3D visualization, and user style recommendations.</w:t>
      </w:r>
    </w:p>
    <w:p/>
    <w:p>
      <w:r>
        <w:rPr>
          <w:b/>
          <w:color w:val="10598C"/>
          <w:sz w:val="26"/>
        </w:rPr>
        <w:t>Research Instruction</w:t>
      </w:r>
    </w:p>
    <w:p>
      <w:pPr>
        <w:pStyle w:val="ListBullet"/>
      </w:pPr>
      <w:r>
        <w:t>One row = one architecture style or style variant.</w:t>
      </w:r>
    </w:p>
    <w:p>
      <w:pPr>
        <w:pStyle w:val="ListBullet"/>
      </w:pPr>
      <w:r>
        <w:t>Collect at least 10–15 verified styles for the MVP.</w:t>
      </w:r>
    </w:p>
    <w:p>
      <w:pPr>
        <w:pStyle w:val="ListBullet"/>
      </w:pPr>
      <w:r>
        <w:t>Use actual architecture/project source links instead of Google image-search result links.</w:t>
      </w:r>
    </w:p>
    <w:p>
      <w:pPr>
        <w:pStyle w:val="ListBullet"/>
      </w:pPr>
      <w:r>
        <w:t>Add source URL, region/country, and notes so the data can be verified later.</w:t>
      </w:r>
    </w:p>
    <w:p/>
    <w:p>
      <w:r>
        <w:rPr>
          <w:b/>
          <w:color w:val="10598C"/>
          <w:sz w:val="26"/>
        </w:rPr>
        <w:t>Dataset Fields to Collect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232"/>
            <w:shd w:fill="0F5B8D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Field / Column</w:t>
            </w:r>
          </w:p>
        </w:tc>
        <w:tc>
          <w:tcPr>
            <w:tcW w:type="dxa" w:w="5616"/>
            <w:shd w:fill="0F5B8D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What to Collect</w:t>
            </w:r>
          </w:p>
        </w:tc>
        <w:tc>
          <w:tcPr>
            <w:tcW w:type="dxa" w:w="3744"/>
            <w:shd w:fill="0F5B8D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2232"/>
            <w:vAlign w:val="center"/>
            <w:shd w:fill="EAF4FA"/>
          </w:tcPr>
          <w:p>
            <w:pPr>
              <w:jc w:val="left"/>
            </w:pPr>
            <w:r/>
            <w:r>
              <w:rPr>
                <w:b/>
                <w:sz w:val="17"/>
              </w:rPr>
              <w:t>style_id</w:t>
            </w:r>
          </w:p>
        </w:tc>
        <w:tc>
          <w:tcPr>
            <w:tcW w:type="dxa" w:w="5616"/>
            <w:vAlign w:val="center"/>
            <w:shd w:fill="EAF4F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Unique ID for each architecture style</w:t>
            </w:r>
          </w:p>
        </w:tc>
        <w:tc>
          <w:tcPr>
            <w:tcW w:type="dxa" w:w="3744"/>
            <w:vAlign w:val="center"/>
            <w:shd w:fill="EAF4F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STYLE001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/>
                <w:sz w:val="17"/>
              </w:rPr>
              <w:t>style_name</w:t>
            </w:r>
          </w:p>
        </w:tc>
        <w:tc>
          <w:tcPr>
            <w:tcW w:type="dxa" w:w="561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Architecture style name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Modern</w:t>
            </w:r>
          </w:p>
        </w:tc>
      </w:tr>
      <w:tr>
        <w:tc>
          <w:tcPr>
            <w:tcW w:type="dxa" w:w="2232"/>
            <w:vAlign w:val="center"/>
            <w:shd w:fill="EAF4FA"/>
          </w:tcPr>
          <w:p>
            <w:pPr>
              <w:jc w:val="left"/>
            </w:pPr>
            <w:r/>
            <w:r>
              <w:rPr>
                <w:b/>
                <w:sz w:val="17"/>
              </w:rPr>
              <w:t>description</w:t>
            </w:r>
          </w:p>
        </w:tc>
        <w:tc>
          <w:tcPr>
            <w:tcW w:type="dxa" w:w="5616"/>
            <w:vAlign w:val="center"/>
            <w:shd w:fill="EAF4F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Short description of the style</w:t>
            </w:r>
          </w:p>
        </w:tc>
        <w:tc>
          <w:tcPr>
            <w:tcW w:type="dxa" w:w="3744"/>
            <w:vAlign w:val="center"/>
            <w:shd w:fill="EAF4F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Clean lines and open spaces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/>
                <w:sz w:val="17"/>
              </w:rPr>
              <w:t>key_features</w:t>
            </w:r>
          </w:p>
        </w:tc>
        <w:tc>
          <w:tcPr>
            <w:tcW w:type="dxa" w:w="561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Main design features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Large windows; open-plan; simple forms</w:t>
            </w:r>
          </w:p>
        </w:tc>
      </w:tr>
      <w:tr>
        <w:tc>
          <w:tcPr>
            <w:tcW w:type="dxa" w:w="2232"/>
            <w:vAlign w:val="center"/>
            <w:shd w:fill="EAF4FA"/>
          </w:tcPr>
          <w:p>
            <w:pPr>
              <w:jc w:val="left"/>
            </w:pPr>
            <w:r/>
            <w:r>
              <w:rPr>
                <w:b/>
                <w:sz w:val="17"/>
              </w:rPr>
              <w:t>typical_rooms</w:t>
            </w:r>
          </w:p>
        </w:tc>
        <w:tc>
          <w:tcPr>
            <w:tcW w:type="dxa" w:w="5616"/>
            <w:vAlign w:val="center"/>
            <w:shd w:fill="EAF4F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Rooms commonly included</w:t>
            </w:r>
          </w:p>
        </w:tc>
        <w:tc>
          <w:tcPr>
            <w:tcW w:type="dxa" w:w="3744"/>
            <w:vAlign w:val="center"/>
            <w:shd w:fill="EAF4F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Living; dining; kitchen; bedrooms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/>
                <w:sz w:val="17"/>
              </w:rPr>
              <w:t>room_arrangement</w:t>
            </w:r>
          </w:p>
        </w:tc>
        <w:tc>
          <w:tcPr>
            <w:tcW w:type="dxa" w:w="561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Typical functional room arrangement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Living near entrance; kitchen near dining</w:t>
            </w:r>
          </w:p>
        </w:tc>
      </w:tr>
      <w:tr>
        <w:tc>
          <w:tcPr>
            <w:tcW w:type="dxa" w:w="2232"/>
            <w:vAlign w:val="center"/>
            <w:shd w:fill="EAF4FA"/>
          </w:tcPr>
          <w:p>
            <w:pPr>
              <w:jc w:val="left"/>
            </w:pPr>
            <w:r/>
            <w:r>
              <w:rPr>
                <w:b/>
                <w:sz w:val="17"/>
              </w:rPr>
              <w:t>roof_type</w:t>
            </w:r>
          </w:p>
        </w:tc>
        <w:tc>
          <w:tcPr>
            <w:tcW w:type="dxa" w:w="5616"/>
            <w:vAlign w:val="center"/>
            <w:shd w:fill="EAF4F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Common roof type</w:t>
            </w:r>
          </w:p>
        </w:tc>
        <w:tc>
          <w:tcPr>
            <w:tcW w:type="dxa" w:w="3744"/>
            <w:vAlign w:val="center"/>
            <w:shd w:fill="EAF4F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Flat roof / pitched roof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/>
                <w:sz w:val="17"/>
              </w:rPr>
              <w:t>roof_material</w:t>
            </w:r>
          </w:p>
        </w:tc>
        <w:tc>
          <w:tcPr>
            <w:tcW w:type="dxa" w:w="561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Typical roof material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Concrete slab / clay tiles</w:t>
            </w:r>
          </w:p>
        </w:tc>
      </w:tr>
      <w:tr>
        <w:tc>
          <w:tcPr>
            <w:tcW w:type="dxa" w:w="2232"/>
            <w:vAlign w:val="center"/>
            <w:shd w:fill="EAF4FA"/>
          </w:tcPr>
          <w:p>
            <w:pPr>
              <w:jc w:val="left"/>
            </w:pPr>
            <w:r/>
            <w:r>
              <w:rPr>
                <w:b/>
                <w:sz w:val="17"/>
              </w:rPr>
              <w:t>facade_style</w:t>
            </w:r>
          </w:p>
        </w:tc>
        <w:tc>
          <w:tcPr>
            <w:tcW w:type="dxa" w:w="5616"/>
            <w:vAlign w:val="center"/>
            <w:shd w:fill="EAF4F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Typical front elevation / facade style</w:t>
            </w:r>
          </w:p>
        </w:tc>
        <w:tc>
          <w:tcPr>
            <w:tcW w:type="dxa" w:w="3744"/>
            <w:vAlign w:val="center"/>
            <w:shd w:fill="EAF4F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Simple geometric facade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/>
                <w:sz w:val="17"/>
              </w:rPr>
              <w:t>window_style</w:t>
            </w:r>
          </w:p>
        </w:tc>
        <w:tc>
          <w:tcPr>
            <w:tcW w:type="dxa" w:w="561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Common window design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Large aluminium windows</w:t>
            </w:r>
          </w:p>
        </w:tc>
      </w:tr>
      <w:tr>
        <w:tc>
          <w:tcPr>
            <w:tcW w:type="dxa" w:w="2232"/>
            <w:vAlign w:val="center"/>
            <w:shd w:fill="EAF4FA"/>
          </w:tcPr>
          <w:p>
            <w:pPr>
              <w:jc w:val="left"/>
            </w:pPr>
            <w:r/>
            <w:r>
              <w:rPr>
                <w:b/>
                <w:sz w:val="17"/>
              </w:rPr>
              <w:t>door_style</w:t>
            </w:r>
          </w:p>
        </w:tc>
        <w:tc>
          <w:tcPr>
            <w:tcW w:type="dxa" w:w="5616"/>
            <w:vAlign w:val="center"/>
            <w:shd w:fill="EAF4F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Common door design</w:t>
            </w:r>
          </w:p>
        </w:tc>
        <w:tc>
          <w:tcPr>
            <w:tcW w:type="dxa" w:w="3744"/>
            <w:vAlign w:val="center"/>
            <w:shd w:fill="EAF4F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Timber main door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/>
                <w:sz w:val="17"/>
              </w:rPr>
              <w:t>material_preference</w:t>
            </w:r>
          </w:p>
        </w:tc>
        <w:tc>
          <w:tcPr>
            <w:tcW w:type="dxa" w:w="561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Commonly used materials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Concrete; glass; timber</w:t>
            </w:r>
          </w:p>
        </w:tc>
      </w:tr>
      <w:tr>
        <w:tc>
          <w:tcPr>
            <w:tcW w:type="dxa" w:w="2232"/>
            <w:vAlign w:val="center"/>
            <w:shd w:fill="EAF4FA"/>
          </w:tcPr>
          <w:p>
            <w:pPr>
              <w:jc w:val="left"/>
            </w:pPr>
            <w:r/>
            <w:r>
              <w:rPr>
                <w:b/>
                <w:sz w:val="17"/>
              </w:rPr>
              <w:t>color_theme</w:t>
            </w:r>
          </w:p>
        </w:tc>
        <w:tc>
          <w:tcPr>
            <w:tcW w:type="dxa" w:w="5616"/>
            <w:vAlign w:val="center"/>
            <w:shd w:fill="EAF4F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Typical colour palette</w:t>
            </w:r>
          </w:p>
        </w:tc>
        <w:tc>
          <w:tcPr>
            <w:tcW w:type="dxa" w:w="3744"/>
            <w:vAlign w:val="center"/>
            <w:shd w:fill="EAF4F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White; grey; natural wood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/>
                <w:sz w:val="17"/>
              </w:rPr>
              <w:t>floor_count</w:t>
            </w:r>
          </w:p>
        </w:tc>
        <w:tc>
          <w:tcPr>
            <w:tcW w:type="dxa" w:w="561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Common number of floors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 / 2</w:t>
            </w:r>
          </w:p>
        </w:tc>
      </w:tr>
      <w:tr>
        <w:tc>
          <w:tcPr>
            <w:tcW w:type="dxa" w:w="2232"/>
            <w:vAlign w:val="center"/>
            <w:shd w:fill="EAF4FA"/>
          </w:tcPr>
          <w:p>
            <w:pPr>
              <w:jc w:val="left"/>
            </w:pPr>
            <w:r/>
            <w:r>
              <w:rPr>
                <w:b/>
                <w:sz w:val="17"/>
              </w:rPr>
              <w:t>house_size_category</w:t>
            </w:r>
          </w:p>
        </w:tc>
        <w:tc>
          <w:tcPr>
            <w:tcW w:type="dxa" w:w="5616"/>
            <w:vAlign w:val="center"/>
            <w:shd w:fill="EAF4F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Typical house size category</w:t>
            </w:r>
          </w:p>
        </w:tc>
        <w:tc>
          <w:tcPr>
            <w:tcW w:type="dxa" w:w="3744"/>
            <w:vAlign w:val="center"/>
            <w:shd w:fill="EAF4F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Small / Medium / Large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/>
                <w:sz w:val="17"/>
              </w:rPr>
              <w:t>climate_suitability</w:t>
            </w:r>
          </w:p>
        </w:tc>
        <w:tc>
          <w:tcPr>
            <w:tcW w:type="dxa" w:w="561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Suitable climate/region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Hot &amp; humid / Tropical</w:t>
            </w:r>
          </w:p>
        </w:tc>
      </w:tr>
      <w:tr>
        <w:tc>
          <w:tcPr>
            <w:tcW w:type="dxa" w:w="2232"/>
            <w:vAlign w:val="center"/>
            <w:shd w:fill="EAF4FA"/>
          </w:tcPr>
          <w:p>
            <w:pPr>
              <w:jc w:val="left"/>
            </w:pPr>
            <w:r/>
            <w:r>
              <w:rPr>
                <w:b/>
                <w:sz w:val="17"/>
              </w:rPr>
              <w:t>ventilation_features</w:t>
            </w:r>
          </w:p>
        </w:tc>
        <w:tc>
          <w:tcPr>
            <w:tcW w:type="dxa" w:w="5616"/>
            <w:vAlign w:val="center"/>
            <w:shd w:fill="EAF4F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Ventilation-related features</w:t>
            </w:r>
          </w:p>
        </w:tc>
        <w:tc>
          <w:tcPr>
            <w:tcW w:type="dxa" w:w="3744"/>
            <w:vAlign w:val="center"/>
            <w:shd w:fill="EAF4F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Cross ventilation; large openings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/>
                <w:sz w:val="17"/>
              </w:rPr>
              <w:t>natural_light_features</w:t>
            </w:r>
          </w:p>
        </w:tc>
        <w:tc>
          <w:tcPr>
            <w:tcW w:type="dxa" w:w="561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Natural-light features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Large windows; skylights</w:t>
            </w:r>
          </w:p>
        </w:tc>
      </w:tr>
      <w:tr>
        <w:tc>
          <w:tcPr>
            <w:tcW w:type="dxa" w:w="2232"/>
            <w:vAlign w:val="center"/>
            <w:shd w:fill="EAF4FA"/>
          </w:tcPr>
          <w:p>
            <w:pPr>
              <w:jc w:val="left"/>
            </w:pPr>
            <w:r/>
            <w:r>
              <w:rPr>
                <w:b/>
                <w:sz w:val="17"/>
              </w:rPr>
              <w:t>verandah_or_balcony</w:t>
            </w:r>
          </w:p>
        </w:tc>
        <w:tc>
          <w:tcPr>
            <w:tcW w:type="dxa" w:w="5616"/>
            <w:vAlign w:val="center"/>
            <w:shd w:fill="EAF4F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Whether verandah/balcony is common</w:t>
            </w:r>
          </w:p>
        </w:tc>
        <w:tc>
          <w:tcPr>
            <w:tcW w:type="dxa" w:w="3744"/>
            <w:vAlign w:val="center"/>
            <w:shd w:fill="EAF4F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Yes / Optional / No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/>
                <w:sz w:val="17"/>
              </w:rPr>
              <w:t>courtyard</w:t>
            </w:r>
          </w:p>
        </w:tc>
        <w:tc>
          <w:tcPr>
            <w:tcW w:type="dxa" w:w="561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Whether courtyard is common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Optional</w:t>
            </w:r>
          </w:p>
        </w:tc>
      </w:tr>
      <w:tr>
        <w:tc>
          <w:tcPr>
            <w:tcW w:type="dxa" w:w="2232"/>
            <w:vAlign w:val="center"/>
            <w:shd w:fill="EAF4FA"/>
          </w:tcPr>
          <w:p>
            <w:pPr>
              <w:jc w:val="left"/>
            </w:pPr>
            <w:r/>
            <w:r>
              <w:rPr>
                <w:b/>
                <w:sz w:val="17"/>
              </w:rPr>
              <w:t>parking_style</w:t>
            </w:r>
          </w:p>
        </w:tc>
        <w:tc>
          <w:tcPr>
            <w:tcW w:type="dxa" w:w="5616"/>
            <w:vAlign w:val="center"/>
            <w:shd w:fill="EAF4F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Typical parking arrangement</w:t>
            </w:r>
          </w:p>
        </w:tc>
        <w:tc>
          <w:tcPr>
            <w:tcW w:type="dxa" w:w="3744"/>
            <w:vAlign w:val="center"/>
            <w:shd w:fill="EAF4F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Front car porch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/>
                <w:sz w:val="17"/>
              </w:rPr>
              <w:t>landscape_style</w:t>
            </w:r>
          </w:p>
        </w:tc>
        <w:tc>
          <w:tcPr>
            <w:tcW w:type="dxa" w:w="561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Typical landscape approach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Minimal tropical garden</w:t>
            </w:r>
          </w:p>
        </w:tc>
      </w:tr>
      <w:tr>
        <w:tc>
          <w:tcPr>
            <w:tcW w:type="dxa" w:w="2232"/>
            <w:vAlign w:val="center"/>
            <w:shd w:fill="EAF4FA"/>
          </w:tcPr>
          <w:p>
            <w:pPr>
              <w:jc w:val="left"/>
            </w:pPr>
            <w:r/>
            <w:r>
              <w:rPr>
                <w:b/>
                <w:sz w:val="17"/>
              </w:rPr>
              <w:t>privacy_level</w:t>
            </w:r>
          </w:p>
        </w:tc>
        <w:tc>
          <w:tcPr>
            <w:tcW w:type="dxa" w:w="5616"/>
            <w:vAlign w:val="center"/>
            <w:shd w:fill="EAF4F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Typical privacy level</w:t>
            </w:r>
          </w:p>
        </w:tc>
        <w:tc>
          <w:tcPr>
            <w:tcW w:type="dxa" w:w="3744"/>
            <w:vAlign w:val="center"/>
            <w:shd w:fill="EAF4F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Medium / High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/>
                <w:sz w:val="17"/>
              </w:rPr>
              <w:t>suitable_land_type</w:t>
            </w:r>
          </w:p>
        </w:tc>
        <w:tc>
          <w:tcPr>
            <w:tcW w:type="dxa" w:w="561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Suitable plot type/size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Narrow urban plot / wide plot</w:t>
            </w:r>
          </w:p>
        </w:tc>
      </w:tr>
      <w:tr>
        <w:tc>
          <w:tcPr>
            <w:tcW w:type="dxa" w:w="2232"/>
            <w:vAlign w:val="center"/>
            <w:shd w:fill="EAF4FA"/>
          </w:tcPr>
          <w:p>
            <w:pPr>
              <w:jc w:val="left"/>
            </w:pPr>
            <w:r/>
            <w:r>
              <w:rPr>
                <w:b/>
                <w:sz w:val="17"/>
              </w:rPr>
              <w:t>sample_plan_link</w:t>
            </w:r>
          </w:p>
        </w:tc>
        <w:tc>
          <w:tcPr>
            <w:tcW w:type="dxa" w:w="5616"/>
            <w:vAlign w:val="center"/>
            <w:shd w:fill="EAF4F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Reference floor-plan/project page</w:t>
            </w:r>
          </w:p>
        </w:tc>
        <w:tc>
          <w:tcPr>
            <w:tcW w:type="dxa" w:w="3744"/>
            <w:vAlign w:val="center"/>
            <w:shd w:fill="EAF4F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Actual project URL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/>
                <w:sz w:val="17"/>
              </w:rPr>
              <w:t>sample_image_link</w:t>
            </w:r>
          </w:p>
        </w:tc>
        <w:tc>
          <w:tcPr>
            <w:tcW w:type="dxa" w:w="561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Reference image URL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Actual image/project URL</w:t>
            </w:r>
          </w:p>
        </w:tc>
      </w:tr>
      <w:tr>
        <w:tc>
          <w:tcPr>
            <w:tcW w:type="dxa" w:w="2232"/>
            <w:vAlign w:val="center"/>
            <w:shd w:fill="EAF4FA"/>
          </w:tcPr>
          <w:p>
            <w:pPr>
              <w:jc w:val="left"/>
            </w:pPr>
            <w:r/>
            <w:r>
              <w:rPr>
                <w:b/>
                <w:sz w:val="17"/>
              </w:rPr>
              <w:t>source_name</w:t>
            </w:r>
          </w:p>
        </w:tc>
        <w:tc>
          <w:tcPr>
            <w:tcW w:type="dxa" w:w="5616"/>
            <w:vAlign w:val="center"/>
            <w:shd w:fill="EAF4F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Source/publication/website name</w:t>
            </w:r>
          </w:p>
        </w:tc>
        <w:tc>
          <w:tcPr>
            <w:tcW w:type="dxa" w:w="3744"/>
            <w:vAlign w:val="center"/>
            <w:shd w:fill="EAF4F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ArchDaily / local architect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/>
                <w:sz w:val="17"/>
              </w:rPr>
              <w:t>source_url</w:t>
            </w:r>
          </w:p>
        </w:tc>
        <w:tc>
          <w:tcPr>
            <w:tcW w:type="dxa" w:w="561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Full source URL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https://...</w:t>
            </w:r>
          </w:p>
        </w:tc>
      </w:tr>
      <w:tr>
        <w:tc>
          <w:tcPr>
            <w:tcW w:type="dxa" w:w="2232"/>
            <w:vAlign w:val="center"/>
            <w:shd w:fill="EAF4FA"/>
          </w:tcPr>
          <w:p>
            <w:pPr>
              <w:jc w:val="left"/>
            </w:pPr>
            <w:r/>
            <w:r>
              <w:rPr>
                <w:b/>
                <w:sz w:val="17"/>
              </w:rPr>
              <w:t>country_or_region</w:t>
            </w:r>
          </w:p>
        </w:tc>
        <w:tc>
          <w:tcPr>
            <w:tcW w:type="dxa" w:w="5616"/>
            <w:vAlign w:val="center"/>
            <w:shd w:fill="EAF4F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Applicable country/region</w:t>
            </w:r>
          </w:p>
        </w:tc>
        <w:tc>
          <w:tcPr>
            <w:tcW w:type="dxa" w:w="3744"/>
            <w:vAlign w:val="center"/>
            <w:shd w:fill="EAF4F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Sri Lanka / Tropical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/>
                <w:sz w:val="17"/>
              </w:rPr>
              <w:t>notes</w:t>
            </w:r>
          </w:p>
        </w:tc>
        <w:tc>
          <w:tcPr>
            <w:tcW w:type="dxa" w:w="561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Extra useful notes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Suitable for warm coastal regions</w:t>
            </w:r>
          </w:p>
        </w:tc>
      </w:tr>
    </w:tbl>
    <w:p>
      <w:r>
        <w:br w:type="page"/>
      </w:r>
    </w:p>
    <w:p>
      <w:r>
        <w:rPr>
          <w:b/>
          <w:color w:val="10598C"/>
          <w:sz w:val="26"/>
        </w:rPr>
        <w:t>Small Sample Dataset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shd w:fill="178C55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style_id</w:t>
            </w:r>
          </w:p>
        </w:tc>
        <w:tc>
          <w:tcPr>
            <w:tcW w:type="dxa" w:w="1752"/>
            <w:shd w:fill="178C55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style_name</w:t>
            </w:r>
          </w:p>
        </w:tc>
        <w:tc>
          <w:tcPr>
            <w:tcW w:type="dxa" w:w="1752"/>
            <w:shd w:fill="178C55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roof_type</w:t>
            </w:r>
          </w:p>
        </w:tc>
        <w:tc>
          <w:tcPr>
            <w:tcW w:type="dxa" w:w="1752"/>
            <w:shd w:fill="178C55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facade_style</w:t>
            </w:r>
          </w:p>
        </w:tc>
        <w:tc>
          <w:tcPr>
            <w:tcW w:type="dxa" w:w="1752"/>
            <w:shd w:fill="178C55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material_preference</w:t>
            </w:r>
          </w:p>
        </w:tc>
        <w:tc>
          <w:tcPr>
            <w:tcW w:type="dxa" w:w="1752"/>
            <w:shd w:fill="178C55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climate_suitability</w:t>
            </w:r>
          </w:p>
        </w:tc>
      </w:tr>
      <w:tr>
        <w:tc>
          <w:tcPr>
            <w:tcW w:type="dxa" w:w="1752"/>
            <w:vAlign w:val="center"/>
            <w:shd w:fill="EEF8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STYLE001</w:t>
            </w:r>
          </w:p>
        </w:tc>
        <w:tc>
          <w:tcPr>
            <w:tcW w:type="dxa" w:w="1752"/>
            <w:vAlign w:val="center"/>
            <w:shd w:fill="EEF8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Modern</w:t>
            </w:r>
          </w:p>
        </w:tc>
        <w:tc>
          <w:tcPr>
            <w:tcW w:type="dxa" w:w="1752"/>
            <w:vAlign w:val="center"/>
            <w:shd w:fill="EEF8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Flat roof</w:t>
            </w:r>
          </w:p>
        </w:tc>
        <w:tc>
          <w:tcPr>
            <w:tcW w:type="dxa" w:w="1752"/>
            <w:vAlign w:val="center"/>
            <w:shd w:fill="EEF8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Clean geometric facade</w:t>
            </w:r>
          </w:p>
        </w:tc>
        <w:tc>
          <w:tcPr>
            <w:tcW w:type="dxa" w:w="1752"/>
            <w:vAlign w:val="center"/>
            <w:shd w:fill="EEF8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Concrete; glass; steel</w:t>
            </w:r>
          </w:p>
        </w:tc>
        <w:tc>
          <w:tcPr>
            <w:tcW w:type="dxa" w:w="1752"/>
            <w:vAlign w:val="center"/>
            <w:shd w:fill="EEF8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Warm / Moderate</w:t>
            </w:r>
          </w:p>
        </w:tc>
      </w:tr>
      <w:tr>
        <w:tc>
          <w:tcPr>
            <w:tcW w:type="dxa" w:w="175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STYLE002</w:t>
            </w:r>
          </w:p>
        </w:tc>
        <w:tc>
          <w:tcPr>
            <w:tcW w:type="dxa" w:w="175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Tropical</w:t>
            </w:r>
          </w:p>
        </w:tc>
        <w:tc>
          <w:tcPr>
            <w:tcW w:type="dxa" w:w="175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Pitched roof</w:t>
            </w:r>
          </w:p>
        </w:tc>
        <w:tc>
          <w:tcPr>
            <w:tcW w:type="dxa" w:w="175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Shaded facade with wide openings</w:t>
            </w:r>
          </w:p>
        </w:tc>
        <w:tc>
          <w:tcPr>
            <w:tcW w:type="dxa" w:w="175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Timber; masonry; clay tiles</w:t>
            </w:r>
          </w:p>
        </w:tc>
        <w:tc>
          <w:tcPr>
            <w:tcW w:type="dxa" w:w="175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Hot &amp; humid</w:t>
            </w:r>
          </w:p>
        </w:tc>
      </w:tr>
      <w:tr>
        <w:tc>
          <w:tcPr>
            <w:tcW w:type="dxa" w:w="1752"/>
            <w:vAlign w:val="center"/>
            <w:shd w:fill="EEF8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STYLE003</w:t>
            </w:r>
          </w:p>
        </w:tc>
        <w:tc>
          <w:tcPr>
            <w:tcW w:type="dxa" w:w="1752"/>
            <w:vAlign w:val="center"/>
            <w:shd w:fill="EEF8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Traditional Sri Lankan</w:t>
            </w:r>
          </w:p>
        </w:tc>
        <w:tc>
          <w:tcPr>
            <w:tcW w:type="dxa" w:w="1752"/>
            <w:vAlign w:val="center"/>
            <w:shd w:fill="EEF8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Clay tile pitched roof</w:t>
            </w:r>
          </w:p>
        </w:tc>
        <w:tc>
          <w:tcPr>
            <w:tcW w:type="dxa" w:w="1752"/>
            <w:vAlign w:val="center"/>
            <w:shd w:fill="EEF8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Verandah and timber detailing</w:t>
            </w:r>
          </w:p>
        </w:tc>
        <w:tc>
          <w:tcPr>
            <w:tcW w:type="dxa" w:w="1752"/>
            <w:vAlign w:val="center"/>
            <w:shd w:fill="EEF8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Timber; brick; clay tiles</w:t>
            </w:r>
          </w:p>
        </w:tc>
        <w:tc>
          <w:tcPr>
            <w:tcW w:type="dxa" w:w="1752"/>
            <w:vAlign w:val="center"/>
            <w:shd w:fill="EEF8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Tropical</w:t>
            </w:r>
          </w:p>
        </w:tc>
      </w:tr>
      <w:tr>
        <w:tc>
          <w:tcPr>
            <w:tcW w:type="dxa" w:w="175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STYLE004</w:t>
            </w:r>
          </w:p>
        </w:tc>
        <w:tc>
          <w:tcPr>
            <w:tcW w:type="dxa" w:w="175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Minimalist</w:t>
            </w:r>
          </w:p>
        </w:tc>
        <w:tc>
          <w:tcPr>
            <w:tcW w:type="dxa" w:w="175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Flat / low-slope</w:t>
            </w:r>
          </w:p>
        </w:tc>
        <w:tc>
          <w:tcPr>
            <w:tcW w:type="dxa" w:w="175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Simple rectangular facade</w:t>
            </w:r>
          </w:p>
        </w:tc>
        <w:tc>
          <w:tcPr>
            <w:tcW w:type="dxa" w:w="175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Concrete; glass; timber</w:t>
            </w:r>
          </w:p>
        </w:tc>
        <w:tc>
          <w:tcPr>
            <w:tcW w:type="dxa" w:w="175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Warm / Moderate</w:t>
            </w:r>
          </w:p>
        </w:tc>
      </w:tr>
    </w:tbl>
    <w:p/>
    <w:p>
      <w:r>
        <w:rPr>
          <w:b/>
          <w:color w:val="10598C"/>
          <w:sz w:val="26"/>
        </w:rPr>
        <w:t>Final Submission</w:t>
      </w:r>
    </w:p>
    <w:p>
      <w:pPr>
        <w:pStyle w:val="ListBullet"/>
      </w:pPr>
      <w:r>
        <w:t>architecture_styles.csv or architecture_styles.xlsx</w:t>
      </w:r>
    </w:p>
    <w:p>
      <w:pPr>
        <w:pStyle w:val="ListBullet"/>
      </w:pPr>
      <w:r>
        <w:t>Source links document</w:t>
      </w:r>
    </w:p>
    <w:p>
      <w:pPr>
        <w:pStyle w:val="ListBullet"/>
      </w:pPr>
      <w:r>
        <w:t>Sample reference images / plan links</w:t>
      </w:r>
    </w:p>
    <w:p>
      <w:pPr>
        <w:pStyle w:val="ListBullet"/>
      </w:pPr>
      <w:r>
        <w:t>README with field explanation and collection notes</w:t>
      </w:r>
    </w:p>
    <w:p>
      <w:r>
        <w:rPr>
          <w:b/>
          <w:color w:val="1E8C55"/>
        </w:rPr>
        <w:t>Recommended target: 10–15 verified architecture styles / variants.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