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4"/>
        </w:rPr>
        <w:t>BỘ KHOA HỌC VÀ CÔNG NGHỆ</w:t>
        <w:br/>
        <w:t>HỌC VIỆN CÔNG NGHỆ BƯU CHÍNH VIỄN THÔNG</w:t>
        <w:br/>
        <w:t>---------------------------------</w:t>
      </w:r>
    </w:p>
    <w:p/>
    <w:p/>
    <w:p/>
    <w:p/>
    <w:p/>
    <w:p>
      <w:pPr>
        <w:jc w:val="center"/>
      </w:pPr>
      <w:r>
        <w:rPr>
          <w:rFonts w:ascii="Arial" w:hAnsi="Arial"/>
          <w:b/>
          <w:color w:val="1B365D"/>
          <w:sz w:val="44"/>
        </w:rPr>
        <w:t>TÀI LIỆU ÔN TẬP VÀ BẢO VỆ ĐỒ ÁN</w:t>
      </w:r>
    </w:p>
    <w:p>
      <w:pPr>
        <w:jc w:val="center"/>
      </w:pPr>
      <w:r>
        <w:rPr>
          <w:rFonts w:ascii="Arial" w:hAnsi="Arial"/>
          <w:b/>
          <w:sz w:val="26"/>
        </w:rPr>
        <w:t>MÔN HỌC: LẬP TRÌNH WEB</w:t>
        <w:br/>
        <w:t>ĐỀ TÀI: WEBSITE ĐẶT PHÒNG KHÁCH SẠN TRỰC TUYẾN: STAYHTM</w:t>
        <w:br/>
        <w:t>NỘI DUNG: LÝ THUYẾT VẬN HÀNH &amp; BỘ CÂU HỎI PHẢN BIỆN BACKEND</w:t>
      </w:r>
    </w:p>
    <w:p/>
    <w:p/>
    <w:p/>
    <w:p/>
    <w:p/>
    <w:p>
      <w:pPr>
        <w:ind w:left="2160"/>
      </w:pPr>
      <w:r>
        <w:rPr>
          <w:rFonts w:ascii="Arial" w:hAnsi="Arial"/>
          <w:sz w:val="22"/>
        </w:rPr>
        <w:t>Giảng viên hướng dẫn: Trần Hoàng Nam</w:t>
        <w:br/>
        <w:t>Thực hiện bởi nhóm 5, bao gồm:</w:t>
        <w:br/>
        <w:t>1. Nguyễn Nhựt Quỳnh   N23DCCN050   D23CQCN01-N   Trưởng nhóm</w:t>
        <w:br/>
        <w:t>2. Phạm Tuấn Kiệt         N23DCCN034   D23CQCN01-N   Thành viên</w:t>
        <w:br/>
        <w:t>3. Lê Quốc Huy             N23DCCN025   D23CQCN01-N   Thành viên</w:t>
      </w:r>
    </w:p>
    <w:p/>
    <w:p/>
    <w:p/>
    <w:p/>
    <w:p>
      <w:pPr>
        <w:jc w:val="center"/>
      </w:pPr>
      <w:r>
        <w:rPr>
          <w:rFonts w:ascii="Arial" w:hAnsi="Arial"/>
          <w:i/>
          <w:sz w:val="22"/>
        </w:rPr>
        <w:t>TP.HCM, tháng 06/2026</w:t>
      </w:r>
    </w:p>
    <w:p>
      <w:r>
        <w:br w:type="page"/>
      </w:r>
    </w:p>
    <w:p>
      <w:pPr>
        <w:keepNext/>
        <w:spacing w:before="280" w:after="120"/>
      </w:pPr>
      <w:r>
        <w:rPr>
          <w:rFonts w:ascii="Arial" w:hAnsi="Arial"/>
          <w:b/>
          <w:color w:val="1B365D"/>
          <w:sz w:val="32"/>
        </w:rPr>
        <w:t>PHẦN I: LÝ THUYẾT VẬN HÀNH DỰ ÁN (RUNTIME THEORY)</w:t>
      </w:r>
    </w:p>
    <w:p>
      <w:pPr>
        <w:keepNext/>
        <w:spacing w:before="280" w:after="120"/>
      </w:pPr>
      <w:r>
        <w:rPr>
          <w:rFonts w:ascii="Arial" w:hAnsi="Arial"/>
          <w:b/>
          <w:color w:val="2E5B88"/>
          <w:sz w:val="26"/>
        </w:rPr>
        <w:t>1. Kiến trúc tổng quan hệ thống</w:t>
      </w:r>
    </w:p>
    <w:p>
      <w:pPr>
        <w:spacing w:line="276" w:lineRule="auto" w:after="120"/>
      </w:pPr>
      <w:r>
        <w:rPr>
          <w:rFonts w:ascii="Arial" w:hAnsi="Arial"/>
          <w:sz w:val="22"/>
        </w:rPr>
        <w:t>Hệ thống StayHTM vận hành theo kiến trúc Client - Server tách biệt, cụ thể là mô hình SPA (Single Page Application) kết hợp RESTful API. Quy trình giao tiếp giữa hai thành phần diễn ra qua giao thức HTTP/HTTPS với dữ liệu trao đổi dưới dạng JSON.</w:t>
      </w:r>
    </w:p>
    <w:p>
      <w:pPr>
        <w:spacing w:line="276" w:lineRule="auto" w:after="120"/>
      </w:pPr>
      <w:r>
        <w:rPr>
          <w:rFonts w:ascii="Arial" w:hAnsi="Arial"/>
          <w:sz w:val="22"/>
        </w:rPr>
        <w:t>Client-side (Frontend): Được xây dựng bằng ReactJS và đóng gói thông qua công cụ build Vite. Ảo hóa và phục vụ người dùng bằng Web Server Nginx để tối ưu hiệu năng phục vụ các file tĩnh (HTML, CSS, JS, hình ảnh). Client thực hiện gọi API bất đồng bộ lên Server bằng thư viện Axios.</w:t>
      </w:r>
    </w:p>
    <w:p>
      <w:pPr>
        <w:spacing w:line="276" w:lineRule="auto" w:after="120"/>
      </w:pPr>
      <w:r>
        <w:rPr>
          <w:rFonts w:ascii="Arial" w:hAnsi="Arial"/>
          <w:sz w:val="22"/>
        </w:rPr>
        <w:t>Server-side (Backend): Được xây dựng trên nền tảng Node.js sử dụng framework ExpressJS. Backend đóng vai trò cung cấp các RESTful API, tiếp nhận request từ Client, thực hiện kiểm tra xác thực (JWT), validate dữ liệu và tương tác trực tiếp với Database để truy xuất/cập nhật thông tin.</w:t>
      </w:r>
    </w:p>
    <w:p>
      <w:pPr>
        <w:spacing w:line="276" w:lineRule="auto" w:after="120"/>
      </w:pPr>
      <w:r>
        <w:rPr>
          <w:rFonts w:ascii="Arial" w:hAnsi="Arial"/>
          <w:sz w:val="22"/>
        </w:rPr>
        <w:t>Database: Hệ quản trị cơ sở dữ liệu quan hệ PostgreSQL. Mọi thao tác từ Backend đến Database được xử lý thông qua thư viện 'pg' (PostgreSQL Client) với cơ chế Connection Pool nhằm tối ưu số lượng kết nối đồng thời và tăng hiệu năng truy vấn.</w:t>
      </w:r>
    </w:p>
    <w:p>
      <w:pPr>
        <w:keepNext/>
        <w:spacing w:before="280" w:after="120"/>
      </w:pPr>
      <w:r>
        <w:rPr>
          <w:rFonts w:ascii="Arial" w:hAnsi="Arial"/>
          <w:b/>
          <w:color w:val="2E5B88"/>
          <w:sz w:val="26"/>
        </w:rPr>
        <w:t>2. Cơ chế Container hóa với Docker Compose</w:t>
      </w:r>
    </w:p>
    <w:p>
      <w:pPr>
        <w:spacing w:line="276" w:lineRule="auto" w:after="120"/>
      </w:pPr>
      <w:r>
        <w:rPr>
          <w:rFonts w:ascii="Arial" w:hAnsi="Arial"/>
          <w:sz w:val="22"/>
        </w:rPr>
        <w:t>Để đảm bảo tính nhất quán giữa môi trường lập trình và môi trường triển khai thực tế, dự án sử dụng Docker Compose để tự động hóa quy trình khởi chạy. Docker Compose định nghĩa 3 service (container) chạy biệt lập nhưng kết nối chung qua một mạng ảo nội bộ (Bridge Network):</w:t>
      </w:r>
    </w:p>
    <w:p>
      <w:pPr>
        <w:spacing w:line="276" w:lineRule="auto" w:after="120"/>
      </w:pPr>
      <w:r>
        <w:rPr>
          <w:rFonts w:ascii="Arial" w:hAnsi="Arial"/>
          <w:sz w:val="22"/>
        </w:rPr>
        <w:t xml:space="preserve">  - Service db: Container chạy PostgreSQL:15-alpine. Dữ liệu được lưu trữ bền vững (persistent data) thông qua Docker Volume liên kết từ bên ngoài vào thư mục lưu trữ dữ liệu của PostgreSQL trong container (/var/lib/postgresql/data).</w:t>
      </w:r>
    </w:p>
    <w:p>
      <w:pPr>
        <w:spacing w:line="276" w:lineRule="auto" w:after="120"/>
      </w:pPr>
      <w:r>
        <w:rPr>
          <w:rFonts w:ascii="Arial" w:hAnsi="Arial"/>
          <w:sz w:val="22"/>
        </w:rPr>
        <w:t xml:space="preserve">  - Service backend: Container Node.js được build trực tiếp từ mã nguồn thông qua Dockerfile. Nạp sẵn các biến môi trường cấu hình kết nối DB (như DB_HOST, DB_USER, DB_PASSWORD, JWT_SECRET).</w:t>
      </w:r>
    </w:p>
    <w:p>
      <w:pPr>
        <w:spacing w:line="276" w:lineRule="auto" w:after="120"/>
      </w:pPr>
      <w:r>
        <w:rPr>
          <w:rFonts w:ascii="Arial" w:hAnsi="Arial"/>
          <w:sz w:val="22"/>
        </w:rPr>
        <w:t xml:space="preserve">  - Service frontend: Container đóng gói ứng dụng ReactJS đã được build sang thư mục tĩnh và phân phối bởi Nginx. Expose cổng 80 ra ngoài máy host để người dùng truy cập trực tiếp bằng trình duyệt.</w:t>
      </w:r>
    </w:p>
    <w:p>
      <w:r>
        <w:br w:type="page"/>
      </w:r>
    </w:p>
    <w:p>
      <w:pPr>
        <w:keepNext/>
        <w:spacing w:before="280" w:after="120"/>
      </w:pPr>
      <w:r>
        <w:rPr>
          <w:rFonts w:ascii="Arial" w:hAnsi="Arial"/>
          <w:b/>
          <w:color w:val="1B365D"/>
          <w:sz w:val="32"/>
        </w:rPr>
        <w:t>PHẦN II: BỘ 10 CÂU HỎI VÀ TRẢ LỜI PHẢN BIỆN BACKEND (DÀNH CHO GIÁM KHẢO)</w:t>
      </w:r>
    </w:p>
    <w:p>
      <w:pPr>
        <w:keepNext/>
        <w:spacing w:before="280" w:after="120"/>
      </w:pPr>
      <w:r>
        <w:rPr>
          <w:rFonts w:ascii="Arial" w:hAnsi="Arial"/>
          <w:b/>
          <w:color w:val="2E5B88"/>
          <w:sz w:val="26"/>
        </w:rPr>
        <w:t>Câu 1 (Dễ): Trình bày cấu trúc thư mục của Backend và vai trò của các thư mục/file chính.</w:t>
      </w:r>
    </w:p>
    <w:p>
      <w:pPr>
        <w:spacing w:line="276" w:lineRule="auto" w:after="120"/>
      </w:pPr>
      <w:r>
        <w:rPr>
          <w:rFonts w:ascii="Arial" w:hAnsi="Arial"/>
          <w:sz w:val="22"/>
        </w:rPr>
        <w:t>Trả lời:</w:t>
        <w:br/>
        <w:t>Cấu trúc thư mục của Backend được tổ chức theo mô hình phân lớp rõ ràng nhằm phục vụ kiến trúc RESTful API:</w:t>
        <w:br/>
        <w:t xml:space="preserve">  - src/config/: Chứa các file cấu hình kết nối như db.js (cấu hình PostgreSQL Connection Pool) và migrate.js (lập trình tạo bảng và chèn dữ liệu mẫu ban đầu).</w:t>
        <w:br/>
        <w:t xml:space="preserve">  - src/controllers/: Chứa các hàm xử lý logic nghiệp vụ chính (Business Logic) cho từng phân hệ, ví dụ: authController.js (xác thực), bookingController.js (đặt phòng), hotelController.js (quản lý khách sạn).</w:t>
        <w:br/>
        <w:t xml:space="preserve">  - src/routes/: Định nghĩa các endpoint (đường dẫn API) và liên kết chúng tới các controller tương ứng.</w:t>
        <w:br/>
        <w:t xml:space="preserve">  - src/middlewares/: Chứa các hàm trung gian xử lý trước khi request vào controller như authMiddleware.js (xác thực token JWT).</w:t>
        <w:br/>
        <w:t xml:space="preserve">  - src/app.js: File khởi tạo chính của ứng dụng Express, cấu hình các global middleware (CORS, Express JSON parser) và khai báo các luồng route chính.</w:t>
      </w:r>
    </w:p>
    <w:p>
      <w:pPr>
        <w:keepNext/>
        <w:spacing w:before="280" w:after="120"/>
      </w:pPr>
      <w:r>
        <w:rPr>
          <w:rFonts w:ascii="Arial" w:hAnsi="Arial"/>
          <w:b/>
          <w:color w:val="2E5B88"/>
          <w:sz w:val="26"/>
        </w:rPr>
        <w:t>Câu 2 (Dễ): Luồng xử lý một API request từ khi Client gửi lên cho đến khi nhận phản hồi (ví dụ: đăng nhập /api/auth/login) diễn ra như thế nào?</w:t>
      </w:r>
    </w:p>
    <w:p>
      <w:pPr>
        <w:spacing w:line="276" w:lineRule="auto" w:after="120"/>
      </w:pPr>
      <w:r>
        <w:rPr>
          <w:rFonts w:ascii="Arial" w:hAnsi="Arial"/>
          <w:sz w:val="22"/>
        </w:rPr>
        <w:t>Trả lời:</w:t>
        <w:br/>
        <w:t>Quy trình xử lý tuần tự gồm các bước:</w:t>
        <w:br/>
        <w:t xml:space="preserve">  1. Client gửi request POST đến địa chỉ http://localhost:3001/api/auth/login kèm body JSON chứa email và password.</w:t>
        <w:br/>
        <w:t xml:space="preserve">  2. Web Server (Express) tiếp nhận request, đi qua các Middleware chung (như cors() và express.json() để parse body).</w:t>
        <w:br/>
        <w:t xml:space="preserve">  3. Route handler định tuyến request này tới router.post('/login', ...) trong authRoutes.js.</w:t>
        <w:br/>
        <w:t xml:space="preserve">  4. Router gọi middleware validate dữ liệu đầu vào (từ express-validator) để đảm bảo email đúng định dạng và mật khẩu không trống.</w:t>
        <w:br/>
        <w:t xml:space="preserve">  5. Controller login trong authController.js tiếp quản: Truy vấn database kiểm tra email, so khớp mật khẩu bằng bcryptjs, nếu khớp sẽ tạo JWT token và gửi phản hồi thành công (mã HTTP 200) kèm theo token và thông tin user về client.</w:t>
      </w:r>
    </w:p>
    <w:p>
      <w:pPr>
        <w:keepNext/>
        <w:spacing w:before="280" w:after="120"/>
      </w:pPr>
      <w:r>
        <w:rPr>
          <w:rFonts w:ascii="Arial" w:hAnsi="Arial"/>
          <w:b/>
          <w:color w:val="2E5B88"/>
          <w:sz w:val="26"/>
        </w:rPr>
        <w:t>Câu 3 (Trung bình): Cơ chế xác thực (Authentication) và phân quyền (Authorization) trong dự án được triển khai như thế nào?</w:t>
      </w:r>
    </w:p>
    <w:p>
      <w:pPr>
        <w:spacing w:line="276" w:lineRule="auto" w:after="120"/>
      </w:pPr>
      <w:r>
        <w:rPr>
          <w:rFonts w:ascii="Arial" w:hAnsi="Arial"/>
          <w:sz w:val="22"/>
        </w:rPr>
        <w:t>Trả lời:</w:t>
        <w:br/>
        <w:t>Dự án sử dụng cơ chế Token-based Authentication bằng JSON Web Token (JWT):</w:t>
        <w:br/>
        <w:t xml:space="preserve">  - Khi người dùng đăng nhập thành công, Backend sinh ra một chuỗi JWT được ký số bằng thuật toán HMAC-SHA256 với mã hóa là khóa bí mật JWT_SECRET. Payload của JWT chứa thông tin ID người dùng (id) và quyền hạn (role).</w:t>
        <w:br/>
        <w:t xml:space="preserve">  - Token này được gửi về Frontend và được lưu tại localStorage.</w:t>
        <w:br/>
        <w:t xml:space="preserve">  - Với mọi request yêu cầu bảo mật (như đặt phòng, xem lịch sử), Frontend đính kèm JWT vào header của request theo định dạng: Authorization: Bearer &lt;token&gt;.</w:t>
        <w:br/>
        <w:t xml:space="preserve">  - Tại Backend, middleware authMiddleware.js sẽ chặn request, giải mã (verify) token bằng jwt.verify(). Nếu hợp lệ, thông tin user giải mã được gán trực tiếp vào đối tượng req.user và cho phép đi tiếp. Nếu endpoint yêu cầu quyền Admin, middleware sẽ kiểm tra thêm thuộc tính req.user.role === 'admin' để phân quyền truy cập.</w:t>
      </w:r>
    </w:p>
    <w:p>
      <w:pPr>
        <w:keepNext/>
        <w:spacing w:before="280" w:after="120"/>
      </w:pPr>
      <w:r>
        <w:rPr>
          <w:rFonts w:ascii="Arial" w:hAnsi="Arial"/>
          <w:b/>
          <w:color w:val="2E5B88"/>
          <w:sz w:val="26"/>
        </w:rPr>
        <w:t>Câu 4 (Trung bình): Middleware trong ExpressJS là gì? Kể tên và vai trò của các middleware được sử dụng trong dự án.</w:t>
      </w:r>
    </w:p>
    <w:p>
      <w:pPr>
        <w:spacing w:line="276" w:lineRule="auto" w:after="120"/>
      </w:pPr>
      <w:r>
        <w:rPr>
          <w:rFonts w:ascii="Arial" w:hAnsi="Arial"/>
          <w:sz w:val="22"/>
        </w:rPr>
        <w:t>Trả lời:</w:t>
        <w:br/>
        <w:t>Middleware trong ExpressJS là các hàm trung gian nằm giữa request của người dùng gửi lên và response của server trả về. Nó có quyền truy cập vào đối tượng yêu cầu (req), phản hồi (res) và hàm middleware tiếp theo (next) trong vòng đời của request.</w:t>
        <w:br/>
        <w:t>Các middleware chính được sử dụng trong dự án:</w:t>
        <w:br/>
        <w:t xml:space="preserve">  - express.json(): Middleware tích hợp sẵn để phân tích cú pháp (parse) nội dung request có dạng JSON.</w:t>
        <w:br/>
        <w:t xml:space="preserve">  - cors(): Cho phép hoặc hạn chế các yêu cầu gọi API từ các domain khác nhau (Cross-Origin Resource Sharing), giúp React App gọi API lên Backend thành công.</w:t>
        <w:br/>
        <w:t xml:space="preserve">  - authMiddleware (Tự định nghĩa): Xác thực token JWT gửi kèm trong header, bảo vệ các API riêng tư.</w:t>
        <w:br/>
        <w:t xml:space="preserve">  - express-validator (Thư viện): Validate tính hợp lệ của dữ liệu gửi lên trước khi đi vào logic xử lý ở controller.</w:t>
      </w:r>
    </w:p>
    <w:p>
      <w:pPr>
        <w:keepNext/>
        <w:spacing w:before="280" w:after="120"/>
      </w:pPr>
      <w:r>
        <w:rPr>
          <w:rFonts w:ascii="Arial" w:hAnsi="Arial"/>
          <w:b/>
          <w:color w:val="2E5B88"/>
          <w:sz w:val="26"/>
        </w:rPr>
        <w:t>Câu 5 (Trung bình): Tại sao cần dùng bcryptjs để hash mật khẩu trước khi lưu vào database? Việc so sánh mật khẩu lúc đăng nhập diễn ra như thế nào?</w:t>
      </w:r>
    </w:p>
    <w:p>
      <w:pPr>
        <w:spacing w:line="276" w:lineRule="auto" w:after="120"/>
      </w:pPr>
      <w:r>
        <w:rPr>
          <w:rFonts w:ascii="Arial" w:hAnsi="Arial"/>
          <w:sz w:val="22"/>
        </w:rPr>
        <w:t>Trả lời:</w:t>
        <w:br/>
        <w:t xml:space="preserve">  - Để đảm bảo an toàn tuyệt đối thông tin cá nhân. Nếu database bị rò rỉ hoặc bị hack, kẻ tấn công cũng không thể biết được mật khẩu gốc của người dùng vì mật khẩu đã được mã hóa một chiều (hashing).</w:t>
        <w:br/>
        <w:t xml:space="preserve">  - Bcryptjs sử dụng cơ chế Salt (muối) ngẫu nhiên được thêm vào mật khẩu trước khi hash, đảm bảo rằng cùng một mật khẩu của hai user khác nhau sẽ sinh ra hai chuỗi hash hoàn toàn khác nhau trong DB.</w:t>
        <w:br/>
        <w:t xml:space="preserve">  - Lúc đăng nhập: Do hàm hash là mã hóa một chiều nên không thể giải mã ngược lại chuỗi hash để lấy mật khẩu gốc. Backend sẽ sử dụng hàm bcrypt.compare(password_gui_len, password_da_hash_trong_db). Hàm so sánh này sẽ trích xuất Salt từ chuỗi hash trong DB, áp dụng Salt và thuật toán hash lên mật khẩu mới gửi lên, rồi so sánh hai chuỗi hash thu được. Nếu trùng khớp, mật khẩu được xác nhận là đúng.</w:t>
      </w:r>
    </w:p>
    <w:p>
      <w:pPr>
        <w:keepNext/>
        <w:spacing w:before="280" w:after="120"/>
      </w:pPr>
      <w:r>
        <w:rPr>
          <w:rFonts w:ascii="Arial" w:hAnsi="Arial"/>
          <w:b/>
          <w:color w:val="2E5B88"/>
          <w:sz w:val="26"/>
        </w:rPr>
        <w:t>Câu 6 (Khó): Tại sao trong hàm tạo đơn đặt phòng (createBooking) bạn lại ưu tiên sử dụng total_price từ client gửi lên thay vì tự tính toán lại hoàn toàn ở backend? Giải thích ưu - nhược điểm và cách giải quyết rủi ro bảo mật.</w:t>
      </w:r>
    </w:p>
    <w:p>
      <w:pPr>
        <w:spacing w:line="276" w:lineRule="auto" w:after="120"/>
      </w:pPr>
      <w:r>
        <w:rPr>
          <w:rFonts w:ascii="Arial" w:hAnsi="Arial"/>
          <w:sz w:val="22"/>
        </w:rPr>
        <w:t>Trả lời:</w:t>
        <w:br/>
        <w:t>Lý do ưu tiên: Trong nghiệp vụ đặt phòng của StayHTM, tổng giá trị hóa đơn phụ thuộc vào rất nhiều yếu tố động từ giao diện: Số đêm thuê (tính theo ngày nhận/trả phòng), hệ số giá của hạng phòng (Standard, Deluxe, Suite), các dịch vụ bổ sung add-ons được chọn (buffet sáng, spa, đưa đón sân bay) và phần trăm chiết khấu của mã giảm giá (promo code). Việc để Frontend tính toán và gửi total_price lên giúp đơn giản hóa logic đồng bộ giá hiển thị giữa giao diện và hóa đơn lưu trữ.</w:t>
        <w:br/>
        <w:t xml:space="preserve">  - Ưu điểm: Đơn giản hóa code Backend, đảm bảo số tiền lưu DB khớp 100% với số tiền người dùng nhìn thấy trên màn hình thanh toán.</w:t>
        <w:br/>
        <w:t xml:space="preserve">  - Nhược điểm (Rủi ro bảo mật): Người dùng xấu có thể can thiệp request (sử dụng Postman/Fiddler) để sửa total_price thành một số tiền rất nhỏ (ví dụ: 1.000₫) và gửi lên server.</w:t>
        <w:br/>
        <w:t xml:space="preserve">  - Cách giải quyết trong thực tế: Để khắc phục, Backend cần thực hiện Double-Check: kiểm tra tính hợp lệ của ngày tháng, truy vấn giá phòng gốc và giá add-ons từ database, tính toán lại số tiền lý thuyết rồi so sánh với total_price gửi lên. Nếu lệch quá một khoảng sai số cho phép, Backend sẽ từ chối đơn hàng và trả về lỗi 400.</w:t>
      </w:r>
    </w:p>
    <w:p>
      <w:pPr>
        <w:keepNext/>
        <w:spacing w:before="280" w:after="120"/>
      </w:pPr>
      <w:r>
        <w:rPr>
          <w:rFonts w:ascii="Arial" w:hAnsi="Arial"/>
          <w:b/>
          <w:color w:val="2E5B88"/>
          <w:sz w:val="26"/>
        </w:rPr>
        <w:t>Câu 7 (Khó): Cơ chế Transaction trong PostgreSQL là gì? Tại sao nó cần thiết khi đặt phòng/thanh toán và cách triển khai trong Node.js?</w:t>
      </w:r>
    </w:p>
    <w:p>
      <w:pPr>
        <w:spacing w:line="276" w:lineRule="auto" w:after="120"/>
      </w:pPr>
      <w:r>
        <w:rPr>
          <w:rFonts w:ascii="Arial" w:hAnsi="Arial"/>
          <w:sz w:val="22"/>
        </w:rPr>
        <w:t>Trả lời:</w:t>
        <w:br/>
        <w:t>Transaction (Giao dịch) là một nhóm các câu lệnh SQL được thực thi như một đơn vị công việc duy nhất. Nó tuân thủ tính chất ACID (Atomicity, Consistency, Isolation, Durability). Nghĩa là hoặc tất cả các câu lệnh trong nhóm đều thành công (COMMIT), hoặc nếu có bất kỳ câu lệnh nào thất bại, toàn bộ các thay đổi trước đó sẽ bị hủy bỏ (ROLLBACK) về trạng thái ban đầu.</w:t>
        <w:br/>
        <w:t xml:space="preserve">  - Tầm quan trọng: Trong đặt phòng khách sạn, khi tạo đơn hàng mới, hệ thống cần thực hiện nhiều hành động đồng thời: 1. Chèn bản ghi vào bảng bookings. 2. Trừ số lượng phòng trống còn lại của khách sạn trong ngày đó. 3. Lưu lịch sử giao dịch thanh toán. Nếu không dùng transaction, giả sử bước 1 thành công nhưng bước 2 lỗi, hệ thống sẽ rơi vào trạng thái mất toàn vẹn dữ liệu (hóa đơn có nhưng phòng trống không giảm).</w:t>
        <w:br/>
        <w:t xml:space="preserve">  - Cách triển khai trong Node.js:</w:t>
      </w:r>
    </w:p>
    <w:p>
      <w:pPr>
        <w:spacing w:line="252" w:lineRule="auto" w:before="80" w:after="120"/>
        <w:ind w:left="576"/>
      </w:pPr>
      <w:r>
        <w:rPr>
          <w:rFonts w:ascii="Courier New" w:hAnsi="Courier New"/>
          <w:color w:val="2D3748"/>
          <w:sz w:val="19"/>
        </w:rPr>
        <w:t>const client = await pool.connect();</w:t>
        <w:br/>
        <w:t>try {</w:t>
        <w:br/>
        <w:t xml:space="preserve">  await client.query('BEGIN'); // Bắt đầu giao dịch</w:t>
        <w:br/>
        <w:t xml:space="preserve">  // 1. Chèn đơn đặt phòng</w:t>
        <w:br/>
        <w:t xml:space="preserve">  await client.query('INSERT INTO bookings ...');</w:t>
        <w:br/>
        <w:t xml:space="preserve">  // 2. Cập nhật số lượng phòng trống</w:t>
        <w:br/>
        <w:t xml:space="preserve">  await client.query('UPDATE hotels SET availability = availability - 1 WHERE id = ...');</w:t>
        <w:br/>
        <w:t xml:space="preserve">  await client.query('COMMIT'); // Hoàn tất giao dịch, ghi nhận thay đổi</w:t>
        <w:br/>
        <w:t>} catch (err) {</w:t>
        <w:br/>
        <w:t xml:space="preserve">  await client.query('ROLLBACK'); // Có lỗi xảy ra, hủy bỏ toàn bộ thay đổi</w:t>
        <w:br/>
        <w:t xml:space="preserve">  throw err;</w:t>
        <w:br/>
        <w:t>} finally {</w:t>
        <w:br/>
        <w:t xml:space="preserve">  client.release(); // Giải phóng kết nối về Pool</w:t>
        <w:br/>
        <w:t>}</w:t>
      </w:r>
    </w:p>
    <w:p>
      <w:pPr>
        <w:keepNext/>
        <w:spacing w:before="280" w:after="120"/>
      </w:pPr>
      <w:r>
        <w:rPr>
          <w:rFonts w:ascii="Arial" w:hAnsi="Arial"/>
          <w:b/>
          <w:color w:val="2E5B88"/>
          <w:sz w:val="26"/>
        </w:rPr>
        <w:t>Câu 8 (Khó): Tại sao bảng wishlists lại là bảng trung gian? Nó liên kết với những bảng nào và mối quan hệ là gì? Viết SQL truy vấn danh sách yêu thích của một user.</w:t>
      </w:r>
    </w:p>
    <w:p>
      <w:pPr>
        <w:spacing w:line="276" w:lineRule="auto" w:after="120"/>
      </w:pPr>
      <w:r>
        <w:rPr>
          <w:rFonts w:ascii="Arial" w:hAnsi="Arial"/>
          <w:sz w:val="22"/>
        </w:rPr>
        <w:t>Trả lời:</w:t>
        <w:br/>
        <w:t xml:space="preserve">  - Bảng wishlists là bảng trung gian dùng để giải quyết mối quan hệ Nhiều - Nhiều (Many-to-Many) giữa bảng users và bảng hotels. Một người dùng có thể yêu thích nhiều khách sạn khác nhau, và ngược lại, một khách sạn có thể được yêu thích bởi nhiều người dùng khác nhau.</w:t>
        <w:br/>
        <w:t xml:space="preserve">  - Nó chứa hai khóa ngoại chính: user_id (liên kết đến khóa chính id của bảng users) và hotel_id (liên kết đến khóa chính id của bảng hotels). Cặp khóa ngoại này đồng thời tạo nên khóa chính phức hợp (composite primary key) cho bảng wishlists để tránh trùng lặp bản ghi yêu thích.</w:t>
        <w:br/>
        <w:t xml:space="preserve">  - Câu lệnh SQL truy vấn danh sách khách sạn yêu thích của một user cụ thể (ví dụ user có ID = 5):</w:t>
      </w:r>
    </w:p>
    <w:p>
      <w:pPr>
        <w:spacing w:line="252" w:lineRule="auto" w:before="80" w:after="120"/>
        <w:ind w:left="576"/>
      </w:pPr>
      <w:r>
        <w:rPr>
          <w:rFonts w:ascii="Courier New" w:hAnsi="Courier New"/>
          <w:color w:val="2D3748"/>
          <w:sz w:val="19"/>
        </w:rPr>
        <w:t>SELECT h.id, h.name, h.location, h.price, h.stars, h.rating, h.image_url</w:t>
        <w:br/>
        <w:t>FROM hotels h</w:t>
        <w:br/>
        <w:t>JOIN wishlists w ON h.id = w.hotel_id</w:t>
        <w:br/>
        <w:t>WHERE w.user_id = 5</w:t>
        <w:br/>
        <w:t>ORDER BY w.created_at DESC;</w:t>
      </w:r>
    </w:p>
    <w:p>
      <w:pPr>
        <w:keepNext/>
        <w:spacing w:before="280" w:after="120"/>
      </w:pPr>
      <w:r>
        <w:rPr>
          <w:rFonts w:ascii="Arial" w:hAnsi="Arial"/>
          <w:b/>
          <w:color w:val="2E5B88"/>
          <w:sz w:val="26"/>
        </w:rPr>
        <w:t>Câu 9 (Cực khó): Phân tích file docker-compose.yml của dự án. Làm thế nào để Backend kết nối được với Database PostgreSQL trong môi trường Container?</w:t>
      </w:r>
    </w:p>
    <w:p>
      <w:pPr>
        <w:spacing w:line="276" w:lineRule="auto" w:after="120"/>
      </w:pPr>
      <w:r>
        <w:rPr>
          <w:rFonts w:ascii="Arial" w:hAnsi="Arial"/>
          <w:sz w:val="22"/>
        </w:rPr>
        <w:t>Trả lời:</w:t>
        <w:br/>
        <w:t>Trong file docker-compose.yml, ba service (db, backend, frontend) được khai báo hoạt động chung trong một mạng ảo có tên mặc định hoặc định nghĩa sẵn (ví dụ: stayhtm-network).</w:t>
        <w:br/>
        <w:t>Cách Backend kết nối với Database:</w:t>
        <w:br/>
        <w:t xml:space="preserve">  1. Thay vì sử dụng địa chỉ IP tĩnh (thường thay đổi liên tục trong Docker) hay địa chỉ localhost (localhost trong container backend chính là container backend, không phải db), chúng ta cấu hình biến môi trường kết nối cho Backend là: DB_HOST=db.</w:t>
        <w:br/>
        <w:t xml:space="preserve">  2. Tên máy chủ 'db' chính là tên service của container chạy PostgreSQL được định nghĩa trong docker-compose.yml.</w:t>
        <w:br/>
        <w:t xml:space="preserve">  3. Cơ chế DNS nội bộ (Embedded DNS Server) của Docker sẽ tự động nhận diện tên service này, phân giải (resolve) chuỗi 'db' thành địa chỉ IP nội bộ của container chạy PostgreSQL tại thời điểm đó.</w:t>
        <w:br/>
        <w:t xml:space="preserve">  4. Thư viện pg trong Node.js sử dụng cấu hình này để thực hiện kết nối TCP đến cổng 5432 của container db thành công qua mạng bridge network.</w:t>
      </w:r>
    </w:p>
    <w:p>
      <w:pPr>
        <w:keepNext/>
        <w:spacing w:before="280" w:after="120"/>
      </w:pPr>
      <w:r>
        <w:rPr>
          <w:rFonts w:ascii="Arial" w:hAnsi="Arial"/>
          <w:b/>
          <w:color w:val="2E5B88"/>
          <w:sz w:val="26"/>
        </w:rPr>
        <w:t>Câu 10 (Cực khó): Trong trường hợp hệ thống có lượng truy cập cực kỳ lớn (High Traffic), Backend của bạn sẽ gặp vấn đề gì và đề xuất giải pháp tối ưu hóa?</w:t>
      </w:r>
    </w:p>
    <w:p>
      <w:pPr>
        <w:spacing w:line="276" w:lineRule="auto" w:after="120"/>
      </w:pPr>
      <w:r>
        <w:rPr>
          <w:rFonts w:ascii="Arial" w:hAnsi="Arial"/>
          <w:sz w:val="22"/>
        </w:rPr>
        <w:t>Trả lời:</w:t>
        <w:br/>
        <w:t>Các vấn đề sẽ gặp phải:</w:t>
        <w:br/>
        <w:t xml:space="preserve">  1. Quá tải Database (Database Bottleneck): Quá nhiều truy vấn SELECT đọc danh sách khách sạn đồng thời khiến CPU database tăng vọt lên 100%.</w:t>
        <w:br/>
        <w:t xml:space="preserve">  2. Hết số lượng kết nối (Connection Pool Exhaustion): Node.js Backend hết kết nối trống trong pool để tương tác với PostgreSQL, dẫn đến các request sau bị treo (timeout).</w:t>
        <w:br/>
        <w:t xml:space="preserve">  3. Nghẽn CPU ở Backend: Node.js chạy đơn luồng (single-thread), khi xử lý lượng lớn request đồng thời, các tác vụ tính toán nặng hoặc parse JSON lớn sẽ làm chậm tốc độ phản hồi.</w:t>
        <w:br/>
        <w:t>Giải pháp tối ưu hóa đề xuất:</w:t>
        <w:br/>
        <w:t xml:space="preserve">  - Áp dụng bộ nhớ đệm (Caching): Sử dụng Redis Cache để lưu trữ thông tin danh sách khách sạn tĩnh. Khi người dùng truy cập, Backend đọc trực tiếp từ Redis trong bộ nhớ RAM (mất chưa đầy 2ms) thay vì truy vấn SQL từ ổ đĩa cứng của PostgreSQL. Chỉ xóa/cập nhật cache khi Admin có thay đổi dữ liệu.</w:t>
        <w:br/>
        <w:t xml:space="preserve">  - Tối ưu hóa Database: Tạo Index trên các cột thường dùng để tìm kiếm và lọc (như location_id, price, stars). Thiết lập Connection Pooling hợp lý.</w:t>
        <w:br/>
        <w:t xml:space="preserve">  - Load Balancing &amp; Clustering: Sử dụng module 'cluster' của Node.js hoặc PM2 để tận dụng tối đa các nhân CPU của máy chủ. Triển khai nhiều instance Backend sau một Load Balancer (như Nginx Load Balancer) để chia đều tải trọng.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