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C219F" w14:textId="77777777" w:rsidR="005F35F7" w:rsidRPr="005F35F7" w:rsidRDefault="005F35F7" w:rsidP="005F35F7">
      <w:pPr>
        <w:jc w:val="center"/>
        <w:rPr>
          <w:b/>
          <w:bCs/>
          <w:sz w:val="40"/>
          <w:szCs w:val="40"/>
        </w:rPr>
      </w:pPr>
    </w:p>
    <w:p w14:paraId="27D8764F" w14:textId="0502B638" w:rsidR="00156FCF" w:rsidRDefault="005F35F7" w:rsidP="005F35F7">
      <w:pPr>
        <w:jc w:val="center"/>
        <w:rPr>
          <w:b/>
          <w:bCs/>
          <w:sz w:val="40"/>
          <w:szCs w:val="40"/>
        </w:rPr>
      </w:pPr>
      <w:r w:rsidRPr="005F35F7">
        <w:rPr>
          <w:b/>
          <w:bCs/>
          <w:sz w:val="40"/>
          <w:szCs w:val="40"/>
        </w:rPr>
        <w:t>Tutorial: Setting Up Nginx as a Load Balancer with Docker Compose</w:t>
      </w:r>
    </w:p>
    <w:p w14:paraId="4AABF453" w14:textId="77777777" w:rsidR="005F35F7" w:rsidRPr="00F32603" w:rsidRDefault="005F35F7" w:rsidP="005F35F7">
      <w:pPr>
        <w:ind w:firstLine="720"/>
        <w:rPr>
          <w:b/>
          <w:bCs/>
          <w:sz w:val="32"/>
          <w:szCs w:val="32"/>
          <w:u w:val="single"/>
        </w:rPr>
      </w:pPr>
      <w:r w:rsidRPr="00F32603">
        <w:rPr>
          <w:b/>
          <w:bCs/>
          <w:sz w:val="32"/>
          <w:szCs w:val="32"/>
          <w:u w:val="single"/>
        </w:rPr>
        <w:t>Introduction</w:t>
      </w:r>
    </w:p>
    <w:p w14:paraId="19F85B1A" w14:textId="370FCBF2" w:rsidR="005F35F7" w:rsidRPr="005F35F7" w:rsidRDefault="005F35F7" w:rsidP="005F35F7">
      <w:pPr>
        <w:ind w:firstLine="720"/>
        <w:rPr>
          <w:rFonts w:cstheme="minorHAnsi"/>
          <w:sz w:val="24"/>
          <w:szCs w:val="24"/>
        </w:rPr>
      </w:pPr>
      <w:r w:rsidRPr="005F35F7">
        <w:rPr>
          <w:rFonts w:cstheme="minorHAnsi"/>
          <w:shd w:val="clear" w:color="auto" w:fill="FFFFFF"/>
        </w:rPr>
        <w:t>Load balancing is a crucial aspect of modern web applications, distributing incoming traffic across multiple servers to ensure high availability, scalability, and reliability. In this tutorial, we'll explore how to set up Nginx as a load balancer in the context of our system.</w:t>
      </w:r>
    </w:p>
    <w:p w14:paraId="0A7321F1" w14:textId="15AF4618" w:rsidR="005F35F7" w:rsidRDefault="005F35F7" w:rsidP="005F35F7">
      <w:pPr>
        <w:ind w:firstLine="720"/>
        <w:rPr>
          <w:rFonts w:cstheme="minorHAnsi"/>
          <w:sz w:val="24"/>
          <w:szCs w:val="24"/>
        </w:rPr>
      </w:pPr>
      <w:r w:rsidRPr="005F35F7">
        <w:rPr>
          <w:rFonts w:cstheme="minorHAnsi"/>
          <w:sz w:val="24"/>
          <w:szCs w:val="24"/>
        </w:rPr>
        <w:t xml:space="preserve">In this section, we'll enhance our load balancing setup by integrating it into a Docker Compose configuration. Docker Compose simplifies the deployment and management of multi-container applications. </w:t>
      </w:r>
    </w:p>
    <w:p w14:paraId="721EBA45" w14:textId="77777777" w:rsidR="005F35F7" w:rsidRPr="00F32603" w:rsidRDefault="005F35F7" w:rsidP="005F35F7">
      <w:pPr>
        <w:ind w:firstLine="720"/>
        <w:rPr>
          <w:rFonts w:cstheme="minorHAnsi"/>
          <w:b/>
          <w:bCs/>
          <w:sz w:val="32"/>
          <w:szCs w:val="32"/>
          <w:u w:val="single"/>
        </w:rPr>
      </w:pPr>
      <w:r w:rsidRPr="00F32603">
        <w:rPr>
          <w:rFonts w:cstheme="minorHAnsi"/>
          <w:b/>
          <w:bCs/>
          <w:sz w:val="32"/>
          <w:szCs w:val="32"/>
          <w:u w:val="single"/>
        </w:rPr>
        <w:t>Objective</w:t>
      </w:r>
    </w:p>
    <w:p w14:paraId="0DF16AB3" w14:textId="1FDCE12E" w:rsidR="005F35F7" w:rsidRDefault="005F35F7" w:rsidP="005F35F7">
      <w:pPr>
        <w:ind w:firstLine="720"/>
        <w:rPr>
          <w:rFonts w:cstheme="minorHAnsi"/>
          <w:sz w:val="24"/>
          <w:szCs w:val="24"/>
        </w:rPr>
      </w:pPr>
      <w:r w:rsidRPr="005F35F7">
        <w:rPr>
          <w:rFonts w:cstheme="minorHAnsi"/>
          <w:sz w:val="24"/>
          <w:szCs w:val="24"/>
        </w:rPr>
        <w:t>The goal of this tutorial is to configure Nginx to distribute incoming requests among multiple instances of our web server and microservices, achieving a scalable and fault-tolerant architecture.</w:t>
      </w:r>
    </w:p>
    <w:p w14:paraId="304524A4" w14:textId="4A8B074A" w:rsidR="005F35F7" w:rsidRPr="00F32603" w:rsidRDefault="005F35F7" w:rsidP="005F35F7">
      <w:pPr>
        <w:ind w:firstLine="720"/>
        <w:rPr>
          <w:rFonts w:cstheme="minorHAnsi"/>
          <w:b/>
          <w:bCs/>
          <w:sz w:val="32"/>
          <w:szCs w:val="32"/>
          <w:u w:val="single"/>
        </w:rPr>
      </w:pPr>
      <w:r w:rsidRPr="00F32603">
        <w:rPr>
          <w:rFonts w:cstheme="minorHAnsi"/>
          <w:b/>
          <w:bCs/>
          <w:sz w:val="32"/>
          <w:szCs w:val="32"/>
          <w:u w:val="single"/>
        </w:rPr>
        <w:t>Configure Nginx as a Load Balancer</w:t>
      </w:r>
    </w:p>
    <w:p w14:paraId="33882348" w14:textId="13E95BA2" w:rsidR="005F35F7" w:rsidRPr="005F35F7" w:rsidRDefault="005F35F7" w:rsidP="005F35F7">
      <w:pPr>
        <w:ind w:firstLine="720"/>
        <w:rPr>
          <w:rFonts w:cstheme="minorHAnsi"/>
          <w:sz w:val="24"/>
          <w:szCs w:val="24"/>
        </w:rPr>
      </w:pPr>
      <w:r>
        <w:rPr>
          <w:rFonts w:cstheme="minorHAnsi"/>
          <w:sz w:val="24"/>
          <w:szCs w:val="24"/>
        </w:rPr>
        <w:t>Add a</w:t>
      </w:r>
      <w:r w:rsidRPr="005F35F7">
        <w:rPr>
          <w:rFonts w:cstheme="minorHAnsi"/>
          <w:sz w:val="24"/>
          <w:szCs w:val="24"/>
        </w:rPr>
        <w:t xml:space="preserve"> Nginx configuration file </w:t>
      </w:r>
      <w:r>
        <w:rPr>
          <w:rFonts w:cstheme="minorHAnsi"/>
          <w:sz w:val="24"/>
          <w:szCs w:val="24"/>
        </w:rPr>
        <w:t>to your project, that can be named application.conf containing the following lines:</w:t>
      </w:r>
    </w:p>
    <w:p w14:paraId="08AC3E59" w14:textId="77777777" w:rsidR="00F32603" w:rsidRDefault="00F32603" w:rsidP="005F35F7">
      <w:pPr>
        <w:ind w:firstLine="720"/>
        <w:rPr>
          <w:rFonts w:cstheme="minorHAnsi"/>
          <w:sz w:val="24"/>
          <w:szCs w:val="24"/>
        </w:rPr>
      </w:pPr>
      <w:r w:rsidRPr="00F32603">
        <w:rPr>
          <w:rFonts w:cstheme="minorHAnsi"/>
          <w:noProof/>
          <w:sz w:val="24"/>
          <w:szCs w:val="24"/>
        </w:rPr>
        <w:drawing>
          <wp:inline distT="0" distB="0" distL="0" distR="0" wp14:anchorId="7C473394" wp14:editId="5292BDF5">
            <wp:extent cx="2791215" cy="1667108"/>
            <wp:effectExtent l="0" t="0" r="9525" b="9525"/>
            <wp:docPr id="22518286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182865" name="Picture 1" descr="A screen shot of a computer code&#10;&#10;Description automatically generated"/>
                    <pic:cNvPicPr/>
                  </pic:nvPicPr>
                  <pic:blipFill>
                    <a:blip r:embed="rId5"/>
                    <a:stretch>
                      <a:fillRect/>
                    </a:stretch>
                  </pic:blipFill>
                  <pic:spPr>
                    <a:xfrm>
                      <a:off x="0" y="0"/>
                      <a:ext cx="2791215" cy="1667108"/>
                    </a:xfrm>
                    <a:prstGeom prst="rect">
                      <a:avLst/>
                    </a:prstGeom>
                  </pic:spPr>
                </pic:pic>
              </a:graphicData>
            </a:graphic>
          </wp:inline>
        </w:drawing>
      </w:r>
    </w:p>
    <w:p w14:paraId="5AF0B497" w14:textId="628E5052" w:rsidR="005F35F7" w:rsidRPr="00F32603" w:rsidRDefault="005F35F7" w:rsidP="00F32603">
      <w:pPr>
        <w:pStyle w:val="ListParagraph"/>
        <w:numPr>
          <w:ilvl w:val="0"/>
          <w:numId w:val="7"/>
        </w:numPr>
        <w:rPr>
          <w:rFonts w:cstheme="minorHAnsi"/>
          <w:sz w:val="24"/>
          <w:szCs w:val="24"/>
        </w:rPr>
      </w:pPr>
      <w:r w:rsidRPr="00F32603">
        <w:rPr>
          <w:rFonts w:cstheme="minorHAnsi"/>
          <w:sz w:val="24"/>
          <w:szCs w:val="24"/>
        </w:rPr>
        <w:t xml:space="preserve">Replace the &lt;port&gt; with the </w:t>
      </w:r>
      <w:r w:rsidR="00E0307C" w:rsidRPr="00F32603">
        <w:rPr>
          <w:rFonts w:cstheme="minorHAnsi"/>
          <w:sz w:val="24"/>
          <w:szCs w:val="24"/>
        </w:rPr>
        <w:t>port of your server</w:t>
      </w:r>
      <w:r w:rsidRPr="00F32603">
        <w:rPr>
          <w:rFonts w:cstheme="minorHAnsi"/>
          <w:sz w:val="24"/>
          <w:szCs w:val="24"/>
        </w:rPr>
        <w:t>. (For SpringBoot apps it is the server.port present in the application.properties)</w:t>
      </w:r>
    </w:p>
    <w:p w14:paraId="6018A65E" w14:textId="4467ADB7" w:rsidR="00E0307C" w:rsidRDefault="00E0307C" w:rsidP="005F35F7">
      <w:pPr>
        <w:ind w:firstLine="720"/>
        <w:rPr>
          <w:rFonts w:cstheme="minorHAnsi"/>
          <w:sz w:val="24"/>
          <w:szCs w:val="24"/>
        </w:rPr>
      </w:pPr>
      <w:r w:rsidRPr="00E0307C">
        <w:rPr>
          <w:rFonts w:cstheme="minorHAnsi"/>
          <w:noProof/>
          <w:sz w:val="24"/>
          <w:szCs w:val="24"/>
        </w:rPr>
        <w:lastRenderedPageBreak/>
        <w:drawing>
          <wp:inline distT="0" distB="0" distL="0" distR="0" wp14:anchorId="588021AE" wp14:editId="43388705">
            <wp:extent cx="5943600" cy="1096010"/>
            <wp:effectExtent l="0" t="0" r="0" b="8890"/>
            <wp:docPr id="2092136332" name="Picture 1" descr="A black background with yellow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136332" name="Picture 1" descr="A black background with yellow and green text&#10;&#10;Description automatically generated"/>
                    <pic:cNvPicPr/>
                  </pic:nvPicPr>
                  <pic:blipFill>
                    <a:blip r:embed="rId6"/>
                    <a:stretch>
                      <a:fillRect/>
                    </a:stretch>
                  </pic:blipFill>
                  <pic:spPr>
                    <a:xfrm>
                      <a:off x="0" y="0"/>
                      <a:ext cx="5943600" cy="1096010"/>
                    </a:xfrm>
                    <a:prstGeom prst="rect">
                      <a:avLst/>
                    </a:prstGeom>
                  </pic:spPr>
                </pic:pic>
              </a:graphicData>
            </a:graphic>
          </wp:inline>
        </w:drawing>
      </w:r>
    </w:p>
    <w:p w14:paraId="448336F6" w14:textId="38A16532" w:rsidR="005F35F7" w:rsidRPr="00F32603" w:rsidRDefault="005F35F7" w:rsidP="00F32603">
      <w:pPr>
        <w:pStyle w:val="ListParagraph"/>
        <w:numPr>
          <w:ilvl w:val="0"/>
          <w:numId w:val="7"/>
        </w:numPr>
        <w:rPr>
          <w:rFonts w:cstheme="minorHAnsi"/>
          <w:sz w:val="24"/>
          <w:szCs w:val="24"/>
        </w:rPr>
      </w:pPr>
      <w:r w:rsidRPr="00F32603">
        <w:rPr>
          <w:rFonts w:cstheme="minorHAnsi"/>
          <w:sz w:val="24"/>
          <w:szCs w:val="24"/>
        </w:rPr>
        <w:t>Replace &lt;</w:t>
      </w:r>
      <w:r w:rsidR="00F32603" w:rsidRPr="00F32603">
        <w:rPr>
          <w:rFonts w:cstheme="minorHAnsi"/>
          <w:sz w:val="24"/>
          <w:szCs w:val="24"/>
        </w:rPr>
        <w:t>server</w:t>
      </w:r>
      <w:r w:rsidRPr="00F32603">
        <w:rPr>
          <w:rFonts w:cstheme="minorHAnsi"/>
          <w:sz w:val="24"/>
          <w:szCs w:val="24"/>
        </w:rPr>
        <w:t xml:space="preserve">&gt; with the server </w:t>
      </w:r>
      <w:r w:rsidR="00F32603">
        <w:rPr>
          <w:rFonts w:cstheme="minorHAnsi"/>
          <w:sz w:val="24"/>
          <w:szCs w:val="24"/>
        </w:rPr>
        <w:t>service</w:t>
      </w:r>
      <w:r w:rsidRPr="00F32603">
        <w:rPr>
          <w:rFonts w:cstheme="minorHAnsi"/>
          <w:sz w:val="24"/>
          <w:szCs w:val="24"/>
        </w:rPr>
        <w:t xml:space="preserve"> label present in the docker-co</w:t>
      </w:r>
      <w:r w:rsidR="00E0307C" w:rsidRPr="00F32603">
        <w:rPr>
          <w:rFonts w:cstheme="minorHAnsi"/>
          <w:sz w:val="24"/>
          <w:szCs w:val="24"/>
        </w:rPr>
        <w:t>m</w:t>
      </w:r>
      <w:r w:rsidRPr="00F32603">
        <w:rPr>
          <w:rFonts w:cstheme="minorHAnsi"/>
          <w:sz w:val="24"/>
          <w:szCs w:val="24"/>
        </w:rPr>
        <w:t>pose.yml file</w:t>
      </w:r>
      <w:r w:rsidR="00E0307C" w:rsidRPr="00F32603">
        <w:rPr>
          <w:rFonts w:cstheme="minorHAnsi"/>
          <w:sz w:val="24"/>
          <w:szCs w:val="24"/>
        </w:rPr>
        <w:t>:</w:t>
      </w:r>
    </w:p>
    <w:p w14:paraId="53308E53" w14:textId="1B087EA2" w:rsidR="00E0307C" w:rsidRDefault="00E0307C" w:rsidP="005F35F7">
      <w:pPr>
        <w:ind w:firstLine="720"/>
        <w:rPr>
          <w:rFonts w:cstheme="minorHAnsi"/>
          <w:sz w:val="24"/>
          <w:szCs w:val="24"/>
        </w:rPr>
      </w:pPr>
      <w:r w:rsidRPr="00E0307C">
        <w:rPr>
          <w:rFonts w:cstheme="minorHAnsi"/>
          <w:noProof/>
          <w:sz w:val="24"/>
          <w:szCs w:val="24"/>
        </w:rPr>
        <w:drawing>
          <wp:inline distT="0" distB="0" distL="0" distR="0" wp14:anchorId="2FEED562" wp14:editId="787CE3D8">
            <wp:extent cx="3067478" cy="2219635"/>
            <wp:effectExtent l="0" t="0" r="0" b="9525"/>
            <wp:docPr id="164125485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254853" name="Picture 1" descr="A screen shot of a computer&#10;&#10;Description automatically generated"/>
                    <pic:cNvPicPr/>
                  </pic:nvPicPr>
                  <pic:blipFill>
                    <a:blip r:embed="rId7"/>
                    <a:stretch>
                      <a:fillRect/>
                    </a:stretch>
                  </pic:blipFill>
                  <pic:spPr>
                    <a:xfrm>
                      <a:off x="0" y="0"/>
                      <a:ext cx="3067478" cy="2219635"/>
                    </a:xfrm>
                    <a:prstGeom prst="rect">
                      <a:avLst/>
                    </a:prstGeom>
                  </pic:spPr>
                </pic:pic>
              </a:graphicData>
            </a:graphic>
          </wp:inline>
        </w:drawing>
      </w:r>
    </w:p>
    <w:p w14:paraId="3D43D1E3" w14:textId="77777777" w:rsidR="00E0307C" w:rsidRDefault="00E0307C" w:rsidP="005F35F7">
      <w:pPr>
        <w:ind w:firstLine="720"/>
        <w:rPr>
          <w:rFonts w:cstheme="minorHAnsi"/>
          <w:sz w:val="24"/>
          <w:szCs w:val="24"/>
        </w:rPr>
      </w:pPr>
    </w:p>
    <w:p w14:paraId="1F2AA45F" w14:textId="755270CB" w:rsidR="00F32603" w:rsidRPr="00F32603" w:rsidRDefault="00F32603" w:rsidP="00F32603">
      <w:pPr>
        <w:pStyle w:val="ListParagraph"/>
        <w:numPr>
          <w:ilvl w:val="0"/>
          <w:numId w:val="6"/>
        </w:numPr>
        <w:rPr>
          <w:rFonts w:cstheme="minorHAnsi"/>
          <w:sz w:val="24"/>
          <w:szCs w:val="24"/>
        </w:rPr>
      </w:pPr>
      <w:r w:rsidRPr="00F32603">
        <w:rPr>
          <w:rFonts w:cstheme="minorHAnsi"/>
          <w:sz w:val="24"/>
          <w:szCs w:val="24"/>
        </w:rPr>
        <w:t xml:space="preserve">The location / block inside application.conf specifies that any request received by Nginx should be forwarded to the </w:t>
      </w:r>
      <w:r>
        <w:rPr>
          <w:rFonts w:cstheme="minorHAnsi"/>
          <w:sz w:val="24"/>
          <w:szCs w:val="24"/>
        </w:rPr>
        <w:t>server</w:t>
      </w:r>
      <w:r w:rsidRPr="00F32603">
        <w:rPr>
          <w:rFonts w:cstheme="minorHAnsi"/>
          <w:sz w:val="24"/>
          <w:szCs w:val="24"/>
        </w:rPr>
        <w:t xml:space="preserve"> service. This ensures that the load balancer correctly routes traffic to the </w:t>
      </w:r>
      <w:r w:rsidR="00DB0C8D">
        <w:rPr>
          <w:rFonts w:cstheme="minorHAnsi"/>
          <w:sz w:val="24"/>
          <w:szCs w:val="24"/>
        </w:rPr>
        <w:t>server</w:t>
      </w:r>
      <w:r w:rsidRPr="00F32603">
        <w:rPr>
          <w:rFonts w:cstheme="minorHAnsi"/>
          <w:sz w:val="24"/>
          <w:szCs w:val="24"/>
        </w:rPr>
        <w:t xml:space="preserve"> services.</w:t>
      </w:r>
    </w:p>
    <w:p w14:paraId="4B06BA00" w14:textId="165C5340" w:rsidR="00F32603" w:rsidRPr="00F32603" w:rsidRDefault="00F32603" w:rsidP="005F35F7">
      <w:pPr>
        <w:ind w:firstLine="720"/>
        <w:rPr>
          <w:rFonts w:cstheme="minorHAnsi"/>
          <w:b/>
          <w:bCs/>
          <w:sz w:val="32"/>
          <w:szCs w:val="32"/>
          <w:u w:val="single"/>
        </w:rPr>
      </w:pPr>
      <w:r w:rsidRPr="00F32603">
        <w:rPr>
          <w:rFonts w:cstheme="minorHAnsi"/>
          <w:b/>
          <w:bCs/>
          <w:sz w:val="32"/>
          <w:szCs w:val="32"/>
          <w:u w:val="single"/>
        </w:rPr>
        <w:t>Docker Compose YML configuration</w:t>
      </w:r>
      <w:r>
        <w:rPr>
          <w:rFonts w:cstheme="minorHAnsi"/>
          <w:b/>
          <w:bCs/>
          <w:sz w:val="32"/>
          <w:szCs w:val="32"/>
          <w:u w:val="single"/>
        </w:rPr>
        <w:t xml:space="preserve"> for Nginx</w:t>
      </w:r>
    </w:p>
    <w:p w14:paraId="09ED0908" w14:textId="6FC4324B" w:rsidR="00E0307C" w:rsidRDefault="00E0307C" w:rsidP="00F32603">
      <w:pPr>
        <w:rPr>
          <w:rFonts w:cstheme="minorHAnsi"/>
          <w:sz w:val="24"/>
          <w:szCs w:val="24"/>
        </w:rPr>
      </w:pPr>
      <w:r>
        <w:rPr>
          <w:rFonts w:cstheme="minorHAnsi"/>
          <w:sz w:val="24"/>
          <w:szCs w:val="24"/>
        </w:rPr>
        <w:t>As a configuration for the Nginx service in the docker-compose.yml file you can use the following:</w:t>
      </w:r>
      <w:r>
        <w:rPr>
          <w:rFonts w:cstheme="minorHAnsi"/>
          <w:sz w:val="24"/>
          <w:szCs w:val="24"/>
        </w:rPr>
        <w:br/>
      </w:r>
      <w:r w:rsidRPr="00E0307C">
        <w:rPr>
          <w:rFonts w:cstheme="minorHAnsi"/>
          <w:noProof/>
          <w:sz w:val="24"/>
          <w:szCs w:val="24"/>
        </w:rPr>
        <w:drawing>
          <wp:inline distT="0" distB="0" distL="0" distR="0" wp14:anchorId="54CA5829" wp14:editId="6AE727B2">
            <wp:extent cx="2781162" cy="2286000"/>
            <wp:effectExtent l="0" t="0" r="635" b="0"/>
            <wp:docPr id="8480680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68016" name="Picture 1" descr="A screen shot of a computer&#10;&#10;Description automatically generated"/>
                    <pic:cNvPicPr/>
                  </pic:nvPicPr>
                  <pic:blipFill>
                    <a:blip r:embed="rId8"/>
                    <a:stretch>
                      <a:fillRect/>
                    </a:stretch>
                  </pic:blipFill>
                  <pic:spPr>
                    <a:xfrm>
                      <a:off x="0" y="0"/>
                      <a:ext cx="2787161" cy="2290931"/>
                    </a:xfrm>
                    <a:prstGeom prst="rect">
                      <a:avLst/>
                    </a:prstGeom>
                  </pic:spPr>
                </pic:pic>
              </a:graphicData>
            </a:graphic>
          </wp:inline>
        </w:drawing>
      </w:r>
    </w:p>
    <w:p w14:paraId="523B8AB6" w14:textId="349AED53" w:rsidR="00E0307C" w:rsidRPr="00E0307C" w:rsidRDefault="00E0307C" w:rsidP="00E0307C">
      <w:pPr>
        <w:ind w:firstLine="720"/>
        <w:rPr>
          <w:rFonts w:cstheme="minorHAnsi"/>
          <w:b/>
          <w:bCs/>
          <w:sz w:val="24"/>
          <w:szCs w:val="24"/>
          <w:u w:val="single"/>
        </w:rPr>
      </w:pPr>
      <w:r w:rsidRPr="00E0307C">
        <w:rPr>
          <w:rFonts w:cstheme="minorHAnsi"/>
          <w:b/>
          <w:bCs/>
          <w:sz w:val="24"/>
          <w:szCs w:val="24"/>
          <w:u w:val="single"/>
        </w:rPr>
        <w:lastRenderedPageBreak/>
        <w:t>image: nginx:latest:</w:t>
      </w:r>
    </w:p>
    <w:p w14:paraId="514549E6" w14:textId="3593F754" w:rsidR="00E0307C" w:rsidRPr="00E0307C" w:rsidRDefault="00E0307C" w:rsidP="00E0307C">
      <w:pPr>
        <w:pStyle w:val="ListParagraph"/>
        <w:numPr>
          <w:ilvl w:val="0"/>
          <w:numId w:val="1"/>
        </w:numPr>
        <w:rPr>
          <w:rFonts w:cstheme="minorHAnsi"/>
          <w:sz w:val="24"/>
          <w:szCs w:val="24"/>
        </w:rPr>
      </w:pPr>
      <w:r w:rsidRPr="00E0307C">
        <w:rPr>
          <w:rFonts w:cstheme="minorHAnsi"/>
          <w:sz w:val="24"/>
          <w:szCs w:val="24"/>
        </w:rPr>
        <w:t>Specifies the Docker image to be used for the loadbalancer service</w:t>
      </w:r>
      <w:r>
        <w:rPr>
          <w:rFonts w:cstheme="minorHAnsi"/>
          <w:sz w:val="24"/>
          <w:szCs w:val="24"/>
        </w:rPr>
        <w:t>(nginx)</w:t>
      </w:r>
      <w:r w:rsidRPr="00E0307C">
        <w:rPr>
          <w:rFonts w:cstheme="minorHAnsi"/>
          <w:sz w:val="24"/>
          <w:szCs w:val="24"/>
        </w:rPr>
        <w:t>.</w:t>
      </w:r>
    </w:p>
    <w:p w14:paraId="14329987" w14:textId="00A90AD0" w:rsidR="00E0307C" w:rsidRDefault="00E0307C" w:rsidP="00E0307C">
      <w:pPr>
        <w:pStyle w:val="ListParagraph"/>
        <w:numPr>
          <w:ilvl w:val="0"/>
          <w:numId w:val="1"/>
        </w:numPr>
        <w:rPr>
          <w:rFonts w:cstheme="minorHAnsi"/>
          <w:sz w:val="24"/>
          <w:szCs w:val="24"/>
        </w:rPr>
      </w:pPr>
      <w:r>
        <w:rPr>
          <w:rFonts w:cstheme="minorHAnsi"/>
          <w:sz w:val="24"/>
          <w:szCs w:val="24"/>
        </w:rPr>
        <w:t>Specifies the version of the</w:t>
      </w:r>
      <w:r w:rsidRPr="00E0307C">
        <w:rPr>
          <w:rFonts w:cstheme="minorHAnsi"/>
          <w:sz w:val="24"/>
          <w:szCs w:val="24"/>
        </w:rPr>
        <w:t xml:space="preserve"> Nginx image available on Docker Hub (latest).</w:t>
      </w:r>
    </w:p>
    <w:p w14:paraId="52091D94" w14:textId="77777777" w:rsidR="00E0307C" w:rsidRDefault="00E0307C" w:rsidP="00E0307C">
      <w:pPr>
        <w:pStyle w:val="ListParagraph"/>
        <w:ind w:left="1440"/>
        <w:rPr>
          <w:rFonts w:cstheme="minorHAnsi"/>
          <w:sz w:val="24"/>
          <w:szCs w:val="24"/>
        </w:rPr>
      </w:pPr>
    </w:p>
    <w:p w14:paraId="4A0CC445" w14:textId="4946E8C5" w:rsidR="00E0307C" w:rsidRPr="00E0307C" w:rsidRDefault="00E0307C" w:rsidP="00E0307C">
      <w:pPr>
        <w:ind w:firstLine="720"/>
        <w:rPr>
          <w:rFonts w:cstheme="minorHAnsi"/>
          <w:b/>
          <w:bCs/>
          <w:sz w:val="24"/>
          <w:szCs w:val="24"/>
          <w:u w:val="single"/>
        </w:rPr>
      </w:pPr>
      <w:r w:rsidRPr="00E0307C">
        <w:rPr>
          <w:rFonts w:cstheme="minorHAnsi"/>
          <w:b/>
          <w:bCs/>
          <w:sz w:val="24"/>
          <w:szCs w:val="24"/>
          <w:u w:val="single"/>
        </w:rPr>
        <w:t>container_name: 'loadbalancer':</w:t>
      </w:r>
    </w:p>
    <w:p w14:paraId="355DE76D" w14:textId="76BA9D3B" w:rsidR="00E0307C" w:rsidRPr="00F32603" w:rsidRDefault="00E0307C" w:rsidP="00F32603">
      <w:pPr>
        <w:pStyle w:val="ListParagraph"/>
        <w:numPr>
          <w:ilvl w:val="0"/>
          <w:numId w:val="4"/>
        </w:numPr>
        <w:rPr>
          <w:rFonts w:cstheme="minorHAnsi"/>
          <w:sz w:val="24"/>
          <w:szCs w:val="24"/>
        </w:rPr>
      </w:pPr>
      <w:r w:rsidRPr="00E0307C">
        <w:rPr>
          <w:rFonts w:cstheme="minorHAnsi"/>
          <w:sz w:val="24"/>
          <w:szCs w:val="24"/>
        </w:rPr>
        <w:t>Assigns a custom name to the Docker container for easy identification.</w:t>
      </w:r>
    </w:p>
    <w:p w14:paraId="6384FDA1" w14:textId="6E8404A1" w:rsidR="00E0307C" w:rsidRPr="00E0307C" w:rsidRDefault="00E0307C" w:rsidP="00E0307C">
      <w:pPr>
        <w:ind w:firstLine="720"/>
        <w:rPr>
          <w:rFonts w:cstheme="minorHAnsi"/>
          <w:b/>
          <w:bCs/>
          <w:sz w:val="24"/>
          <w:szCs w:val="24"/>
          <w:u w:val="single"/>
        </w:rPr>
      </w:pPr>
      <w:r w:rsidRPr="00E0307C">
        <w:rPr>
          <w:rFonts w:cstheme="minorHAnsi"/>
          <w:b/>
          <w:bCs/>
          <w:sz w:val="24"/>
          <w:szCs w:val="24"/>
          <w:u w:val="single"/>
        </w:rPr>
        <w:t>volumes:</w:t>
      </w:r>
    </w:p>
    <w:p w14:paraId="0003049A" w14:textId="77777777" w:rsidR="00E0307C" w:rsidRPr="00E0307C" w:rsidRDefault="00E0307C" w:rsidP="00E0307C">
      <w:pPr>
        <w:pStyle w:val="ListParagraph"/>
        <w:numPr>
          <w:ilvl w:val="0"/>
          <w:numId w:val="4"/>
        </w:numPr>
        <w:rPr>
          <w:rFonts w:cstheme="minorHAnsi"/>
          <w:sz w:val="24"/>
          <w:szCs w:val="24"/>
        </w:rPr>
      </w:pPr>
      <w:r w:rsidRPr="00E0307C">
        <w:rPr>
          <w:rFonts w:cstheme="minorHAnsi"/>
          <w:sz w:val="24"/>
          <w:szCs w:val="24"/>
        </w:rPr>
        <w:t>Defines volumes to be mounted in the container. Volumes are used for persistent data or configuration.</w:t>
      </w:r>
    </w:p>
    <w:p w14:paraId="6C637B8F" w14:textId="76CFDE5A" w:rsidR="00E0307C" w:rsidRPr="00F32603" w:rsidRDefault="00E0307C" w:rsidP="00F32603">
      <w:pPr>
        <w:pStyle w:val="ListParagraph"/>
        <w:numPr>
          <w:ilvl w:val="1"/>
          <w:numId w:val="4"/>
        </w:numPr>
        <w:rPr>
          <w:rFonts w:cstheme="minorHAnsi"/>
          <w:sz w:val="24"/>
          <w:szCs w:val="24"/>
        </w:rPr>
      </w:pPr>
      <w:r w:rsidRPr="00E0307C">
        <w:rPr>
          <w:rFonts w:cstheme="minorHAnsi"/>
          <w:sz w:val="24"/>
          <w:szCs w:val="24"/>
        </w:rPr>
        <w:t>"./confd:/etc/nginx/conf.d" mounts the local confd directory to the /etc/nginx/conf.d directory inside the container.</w:t>
      </w:r>
    </w:p>
    <w:p w14:paraId="7E6AE10B" w14:textId="0DF332D9" w:rsidR="00E0307C" w:rsidRPr="00E0307C" w:rsidRDefault="00E0307C" w:rsidP="00E0307C">
      <w:pPr>
        <w:ind w:firstLine="720"/>
        <w:rPr>
          <w:rFonts w:cstheme="minorHAnsi"/>
          <w:b/>
          <w:bCs/>
          <w:sz w:val="24"/>
          <w:szCs w:val="24"/>
          <w:u w:val="single"/>
        </w:rPr>
      </w:pPr>
      <w:r w:rsidRPr="00E0307C">
        <w:rPr>
          <w:rFonts w:cstheme="minorHAnsi"/>
          <w:b/>
          <w:bCs/>
          <w:sz w:val="24"/>
          <w:szCs w:val="24"/>
          <w:u w:val="single"/>
        </w:rPr>
        <w:t>ports:</w:t>
      </w:r>
    </w:p>
    <w:p w14:paraId="654851E3" w14:textId="77777777" w:rsidR="00E0307C" w:rsidRPr="00E0307C" w:rsidRDefault="00E0307C" w:rsidP="00E0307C">
      <w:pPr>
        <w:pStyle w:val="ListParagraph"/>
        <w:numPr>
          <w:ilvl w:val="0"/>
          <w:numId w:val="4"/>
        </w:numPr>
        <w:rPr>
          <w:rFonts w:cstheme="minorHAnsi"/>
          <w:sz w:val="24"/>
          <w:szCs w:val="24"/>
        </w:rPr>
      </w:pPr>
      <w:r w:rsidRPr="00E0307C">
        <w:rPr>
          <w:rFonts w:cstheme="minorHAnsi"/>
          <w:sz w:val="24"/>
          <w:szCs w:val="24"/>
        </w:rPr>
        <w:t>Specifies the port mappings between the host and the container.</w:t>
      </w:r>
    </w:p>
    <w:p w14:paraId="078B53F1" w14:textId="4D315C7D" w:rsidR="00F32603" w:rsidRPr="00F32603" w:rsidRDefault="00E0307C" w:rsidP="00E0307C">
      <w:pPr>
        <w:pStyle w:val="ListParagraph"/>
        <w:numPr>
          <w:ilvl w:val="1"/>
          <w:numId w:val="4"/>
        </w:numPr>
        <w:rPr>
          <w:rFonts w:cstheme="minorHAnsi"/>
          <w:sz w:val="24"/>
          <w:szCs w:val="24"/>
        </w:rPr>
      </w:pPr>
      <w:r w:rsidRPr="00E0307C">
        <w:rPr>
          <w:rFonts w:cstheme="minorHAnsi"/>
          <w:sz w:val="24"/>
          <w:szCs w:val="24"/>
        </w:rPr>
        <w:t>80:80 maps port 80 on the host to port 80 on the container.</w:t>
      </w:r>
    </w:p>
    <w:p w14:paraId="3B5F2B4D" w14:textId="202E9434" w:rsidR="00E0307C" w:rsidRPr="00E0307C" w:rsidRDefault="00E0307C" w:rsidP="00E0307C">
      <w:pPr>
        <w:ind w:firstLine="720"/>
        <w:rPr>
          <w:rFonts w:cstheme="minorHAnsi"/>
          <w:b/>
          <w:bCs/>
          <w:sz w:val="24"/>
          <w:szCs w:val="24"/>
          <w:u w:val="single"/>
        </w:rPr>
      </w:pPr>
      <w:r w:rsidRPr="00E0307C">
        <w:rPr>
          <w:rFonts w:cstheme="minorHAnsi"/>
          <w:b/>
          <w:bCs/>
          <w:sz w:val="24"/>
          <w:szCs w:val="24"/>
          <w:u w:val="single"/>
        </w:rPr>
        <w:t>environment:</w:t>
      </w:r>
    </w:p>
    <w:p w14:paraId="4D0D0F66" w14:textId="77777777" w:rsidR="00E0307C" w:rsidRPr="00E0307C" w:rsidRDefault="00E0307C" w:rsidP="00E0307C">
      <w:pPr>
        <w:pStyle w:val="ListParagraph"/>
        <w:numPr>
          <w:ilvl w:val="0"/>
          <w:numId w:val="4"/>
        </w:numPr>
        <w:rPr>
          <w:rFonts w:cstheme="minorHAnsi"/>
          <w:sz w:val="24"/>
          <w:szCs w:val="24"/>
        </w:rPr>
      </w:pPr>
      <w:r w:rsidRPr="00E0307C">
        <w:rPr>
          <w:rFonts w:cstheme="minorHAnsi"/>
          <w:sz w:val="24"/>
          <w:szCs w:val="24"/>
        </w:rPr>
        <w:t>Sets environment variables for the container.</w:t>
      </w:r>
    </w:p>
    <w:p w14:paraId="126EEEC8" w14:textId="59F50582" w:rsidR="00E0307C" w:rsidRPr="00F32603" w:rsidRDefault="00E0307C" w:rsidP="00F32603">
      <w:pPr>
        <w:pStyle w:val="ListParagraph"/>
        <w:numPr>
          <w:ilvl w:val="0"/>
          <w:numId w:val="4"/>
        </w:numPr>
        <w:rPr>
          <w:rFonts w:cstheme="minorHAnsi"/>
          <w:sz w:val="24"/>
          <w:szCs w:val="24"/>
        </w:rPr>
      </w:pPr>
      <w:r w:rsidRPr="00E0307C">
        <w:rPr>
          <w:rFonts w:cstheme="minorHAnsi"/>
          <w:sz w:val="24"/>
          <w:szCs w:val="24"/>
        </w:rPr>
        <w:t>DEFAULT_HOST: springbackend.local is setting the DEFAULT_HOST environment variable to 'springbackend.local.'</w:t>
      </w:r>
    </w:p>
    <w:p w14:paraId="0D688B5D" w14:textId="44CB3803" w:rsidR="00E0307C" w:rsidRPr="00E0307C" w:rsidRDefault="00E0307C" w:rsidP="00E0307C">
      <w:pPr>
        <w:ind w:firstLine="720"/>
        <w:rPr>
          <w:rFonts w:cstheme="minorHAnsi"/>
          <w:b/>
          <w:bCs/>
          <w:sz w:val="24"/>
          <w:szCs w:val="24"/>
          <w:u w:val="single"/>
        </w:rPr>
      </w:pPr>
      <w:r w:rsidRPr="00E0307C">
        <w:rPr>
          <w:rFonts w:cstheme="minorHAnsi"/>
          <w:b/>
          <w:bCs/>
          <w:sz w:val="24"/>
          <w:szCs w:val="24"/>
          <w:u w:val="single"/>
        </w:rPr>
        <w:t>depends_on:</w:t>
      </w:r>
    </w:p>
    <w:p w14:paraId="11AF0F76" w14:textId="0906C029" w:rsidR="00E0307C" w:rsidRDefault="00E0307C" w:rsidP="00E0307C">
      <w:pPr>
        <w:pStyle w:val="ListParagraph"/>
        <w:numPr>
          <w:ilvl w:val="0"/>
          <w:numId w:val="5"/>
        </w:numPr>
        <w:rPr>
          <w:rFonts w:cstheme="minorHAnsi"/>
          <w:sz w:val="24"/>
          <w:szCs w:val="24"/>
        </w:rPr>
      </w:pPr>
      <w:r w:rsidRPr="00E0307C">
        <w:rPr>
          <w:rFonts w:cstheme="minorHAnsi"/>
          <w:sz w:val="24"/>
          <w:szCs w:val="24"/>
        </w:rPr>
        <w:t>It ensures that other services listed are started before this service.</w:t>
      </w:r>
    </w:p>
    <w:p w14:paraId="3BEFD07C" w14:textId="77777777" w:rsidR="00F32603" w:rsidRDefault="00F32603" w:rsidP="00F32603">
      <w:pPr>
        <w:rPr>
          <w:rFonts w:cstheme="minorHAnsi"/>
          <w:sz w:val="24"/>
          <w:szCs w:val="24"/>
        </w:rPr>
      </w:pPr>
    </w:p>
    <w:p w14:paraId="7283AEFB" w14:textId="32718683" w:rsidR="00F32603" w:rsidRDefault="00ED0C83" w:rsidP="00F32603">
      <w:pPr>
        <w:rPr>
          <w:rFonts w:cstheme="minorHAnsi"/>
          <w:b/>
          <w:bCs/>
          <w:color w:val="000000" w:themeColor="text1"/>
          <w:sz w:val="32"/>
          <w:szCs w:val="32"/>
          <w:u w:val="single"/>
        </w:rPr>
      </w:pPr>
      <w:r w:rsidRPr="00ED0C83">
        <w:rPr>
          <w:rFonts w:cstheme="minorHAnsi"/>
          <w:b/>
          <w:bCs/>
          <w:color w:val="000000" w:themeColor="text1"/>
          <w:sz w:val="32"/>
          <w:szCs w:val="32"/>
          <w:u w:val="single"/>
        </w:rPr>
        <w:t xml:space="preserve">Docker command deploy </w:t>
      </w:r>
      <w:r w:rsidR="00DB0C8D">
        <w:rPr>
          <w:rFonts w:cstheme="minorHAnsi"/>
          <w:b/>
          <w:bCs/>
          <w:color w:val="000000" w:themeColor="text1"/>
          <w:sz w:val="32"/>
          <w:szCs w:val="32"/>
          <w:u w:val="single"/>
        </w:rPr>
        <w:t>server</w:t>
      </w:r>
    </w:p>
    <w:p w14:paraId="4755CFAE" w14:textId="6207BE3F" w:rsidR="00ED0C83" w:rsidRDefault="00ED0C83" w:rsidP="00ED0C83">
      <w:pPr>
        <w:ind w:firstLine="720"/>
        <w:rPr>
          <w:rFonts w:cstheme="minorHAnsi"/>
          <w:color w:val="000000" w:themeColor="text1"/>
          <w:sz w:val="24"/>
          <w:szCs w:val="24"/>
        </w:rPr>
      </w:pPr>
      <w:r w:rsidRPr="00ED0C83">
        <w:rPr>
          <w:rFonts w:cstheme="minorHAnsi"/>
          <w:color w:val="000000" w:themeColor="text1"/>
          <w:sz w:val="24"/>
          <w:szCs w:val="24"/>
        </w:rPr>
        <w:t>Using the --scale option in Docker Compose to replicate a service, is a common practice for achieving load balancing and increased service availability. It's a straightforward way to create multiple instances of the same service.</w:t>
      </w:r>
    </w:p>
    <w:p w14:paraId="35803FBF" w14:textId="75C6EE7F" w:rsidR="00ED0C83" w:rsidRDefault="00ED0C83" w:rsidP="00ED0C83">
      <w:pPr>
        <w:ind w:firstLine="720"/>
        <w:rPr>
          <w:rFonts w:cstheme="minorHAnsi"/>
          <w:color w:val="000000" w:themeColor="text1"/>
          <w:sz w:val="24"/>
          <w:szCs w:val="24"/>
        </w:rPr>
      </w:pPr>
      <w:r w:rsidRPr="00ED0C83">
        <w:rPr>
          <w:rFonts w:cstheme="minorHAnsi"/>
          <w:noProof/>
          <w:color w:val="000000" w:themeColor="text1"/>
          <w:sz w:val="24"/>
          <w:szCs w:val="24"/>
        </w:rPr>
        <w:drawing>
          <wp:inline distT="0" distB="0" distL="0" distR="0" wp14:anchorId="6BB86B9B" wp14:editId="1D0501B0">
            <wp:extent cx="5325218" cy="266737"/>
            <wp:effectExtent l="0" t="0" r="8890" b="0"/>
            <wp:docPr id="668314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314961" name=""/>
                    <pic:cNvPicPr/>
                  </pic:nvPicPr>
                  <pic:blipFill>
                    <a:blip r:embed="rId9"/>
                    <a:stretch>
                      <a:fillRect/>
                    </a:stretch>
                  </pic:blipFill>
                  <pic:spPr>
                    <a:xfrm>
                      <a:off x="0" y="0"/>
                      <a:ext cx="5325218" cy="266737"/>
                    </a:xfrm>
                    <a:prstGeom prst="rect">
                      <a:avLst/>
                    </a:prstGeom>
                  </pic:spPr>
                </pic:pic>
              </a:graphicData>
            </a:graphic>
          </wp:inline>
        </w:drawing>
      </w:r>
    </w:p>
    <w:p w14:paraId="2DCA27C5" w14:textId="49958941" w:rsidR="00ED0C83" w:rsidRPr="00ED0C83" w:rsidRDefault="00ED0C83" w:rsidP="00ED0C83">
      <w:pPr>
        <w:ind w:firstLine="720"/>
        <w:rPr>
          <w:rFonts w:cstheme="minorHAnsi"/>
          <w:color w:val="000000" w:themeColor="text1"/>
          <w:sz w:val="24"/>
          <w:szCs w:val="24"/>
        </w:rPr>
      </w:pPr>
      <w:r w:rsidRPr="00ED0C83">
        <w:rPr>
          <w:rFonts w:cstheme="minorHAnsi"/>
          <w:color w:val="000000" w:themeColor="text1"/>
          <w:sz w:val="24"/>
          <w:szCs w:val="24"/>
        </w:rPr>
        <w:t>Once you have successfully deployed multiple instances of the server, you will observe that successive HTTP requests alternate between servers, with the first request being handled by one server, the second by another, and so forth.</w:t>
      </w:r>
    </w:p>
    <w:sectPr w:rsidR="00ED0C83" w:rsidRPr="00ED0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90AA2"/>
    <w:multiLevelType w:val="hybridMultilevel"/>
    <w:tmpl w:val="3CFA8E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7F0C50"/>
    <w:multiLevelType w:val="hybridMultilevel"/>
    <w:tmpl w:val="35AC69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C1714A"/>
    <w:multiLevelType w:val="hybridMultilevel"/>
    <w:tmpl w:val="C86C8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7570D6"/>
    <w:multiLevelType w:val="hybridMultilevel"/>
    <w:tmpl w:val="DEEA5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CC1C64"/>
    <w:multiLevelType w:val="hybridMultilevel"/>
    <w:tmpl w:val="DE54BF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C4D0495"/>
    <w:multiLevelType w:val="hybridMultilevel"/>
    <w:tmpl w:val="B148A2CE"/>
    <w:lvl w:ilvl="0" w:tplc="04090001">
      <w:start w:val="1"/>
      <w:numFmt w:val="bullet"/>
      <w:lvlText w:val=""/>
      <w:lvlJc w:val="left"/>
      <w:pPr>
        <w:ind w:left="1080" w:hanging="360"/>
      </w:pPr>
      <w:rPr>
        <w:rFonts w:ascii="Symbol" w:hAnsi="Symbol" w:hint="default"/>
      </w:rPr>
    </w:lvl>
    <w:lvl w:ilvl="1" w:tplc="E33E6BDA">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B34EF0"/>
    <w:multiLevelType w:val="hybridMultilevel"/>
    <w:tmpl w:val="172A0A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15289896">
    <w:abstractNumId w:val="3"/>
  </w:num>
  <w:num w:numId="2" w16cid:durableId="1941638753">
    <w:abstractNumId w:val="6"/>
  </w:num>
  <w:num w:numId="3" w16cid:durableId="1466587399">
    <w:abstractNumId w:val="4"/>
  </w:num>
  <w:num w:numId="4" w16cid:durableId="1529294885">
    <w:abstractNumId w:val="5"/>
  </w:num>
  <w:num w:numId="5" w16cid:durableId="662899679">
    <w:abstractNumId w:val="2"/>
  </w:num>
  <w:num w:numId="6" w16cid:durableId="1767462971">
    <w:abstractNumId w:val="0"/>
  </w:num>
  <w:num w:numId="7" w16cid:durableId="186601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5F7"/>
    <w:rsid w:val="00156FCF"/>
    <w:rsid w:val="005F35F7"/>
    <w:rsid w:val="00D82441"/>
    <w:rsid w:val="00DB0C8D"/>
    <w:rsid w:val="00E0307C"/>
    <w:rsid w:val="00ED0C83"/>
    <w:rsid w:val="00F32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B3417"/>
  <w15:chartTrackingRefBased/>
  <w15:docId w15:val="{3C30A220-F72F-4D9B-B270-1820FE4EE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45476">
      <w:bodyDiv w:val="1"/>
      <w:marLeft w:val="0"/>
      <w:marRight w:val="0"/>
      <w:marTop w:val="0"/>
      <w:marBottom w:val="0"/>
      <w:divBdr>
        <w:top w:val="none" w:sz="0" w:space="0" w:color="auto"/>
        <w:left w:val="none" w:sz="0" w:space="0" w:color="auto"/>
        <w:bottom w:val="none" w:sz="0" w:space="0" w:color="auto"/>
        <w:right w:val="none" w:sz="0" w:space="0" w:color="auto"/>
      </w:divBdr>
    </w:div>
    <w:div w:id="451636941">
      <w:bodyDiv w:val="1"/>
      <w:marLeft w:val="0"/>
      <w:marRight w:val="0"/>
      <w:marTop w:val="0"/>
      <w:marBottom w:val="0"/>
      <w:divBdr>
        <w:top w:val="none" w:sz="0" w:space="0" w:color="auto"/>
        <w:left w:val="none" w:sz="0" w:space="0" w:color="auto"/>
        <w:bottom w:val="none" w:sz="0" w:space="0" w:color="auto"/>
        <w:right w:val="none" w:sz="0" w:space="0" w:color="auto"/>
      </w:divBdr>
    </w:div>
    <w:div w:id="492182513">
      <w:bodyDiv w:val="1"/>
      <w:marLeft w:val="0"/>
      <w:marRight w:val="0"/>
      <w:marTop w:val="0"/>
      <w:marBottom w:val="0"/>
      <w:divBdr>
        <w:top w:val="none" w:sz="0" w:space="0" w:color="auto"/>
        <w:left w:val="none" w:sz="0" w:space="0" w:color="auto"/>
        <w:bottom w:val="none" w:sz="0" w:space="0" w:color="auto"/>
        <w:right w:val="none" w:sz="0" w:space="0" w:color="auto"/>
      </w:divBdr>
    </w:div>
    <w:div w:id="752317939">
      <w:bodyDiv w:val="1"/>
      <w:marLeft w:val="0"/>
      <w:marRight w:val="0"/>
      <w:marTop w:val="0"/>
      <w:marBottom w:val="0"/>
      <w:divBdr>
        <w:top w:val="none" w:sz="0" w:space="0" w:color="auto"/>
        <w:left w:val="none" w:sz="0" w:space="0" w:color="auto"/>
        <w:bottom w:val="none" w:sz="0" w:space="0" w:color="auto"/>
        <w:right w:val="none" w:sz="0" w:space="0" w:color="auto"/>
      </w:divBdr>
    </w:div>
    <w:div w:id="1094472074">
      <w:bodyDiv w:val="1"/>
      <w:marLeft w:val="0"/>
      <w:marRight w:val="0"/>
      <w:marTop w:val="0"/>
      <w:marBottom w:val="0"/>
      <w:divBdr>
        <w:top w:val="none" w:sz="0" w:space="0" w:color="auto"/>
        <w:left w:val="none" w:sz="0" w:space="0" w:color="auto"/>
        <w:bottom w:val="none" w:sz="0" w:space="0" w:color="auto"/>
        <w:right w:val="none" w:sz="0" w:space="0" w:color="auto"/>
      </w:divBdr>
    </w:div>
    <w:div w:id="1227296489">
      <w:bodyDiv w:val="1"/>
      <w:marLeft w:val="0"/>
      <w:marRight w:val="0"/>
      <w:marTop w:val="0"/>
      <w:marBottom w:val="0"/>
      <w:divBdr>
        <w:top w:val="none" w:sz="0" w:space="0" w:color="auto"/>
        <w:left w:val="none" w:sz="0" w:space="0" w:color="auto"/>
        <w:bottom w:val="none" w:sz="0" w:space="0" w:color="auto"/>
        <w:right w:val="none" w:sz="0" w:space="0" w:color="auto"/>
      </w:divBdr>
    </w:div>
    <w:div w:id="1529946066">
      <w:bodyDiv w:val="1"/>
      <w:marLeft w:val="0"/>
      <w:marRight w:val="0"/>
      <w:marTop w:val="0"/>
      <w:marBottom w:val="0"/>
      <w:divBdr>
        <w:top w:val="none" w:sz="0" w:space="0" w:color="auto"/>
        <w:left w:val="none" w:sz="0" w:space="0" w:color="auto"/>
        <w:bottom w:val="none" w:sz="0" w:space="0" w:color="auto"/>
        <w:right w:val="none" w:sz="0" w:space="0" w:color="auto"/>
      </w:divBdr>
    </w:div>
    <w:div w:id="1694186911">
      <w:bodyDiv w:val="1"/>
      <w:marLeft w:val="0"/>
      <w:marRight w:val="0"/>
      <w:marTop w:val="0"/>
      <w:marBottom w:val="0"/>
      <w:divBdr>
        <w:top w:val="none" w:sz="0" w:space="0" w:color="auto"/>
        <w:left w:val="none" w:sz="0" w:space="0" w:color="auto"/>
        <w:bottom w:val="none" w:sz="0" w:space="0" w:color="auto"/>
        <w:right w:val="none" w:sz="0" w:space="0" w:color="auto"/>
      </w:divBdr>
    </w:div>
    <w:div w:id="1976058935">
      <w:bodyDiv w:val="1"/>
      <w:marLeft w:val="0"/>
      <w:marRight w:val="0"/>
      <w:marTop w:val="0"/>
      <w:marBottom w:val="0"/>
      <w:divBdr>
        <w:top w:val="none" w:sz="0" w:space="0" w:color="auto"/>
        <w:left w:val="none" w:sz="0" w:space="0" w:color="auto"/>
        <w:bottom w:val="none" w:sz="0" w:space="0" w:color="auto"/>
        <w:right w:val="none" w:sz="0" w:space="0" w:color="auto"/>
      </w:divBdr>
    </w:div>
    <w:div w:id="2027440927">
      <w:bodyDiv w:val="1"/>
      <w:marLeft w:val="0"/>
      <w:marRight w:val="0"/>
      <w:marTop w:val="0"/>
      <w:marBottom w:val="0"/>
      <w:divBdr>
        <w:top w:val="none" w:sz="0" w:space="0" w:color="auto"/>
        <w:left w:val="none" w:sz="0" w:space="0" w:color="auto"/>
        <w:bottom w:val="none" w:sz="0" w:space="0" w:color="auto"/>
        <w:right w:val="none" w:sz="0" w:space="0" w:color="auto"/>
      </w:divBdr>
    </w:div>
    <w:div w:id="204940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ALEXANDRU-CLAUDIU KOHAN</dc:creator>
  <cp:keywords/>
  <dc:description/>
  <cp:lastModifiedBy>ALEXANDRU-CLAUDIU KOHAN</cp:lastModifiedBy>
  <cp:revision>3</cp:revision>
  <cp:lastPrinted>2024-02-06T21:04:00Z</cp:lastPrinted>
  <dcterms:created xsi:type="dcterms:W3CDTF">2024-02-06T20:27:00Z</dcterms:created>
  <dcterms:modified xsi:type="dcterms:W3CDTF">2024-02-06T23:14:00Z</dcterms:modified>
</cp:coreProperties>
</file>