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F167C" w14:textId="02B4741F" w:rsidR="009B1204" w:rsidRPr="00602950" w:rsidRDefault="00602950" w:rsidP="00602950">
      <w:pPr>
        <w:ind w:left="2160" w:firstLine="720"/>
        <w:jc w:val="both"/>
        <w:rPr>
          <w:rFonts w:ascii="Arial" w:eastAsia="Times New Roman" w:hAnsi="Arial" w:cs="Arial"/>
          <w:bCs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  </w:t>
      </w:r>
      <w:r w:rsidR="00DA028E"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Khoo </w:t>
      </w:r>
      <w:proofErr w:type="spellStart"/>
      <w:r w:rsidR="00DA028E"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Leiwen</w:t>
      </w:r>
      <w:proofErr w:type="spellEnd"/>
    </w:p>
    <w:p w14:paraId="0E27B00A" w14:textId="77777777" w:rsidR="009B1204" w:rsidRPr="00602950" w:rsidRDefault="00DA028E" w:rsidP="00602950">
      <w:pPr>
        <w:spacing w:before="300" w:after="30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pict w14:anchorId="5A1EE865">
          <v:rect id="_x0000_i1025" style="width:15in;height:1.5pt" o:hrpct="0" o:hrstd="t" o:hrnoshade="t" o:hr="t" fillcolor="#666" stroked="f"/>
        </w:pict>
      </w:r>
    </w:p>
    <w:p w14:paraId="08B3E312" w14:textId="77777777" w:rsidR="009B1204" w:rsidRPr="00602950" w:rsidRDefault="00DA028E" w:rsidP="00602950">
      <w:pPr>
        <w:spacing w:after="0" w:line="240" w:lineRule="atLeast"/>
        <w:jc w:val="both"/>
        <w:outlineLvl w:val="1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Professional Overview</w:t>
      </w:r>
    </w:p>
    <w:p w14:paraId="0DE0E711" w14:textId="4BF5D66E" w:rsidR="009B1204" w:rsidRPr="00602950" w:rsidRDefault="00DA028E" w:rsidP="00602950">
      <w:pPr>
        <w:spacing w:after="0" w:line="25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I am a professional and qualified security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personnel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with 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10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years of experience on the ground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in a Security Operation Centre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 in security systems industries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. </w:t>
      </w:r>
      <w:proofErr w:type="gramStart"/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 </w:t>
      </w:r>
      <w:r w:rsidR="0060295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diligent</w:t>
      </w:r>
      <w:proofErr w:type="gramEnd"/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 responsible worker, I work well in both static and mobile work modes. It is my desire to secure employment with a well-established and res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pected organisation in which I could contribute by leveraging on my past experiences and qualifications.</w:t>
      </w:r>
    </w:p>
    <w:p w14:paraId="60061E4C" w14:textId="77777777" w:rsidR="009B1204" w:rsidRPr="00602950" w:rsidRDefault="00DA028E" w:rsidP="00602950">
      <w:pPr>
        <w:spacing w:before="300" w:after="30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pict w14:anchorId="5A123EB3">
          <v:rect id="_x0000_i1026" style="width:15in;height:1.5pt" o:hrpct="0" o:hrstd="t" o:hrnoshade="t" o:hr="t" fillcolor="#666" stroked="f"/>
        </w:pict>
      </w:r>
    </w:p>
    <w:p w14:paraId="5B2CC67E" w14:textId="77777777" w:rsidR="009B1204" w:rsidRPr="00602950" w:rsidRDefault="00DA028E" w:rsidP="00602950">
      <w:pPr>
        <w:spacing w:after="0" w:line="240" w:lineRule="atLeast"/>
        <w:jc w:val="both"/>
        <w:outlineLvl w:val="1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Work Experience</w:t>
      </w:r>
    </w:p>
    <w:p w14:paraId="44EAFD9C" w14:textId="77777777" w:rsidR="009B1204" w:rsidRPr="00602950" w:rsidRDefault="009B1204" w:rsidP="00602950">
      <w:pPr>
        <w:spacing w:after="0" w:line="240" w:lineRule="atLeast"/>
        <w:jc w:val="both"/>
        <w:outlineLvl w:val="1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1AB38399" w14:textId="6A788FE1" w:rsidR="009B1204" w:rsidRPr="00602950" w:rsidRDefault="00DA028E" w:rsidP="00602950">
      <w:pPr>
        <w:spacing w:after="0" w:line="25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March 2020 –</w:t>
      </w: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Present</w:t>
      </w: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br/>
      </w: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Service</w:t>
      </w: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Engineer</w:t>
      </w: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, </w:t>
      </w: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Stanley Security Singapore</w:t>
      </w:r>
    </w:p>
    <w:p w14:paraId="4B94D5A5" w14:textId="77777777" w:rsidR="009B1204" w:rsidRPr="00602950" w:rsidRDefault="009B1204" w:rsidP="00602950">
      <w:pPr>
        <w:spacing w:after="0" w:line="255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0E007D12" w14:textId="77777777" w:rsidR="009B1204" w:rsidRPr="00602950" w:rsidRDefault="00DA028E" w:rsidP="00602950">
      <w:pPr>
        <w:spacing w:after="0" w:line="255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Responsibilities:</w:t>
      </w:r>
    </w:p>
    <w:p w14:paraId="2413CB65" w14:textId="43EEC5C1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Installs, configures troubleshoots and 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maintain products and equipment</w:t>
      </w:r>
      <w:r w:rsidR="00602950"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includes CCTV.</w:t>
      </w:r>
    </w:p>
    <w:p w14:paraId="48B9BEEB" w14:textId="0CD2AD25" w:rsidR="009B1204" w:rsidRPr="00602950" w:rsidRDefault="2FC52B1C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Identifies, analyses, repair products failures, orders and replaces parts as required.</w:t>
      </w:r>
    </w:p>
    <w:p w14:paraId="1A0F4071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Perform systems maintenance services.</w:t>
      </w:r>
    </w:p>
    <w:p w14:paraId="5B024AD4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Monitor systems for irregular behaviour and set up preventive measures.</w:t>
      </w:r>
    </w:p>
    <w:p w14:paraId="7FA3A9C8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Attending to any customer 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request or complain.</w:t>
      </w:r>
    </w:p>
    <w:p w14:paraId="33B596E6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Provide technical response to Access Management System clients.</w:t>
      </w:r>
    </w:p>
    <w:p w14:paraId="72906AAA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Responsible for overall safety performance when executing daily works.</w:t>
      </w:r>
    </w:p>
    <w:p w14:paraId="7CBD7CE2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Supervise direct on-site crew</w:t>
      </w:r>
    </w:p>
    <w:p w14:paraId="2D2AFF15" w14:textId="77777777" w:rsidR="009B1204" w:rsidRPr="00602950" w:rsidRDefault="7B7AEA67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Draft and submit reports</w:t>
      </w:r>
    </w:p>
    <w:p w14:paraId="60FCF702" w14:textId="1CFCC11E" w:rsidR="7B7AEA67" w:rsidRPr="00602950" w:rsidRDefault="7B7AEA67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02950">
        <w:rPr>
          <w:rFonts w:ascii="Arial" w:eastAsia="Arial" w:hAnsi="Arial" w:cs="Arial"/>
          <w:color w:val="000000" w:themeColor="text1"/>
          <w:sz w:val="20"/>
          <w:szCs w:val="20"/>
        </w:rPr>
        <w:t>Coordinate internal resources and third parties/vendors for the flawless execution of projects.</w:t>
      </w:r>
    </w:p>
    <w:p w14:paraId="3DEEC669" w14:textId="77777777" w:rsidR="009B1204" w:rsidRPr="00602950" w:rsidRDefault="009B1204" w:rsidP="00602950">
      <w:pPr>
        <w:spacing w:after="0" w:line="255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3656B9AB" w14:textId="77777777" w:rsidR="009B1204" w:rsidRPr="00602950" w:rsidRDefault="00DA028E" w:rsidP="00602950">
      <w:pPr>
        <w:spacing w:after="0" w:line="255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pict w14:anchorId="7C7DB337">
          <v:rect id="_x0000_i1027" style="width:15in;height:1.5pt" o:hrpct="0" o:hrstd="t" o:hrnoshade="t" o:hr="t" fillcolor="#666" stroked="f"/>
        </w:pict>
      </w:r>
    </w:p>
    <w:p w14:paraId="45FB0818" w14:textId="77777777" w:rsidR="009B1204" w:rsidRPr="00602950" w:rsidRDefault="009B1204" w:rsidP="00602950">
      <w:pPr>
        <w:spacing w:after="0" w:line="240" w:lineRule="atLeast"/>
        <w:jc w:val="both"/>
        <w:outlineLvl w:val="1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049F31CB" w14:textId="77777777" w:rsidR="009B1204" w:rsidRPr="00602950" w:rsidRDefault="009B1204" w:rsidP="00602950">
      <w:pPr>
        <w:spacing w:after="0" w:line="255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43B6608C" w14:textId="77777777" w:rsidR="009B1204" w:rsidRPr="00602950" w:rsidRDefault="00DA028E" w:rsidP="00602950">
      <w:pPr>
        <w:spacing w:after="0" w:line="25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August 201</w:t>
      </w: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5</w:t>
      </w: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– </w:t>
      </w: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March 2020</w:t>
      </w: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br/>
        <w:t xml:space="preserve">Security </w:t>
      </w: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Engineer</w:t>
      </w: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, </w:t>
      </w: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Secom Singapore</w:t>
      </w:r>
    </w:p>
    <w:p w14:paraId="53128261" w14:textId="77777777" w:rsidR="009B1204" w:rsidRPr="00602950" w:rsidRDefault="009B1204" w:rsidP="00602950">
      <w:pPr>
        <w:spacing w:after="0" w:line="255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6C250BA1" w14:textId="77777777" w:rsidR="009B1204" w:rsidRPr="00602950" w:rsidRDefault="00DA028E" w:rsidP="00602950">
      <w:pPr>
        <w:spacing w:after="0" w:line="25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Responsibilities:</w:t>
      </w:r>
    </w:p>
    <w:p w14:paraId="334B9C26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To carry out response to intrusion alarm system activation in our subscriber premises.</w:t>
      </w:r>
    </w:p>
    <w:p w14:paraId="079A4211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To reseal premises keys into 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new security bag for subscribers who we had responded earlier due to alarm activation.</w:t>
      </w:r>
    </w:p>
    <w:p w14:paraId="10C03306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Perform alarm systems maintenance services in subscriber premises </w:t>
      </w:r>
    </w:p>
    <w:p w14:paraId="674C7977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Commissioning of alarm system </w:t>
      </w:r>
    </w:p>
    <w:p w14:paraId="2F4F3564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Attending to any customer request or complain.</w:t>
      </w:r>
    </w:p>
    <w:p w14:paraId="73EA2194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Conduct random 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patrol to subscriber premises at night.</w:t>
      </w:r>
    </w:p>
    <w:p w14:paraId="26B9EB5D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Provide technical response to Access Management System subscriber.</w:t>
      </w:r>
    </w:p>
    <w:p w14:paraId="042A14A6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Responsible for overall safety performance when executing daily works/</w:t>
      </w:r>
    </w:p>
    <w:p w14:paraId="540FDF64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Troubleshooting on both Intrusion alarm systems and Access Management system.</w:t>
      </w:r>
    </w:p>
    <w:p w14:paraId="62486C05" w14:textId="77777777" w:rsidR="009B1204" w:rsidRPr="00602950" w:rsidRDefault="009B1204" w:rsidP="00602950">
      <w:pPr>
        <w:spacing w:after="0" w:line="255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4101652C" w14:textId="77777777" w:rsidR="009B1204" w:rsidRPr="00602950" w:rsidRDefault="00DA028E" w:rsidP="00602950">
      <w:pPr>
        <w:spacing w:after="0" w:line="255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pict w14:anchorId="632D4794">
          <v:rect id="_x0000_i1028" style="width:15in;height:1.5pt" o:hrpct="0" o:hrstd="t" o:hrnoshade="t" o:hr="t" fillcolor="#666" stroked="f"/>
        </w:pict>
      </w:r>
    </w:p>
    <w:p w14:paraId="4B99056E" w14:textId="77777777" w:rsidR="009B1204" w:rsidRPr="00602950" w:rsidRDefault="009B1204" w:rsidP="00602950">
      <w:pPr>
        <w:spacing w:after="0" w:line="255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1299C43A" w14:textId="77777777" w:rsidR="009B1204" w:rsidRPr="00602950" w:rsidRDefault="009B1204" w:rsidP="00602950">
      <w:pPr>
        <w:spacing w:after="0" w:line="255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519C9CAA" w14:textId="77777777" w:rsidR="009B1204" w:rsidRPr="00602950" w:rsidRDefault="00DA028E" w:rsidP="00602950">
      <w:pPr>
        <w:spacing w:after="0" w:line="25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August 2011 – </w:t>
      </w: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2015</w:t>
      </w: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br/>
        <w:t>Security Officer In-Charge / Security Operations Control, Marina Bay Sands</w:t>
      </w:r>
    </w:p>
    <w:p w14:paraId="25AF0F35" w14:textId="77777777" w:rsidR="009B1204" w:rsidRPr="00602950" w:rsidRDefault="00DA028E" w:rsidP="00602950">
      <w:pPr>
        <w:spacing w:after="0" w:line="25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br/>
      </w: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Responsibilities:</w:t>
      </w:r>
    </w:p>
    <w:p w14:paraId="7AC2FCB5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Mobile and static day and night surveillance operations including CCTV surveillance</w:t>
      </w:r>
    </w:p>
    <w:p w14:paraId="4C70685C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Monitor and maintain the integrity of property boundar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ies by investigating disturbances and evicting or apprehending trespassers</w:t>
      </w:r>
    </w:p>
    <w:p w14:paraId="17F1DDC8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Perform safe assist to in-house guests including booms gate inspection of vehicles and personnel</w:t>
      </w:r>
    </w:p>
    <w:p w14:paraId="221C1525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Perform checks and arrange for maintenance of locks, lights, phones and security equ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ipment</w:t>
      </w:r>
    </w:p>
    <w:p w14:paraId="7FACF68B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Assist the training of new security team members and upgrading skills of the existing team</w:t>
      </w:r>
    </w:p>
    <w:p w14:paraId="6A09A655" w14:textId="7499039E" w:rsidR="009B1204" w:rsidRPr="00602950" w:rsidRDefault="2FC52B1C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Liaise with various MBS departments with respect to their security needs, plan and organise the security team to ensure fulfilment of these requests</w:t>
      </w:r>
    </w:p>
    <w:p w14:paraId="1AF19EF5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Generate standard daily and special occurrence reports to the management of the Security Service department </w:t>
      </w:r>
    </w:p>
    <w:p w14:paraId="5A01A88F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Execute emergency action plan by contacting emergency services and/or police and supervision of security team and other personnel in their respecti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ve roles</w:t>
      </w:r>
    </w:p>
    <w:p w14:paraId="126F1291" w14:textId="77777777" w:rsidR="009B1204" w:rsidRPr="00602950" w:rsidRDefault="00DA028E" w:rsidP="00602950">
      <w:pPr>
        <w:numPr>
          <w:ilvl w:val="0"/>
          <w:numId w:val="1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Wheel champing of illegal parking vehicles</w:t>
      </w:r>
    </w:p>
    <w:p w14:paraId="4DDBEF00" w14:textId="77777777" w:rsidR="009B1204" w:rsidRPr="00602950" w:rsidRDefault="009B1204" w:rsidP="00602950">
      <w:pPr>
        <w:spacing w:after="0" w:line="25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51F35D81" w14:textId="77777777" w:rsidR="009B1204" w:rsidRPr="00602950" w:rsidRDefault="00DA028E" w:rsidP="00602950">
      <w:pPr>
        <w:spacing w:after="0" w:line="25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Achievements:</w:t>
      </w:r>
    </w:p>
    <w:p w14:paraId="18711D98" w14:textId="77777777" w:rsidR="009B1204" w:rsidRPr="00602950" w:rsidRDefault="00DA028E" w:rsidP="00602950">
      <w:pPr>
        <w:numPr>
          <w:ilvl w:val="0"/>
          <w:numId w:val="2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Received certificate of appreciation from management for diligence</w:t>
      </w:r>
    </w:p>
    <w:p w14:paraId="6DD643CC" w14:textId="77777777" w:rsidR="009B1204" w:rsidRPr="00602950" w:rsidRDefault="00DA028E" w:rsidP="00602950">
      <w:pPr>
        <w:numPr>
          <w:ilvl w:val="0"/>
          <w:numId w:val="2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Dealt effectively and professionally with trespassers and perpetrators on numerous occasions</w:t>
      </w:r>
    </w:p>
    <w:p w14:paraId="1887AF6F" w14:textId="77777777" w:rsidR="009B1204" w:rsidRPr="00602950" w:rsidRDefault="00DA028E" w:rsidP="00602950">
      <w:pPr>
        <w:numPr>
          <w:ilvl w:val="0"/>
          <w:numId w:val="2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Conducted several CCTV 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footage investigations that led to positive results. (Found lost item reported by guest, found monetary missing at front desk counter, found missing person and etc.)</w:t>
      </w:r>
    </w:p>
    <w:p w14:paraId="3461D779" w14:textId="77777777" w:rsidR="009B1204" w:rsidRPr="00602950" w:rsidRDefault="009B1204" w:rsidP="00602950">
      <w:pPr>
        <w:spacing w:after="0" w:line="25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CF2D8B6" w14:textId="77777777" w:rsidR="009B1204" w:rsidRPr="00602950" w:rsidRDefault="00DA028E" w:rsidP="00602950">
      <w:pPr>
        <w:spacing w:after="0" w:line="25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pict w14:anchorId="54F43A0B">
          <v:rect id="_x0000_i1029" style="width:15in;height:1.5pt" o:hrpct="0" o:hrstd="t" o:hrnoshade="t" o:hr="t" fillcolor="#666" stroked="f"/>
        </w:pict>
      </w:r>
    </w:p>
    <w:p w14:paraId="0FB78278" w14:textId="77777777" w:rsidR="009B1204" w:rsidRPr="00602950" w:rsidRDefault="009B1204" w:rsidP="00602950">
      <w:pPr>
        <w:spacing w:after="0" w:line="25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524AC132" w14:textId="77777777" w:rsidR="009B1204" w:rsidRPr="00602950" w:rsidRDefault="00DA028E" w:rsidP="00602950">
      <w:pPr>
        <w:spacing w:after="0" w:line="255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April 2007 – February 2011</w:t>
      </w:r>
    </w:p>
    <w:p w14:paraId="26832105" w14:textId="77777777" w:rsidR="009B1204" w:rsidRPr="00602950" w:rsidRDefault="00DA028E" w:rsidP="00602950">
      <w:pPr>
        <w:spacing w:after="0" w:line="25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Office Attendant, National Heart Centre</w:t>
      </w:r>
    </w:p>
    <w:p w14:paraId="1F0E0640" w14:textId="77777777" w:rsidR="009B1204" w:rsidRPr="00602950" w:rsidRDefault="00DA028E" w:rsidP="00602950">
      <w:pPr>
        <w:spacing w:after="0" w:line="25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br/>
      </w: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Responsibilities:</w:t>
      </w:r>
    </w:p>
    <w:p w14:paraId="335DF133" w14:textId="77777777" w:rsidR="009B1204" w:rsidRPr="00602950" w:rsidRDefault="00DA028E" w:rsidP="00602950">
      <w:pPr>
        <w:numPr>
          <w:ilvl w:val="0"/>
          <w:numId w:val="3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Perform daily mailing operations</w:t>
      </w:r>
    </w:p>
    <w:p w14:paraId="0E3302D4" w14:textId="77777777" w:rsidR="009B1204" w:rsidRPr="00602950" w:rsidRDefault="00DA028E" w:rsidP="00602950">
      <w:pPr>
        <w:numPr>
          <w:ilvl w:val="0"/>
          <w:numId w:val="3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Assist in overseeing contracted Security Officers</w:t>
      </w:r>
    </w:p>
    <w:p w14:paraId="7C04A712" w14:textId="77777777" w:rsidR="009B1204" w:rsidRPr="00602950" w:rsidRDefault="00DA028E" w:rsidP="00602950">
      <w:pPr>
        <w:numPr>
          <w:ilvl w:val="0"/>
          <w:numId w:val="3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Inspect customers and store personnel as deemed necessary</w:t>
      </w:r>
    </w:p>
    <w:p w14:paraId="21900A2E" w14:textId="77777777" w:rsidR="009B1204" w:rsidRPr="00602950" w:rsidRDefault="00DA028E" w:rsidP="00602950">
      <w:pPr>
        <w:numPr>
          <w:ilvl w:val="0"/>
          <w:numId w:val="3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Monitor the safety and integrity of store property including escorting merchandise from workshop to store</w:t>
      </w:r>
    </w:p>
    <w:p w14:paraId="5DC11CFB" w14:textId="77777777" w:rsidR="009B1204" w:rsidRPr="00602950" w:rsidRDefault="00DA028E" w:rsidP="00602950">
      <w:pPr>
        <w:numPr>
          <w:ilvl w:val="0"/>
          <w:numId w:val="3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Assist em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ergency situations by contacting the police or emergency services </w:t>
      </w:r>
    </w:p>
    <w:p w14:paraId="1661D7F1" w14:textId="77777777" w:rsidR="009B1204" w:rsidRPr="00602950" w:rsidRDefault="00DA028E" w:rsidP="00602950">
      <w:pPr>
        <w:numPr>
          <w:ilvl w:val="0"/>
          <w:numId w:val="3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Ensure safety of customers and store personnel by diffusing volatile situations </w:t>
      </w:r>
    </w:p>
    <w:p w14:paraId="2A95A81E" w14:textId="77777777" w:rsidR="009B1204" w:rsidRPr="00602950" w:rsidRDefault="00DA028E" w:rsidP="00602950">
      <w:pPr>
        <w:numPr>
          <w:ilvl w:val="0"/>
          <w:numId w:val="3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Generate regular reports on activities</w:t>
      </w:r>
    </w:p>
    <w:p w14:paraId="1FC39945" w14:textId="77777777" w:rsidR="009B1204" w:rsidRPr="00602950" w:rsidRDefault="009B1204" w:rsidP="00602950">
      <w:pPr>
        <w:spacing w:after="0" w:line="25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6A42897" w14:textId="77777777" w:rsidR="009B1204" w:rsidRPr="00602950" w:rsidRDefault="00DA028E" w:rsidP="00602950">
      <w:pPr>
        <w:spacing w:after="0" w:line="25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Achievements:</w:t>
      </w:r>
    </w:p>
    <w:p w14:paraId="57B18162" w14:textId="77777777" w:rsidR="009B1204" w:rsidRPr="00602950" w:rsidRDefault="00DA028E" w:rsidP="00602950">
      <w:pPr>
        <w:numPr>
          <w:ilvl w:val="0"/>
          <w:numId w:val="4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Planning of the mailing system in the new 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National Heart Centre building.</w:t>
      </w:r>
    </w:p>
    <w:p w14:paraId="72EBD8ED" w14:textId="77777777" w:rsidR="009B1204" w:rsidRPr="00602950" w:rsidRDefault="00DA028E" w:rsidP="00602950">
      <w:pPr>
        <w:numPr>
          <w:ilvl w:val="0"/>
          <w:numId w:val="4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Prevented threats to staff on several occasions</w:t>
      </w:r>
    </w:p>
    <w:p w14:paraId="0562CB0E" w14:textId="77777777" w:rsidR="009B1204" w:rsidRPr="00602950" w:rsidRDefault="00DA028E" w:rsidP="00602950">
      <w:pPr>
        <w:spacing w:before="300" w:after="30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pict w14:anchorId="5B7282F2">
          <v:rect id="_x0000_i1030" style="width:15in;height:1.5pt" o:hrpct="0" o:hrstd="t" o:hrnoshade="t" o:hr="t" fillcolor="#666" stroked="f"/>
        </w:pict>
      </w:r>
    </w:p>
    <w:p w14:paraId="69D0C959" w14:textId="77777777" w:rsidR="009B1204" w:rsidRPr="00602950" w:rsidRDefault="00DA028E" w:rsidP="00602950">
      <w:pPr>
        <w:spacing w:after="0" w:line="240" w:lineRule="atLeast"/>
        <w:jc w:val="both"/>
        <w:outlineLvl w:val="1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Education</w:t>
      </w:r>
    </w:p>
    <w:p w14:paraId="4DB10674" w14:textId="77777777" w:rsidR="009B1204" w:rsidRPr="00602950" w:rsidRDefault="00DA028E" w:rsidP="00602950">
      <w:pPr>
        <w:spacing w:after="0" w:line="25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Professional Diploma in Security Management</w:t>
      </w:r>
    </w:p>
    <w:p w14:paraId="4ABF3274" w14:textId="77777777" w:rsidR="009B1204" w:rsidRPr="00602950" w:rsidRDefault="00DA028E" w:rsidP="00602950">
      <w:pPr>
        <w:spacing w:after="0" w:line="25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SMA School of Management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br/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>Graduated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: 2010 </w:t>
      </w:r>
    </w:p>
    <w:p w14:paraId="34CE0A41" w14:textId="77777777" w:rsidR="009B1204" w:rsidRPr="00602950" w:rsidRDefault="00DA028E" w:rsidP="00602950">
      <w:pPr>
        <w:spacing w:before="300" w:after="30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pict w14:anchorId="593DBF38">
          <v:rect id="_x0000_i1031" style="width:15in;height:1.5pt" o:hrpct="0" o:hrstd="t" o:hrnoshade="t" o:hr="t" fillcolor="#666" stroked="f"/>
        </w:pict>
      </w:r>
    </w:p>
    <w:p w14:paraId="72451CDD" w14:textId="77777777" w:rsidR="009B1204" w:rsidRPr="00602950" w:rsidRDefault="00DA028E" w:rsidP="00602950">
      <w:pPr>
        <w:spacing w:after="0" w:line="240" w:lineRule="atLeast"/>
        <w:jc w:val="both"/>
        <w:outlineLvl w:val="1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Other Qualifications</w:t>
      </w:r>
    </w:p>
    <w:p w14:paraId="26262090" w14:textId="77777777" w:rsidR="009B1204" w:rsidRPr="00602950" w:rsidRDefault="00DA028E" w:rsidP="00602950">
      <w:pPr>
        <w:numPr>
          <w:ilvl w:val="0"/>
          <w:numId w:val="5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Current first aid certificate</w:t>
      </w:r>
    </w:p>
    <w:p w14:paraId="0590F28B" w14:textId="77777777" w:rsidR="009B1204" w:rsidRPr="00602950" w:rsidRDefault="00DA028E" w:rsidP="00602950">
      <w:pPr>
        <w:numPr>
          <w:ilvl w:val="0"/>
          <w:numId w:val="5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Driver’s licence, </w:t>
      </w: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class 3</w:t>
      </w:r>
    </w:p>
    <w:p w14:paraId="6ECB0A48" w14:textId="77777777" w:rsidR="009B1204" w:rsidRPr="00602950" w:rsidRDefault="00DA028E" w:rsidP="00602950">
      <w:pPr>
        <w:numPr>
          <w:ilvl w:val="0"/>
          <w:numId w:val="5"/>
        </w:numPr>
        <w:spacing w:after="0" w:line="255" w:lineRule="atLeast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t>Level A certificate in Workplace Safety and Health</w:t>
      </w:r>
    </w:p>
    <w:p w14:paraId="62EBF3C5" w14:textId="77777777" w:rsidR="009B1204" w:rsidRPr="00602950" w:rsidRDefault="00DA028E" w:rsidP="00602950">
      <w:pPr>
        <w:spacing w:before="300" w:after="30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602950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pict w14:anchorId="7D3DB3D0">
          <v:rect id="_x0000_i1032" style="width:15in;height:1.5pt" o:hrpct="0" o:hrstd="t" o:hrnoshade="t" o:hr="t" fillcolor="#666" stroked="f"/>
        </w:pict>
      </w:r>
    </w:p>
    <w:p w14:paraId="2946DB82" w14:textId="77777777" w:rsidR="009B1204" w:rsidRPr="00602950" w:rsidRDefault="009B1204" w:rsidP="00602950">
      <w:pPr>
        <w:spacing w:before="300" w:after="30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sectPr w:rsidR="009B1204" w:rsidRPr="0060295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C23AD" w14:textId="77777777" w:rsidR="00DA028E" w:rsidRDefault="00DA028E" w:rsidP="00602950">
      <w:pPr>
        <w:spacing w:after="0" w:line="240" w:lineRule="auto"/>
      </w:pPr>
      <w:r>
        <w:separator/>
      </w:r>
    </w:p>
  </w:endnote>
  <w:endnote w:type="continuationSeparator" w:id="0">
    <w:p w14:paraId="3DCC12DA" w14:textId="77777777" w:rsidR="00DA028E" w:rsidRDefault="00DA028E" w:rsidP="0060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26312" w14:textId="77777777" w:rsidR="00DA028E" w:rsidRDefault="00DA028E" w:rsidP="00602950">
      <w:pPr>
        <w:spacing w:after="0" w:line="240" w:lineRule="auto"/>
      </w:pPr>
      <w:r>
        <w:separator/>
      </w:r>
    </w:p>
  </w:footnote>
  <w:footnote w:type="continuationSeparator" w:id="0">
    <w:p w14:paraId="7C4B92CC" w14:textId="77777777" w:rsidR="00DA028E" w:rsidRDefault="00DA028E" w:rsidP="00602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43780" w14:textId="7C130E84" w:rsidR="00602950" w:rsidRDefault="00602950">
    <w:pPr>
      <w:pStyle w:val="Header"/>
    </w:pPr>
    <w:r>
      <w:rPr>
        <w:noProof/>
      </w:rPr>
      <w:drawing>
        <wp:inline distT="0" distB="0" distL="0" distR="0" wp14:anchorId="0220D6F7" wp14:editId="40E382B2">
          <wp:extent cx="1123950" cy="32385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94C01"/>
    <w:multiLevelType w:val="multilevel"/>
    <w:tmpl w:val="1B194C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804DC"/>
    <w:multiLevelType w:val="multilevel"/>
    <w:tmpl w:val="23B804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A5CCD"/>
    <w:multiLevelType w:val="multilevel"/>
    <w:tmpl w:val="2A1A5C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D45C1"/>
    <w:multiLevelType w:val="multilevel"/>
    <w:tmpl w:val="406D45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43705"/>
    <w:multiLevelType w:val="multilevel"/>
    <w:tmpl w:val="619437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8AF"/>
    <w:rsid w:val="00001588"/>
    <w:rsid w:val="000041FC"/>
    <w:rsid w:val="00027A9D"/>
    <w:rsid w:val="00046AA6"/>
    <w:rsid w:val="00130727"/>
    <w:rsid w:val="00134F3C"/>
    <w:rsid w:val="00194167"/>
    <w:rsid w:val="00240836"/>
    <w:rsid w:val="00241746"/>
    <w:rsid w:val="002746F7"/>
    <w:rsid w:val="002D07B8"/>
    <w:rsid w:val="004215EB"/>
    <w:rsid w:val="004F134B"/>
    <w:rsid w:val="0052314B"/>
    <w:rsid w:val="00602950"/>
    <w:rsid w:val="00752784"/>
    <w:rsid w:val="007B1EA3"/>
    <w:rsid w:val="007D6D02"/>
    <w:rsid w:val="007F0496"/>
    <w:rsid w:val="00854FA3"/>
    <w:rsid w:val="008A0395"/>
    <w:rsid w:val="008A083F"/>
    <w:rsid w:val="008B1EF1"/>
    <w:rsid w:val="00962987"/>
    <w:rsid w:val="009B1204"/>
    <w:rsid w:val="009B7284"/>
    <w:rsid w:val="00A11F98"/>
    <w:rsid w:val="00AA3671"/>
    <w:rsid w:val="00AA519F"/>
    <w:rsid w:val="00AE5C74"/>
    <w:rsid w:val="00B62E47"/>
    <w:rsid w:val="00BC1A03"/>
    <w:rsid w:val="00BC2063"/>
    <w:rsid w:val="00BF4113"/>
    <w:rsid w:val="00C903E5"/>
    <w:rsid w:val="00CD7CF0"/>
    <w:rsid w:val="00D037E7"/>
    <w:rsid w:val="00DA028E"/>
    <w:rsid w:val="00DC7B03"/>
    <w:rsid w:val="00E12DD9"/>
    <w:rsid w:val="00E56180"/>
    <w:rsid w:val="00E64693"/>
    <w:rsid w:val="00E978AF"/>
    <w:rsid w:val="00EC2665"/>
    <w:rsid w:val="00ED3240"/>
    <w:rsid w:val="00EE4949"/>
    <w:rsid w:val="00F0551C"/>
    <w:rsid w:val="00F9125D"/>
    <w:rsid w:val="00FB72AE"/>
    <w:rsid w:val="0B6B5559"/>
    <w:rsid w:val="2D63401F"/>
    <w:rsid w:val="2FC52B1C"/>
    <w:rsid w:val="37CC5FDC"/>
    <w:rsid w:val="44FF1E1A"/>
    <w:rsid w:val="4F046B32"/>
    <w:rsid w:val="70C110A2"/>
    <w:rsid w:val="7B7AE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65F2"/>
  <w15:docId w15:val="{24D336D8-A269-4571-A250-B15BFE8C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SG"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950"/>
    <w:rPr>
      <w:rFonts w:asciiTheme="minorHAnsi" w:eastAsiaTheme="minorEastAsia" w:hAnsiTheme="minorHAnsi" w:cstheme="minorBidi"/>
      <w:sz w:val="22"/>
      <w:szCs w:val="22"/>
      <w:lang w:val="en-SG" w:eastAsia="zh-CN"/>
    </w:rPr>
  </w:style>
  <w:style w:type="paragraph" w:styleId="Footer">
    <w:name w:val="footer"/>
    <w:basedOn w:val="Normal"/>
    <w:link w:val="FooterChar"/>
    <w:uiPriority w:val="99"/>
    <w:unhideWhenUsed/>
    <w:rsid w:val="00602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950"/>
    <w:rPr>
      <w:rFonts w:asciiTheme="minorHAnsi" w:eastAsiaTheme="minorEastAsia" w:hAnsiTheme="minorHAnsi" w:cstheme="minorBidi"/>
      <w:sz w:val="22"/>
      <w:szCs w:val="22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Lee, Tang Chee (BICS)</dc:creator>
  <cp:lastModifiedBy>Seema  Verma</cp:lastModifiedBy>
  <cp:revision>2</cp:revision>
  <cp:lastPrinted>2020-01-09T13:42:00Z</cp:lastPrinted>
  <dcterms:created xsi:type="dcterms:W3CDTF">2021-10-01T07:21:00Z</dcterms:created>
  <dcterms:modified xsi:type="dcterms:W3CDTF">2021-10-01T07:21:00Z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