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C246F" w14:textId="77777777" w:rsidR="00495602" w:rsidRDefault="00495602" w:rsidP="00117E12">
      <w:pPr>
        <w:jc w:val="center"/>
      </w:pPr>
    </w:p>
    <w:p w14:paraId="1417DF4E" w14:textId="77777777" w:rsidR="00117E12" w:rsidRDefault="00117E12" w:rsidP="00117E12">
      <w:pPr>
        <w:jc w:val="center"/>
      </w:pPr>
    </w:p>
    <w:p w14:paraId="58BF0F5F" w14:textId="77777777" w:rsidR="00117E12" w:rsidRDefault="00117E12" w:rsidP="00117E12">
      <w:pPr>
        <w:jc w:val="center"/>
      </w:pPr>
    </w:p>
    <w:p w14:paraId="68C376EA" w14:textId="77777777" w:rsidR="00117E12" w:rsidRDefault="00117E12" w:rsidP="00117E12">
      <w:pPr>
        <w:jc w:val="center"/>
      </w:pPr>
    </w:p>
    <w:p w14:paraId="33F226F8" w14:textId="77777777" w:rsidR="00117E12" w:rsidRDefault="00117E12" w:rsidP="00117E12">
      <w:pPr>
        <w:jc w:val="center"/>
      </w:pPr>
    </w:p>
    <w:p w14:paraId="4EBFB4BE" w14:textId="77777777" w:rsidR="00117E12" w:rsidRDefault="00117E12" w:rsidP="00117E12">
      <w:pPr>
        <w:jc w:val="center"/>
      </w:pPr>
    </w:p>
    <w:p w14:paraId="435D929D" w14:textId="77777777" w:rsidR="00117E12" w:rsidRDefault="00117E12" w:rsidP="00117E12">
      <w:pPr>
        <w:jc w:val="center"/>
      </w:pPr>
    </w:p>
    <w:p w14:paraId="44122E9E" w14:textId="77777777" w:rsidR="00117E12" w:rsidRDefault="00117E12" w:rsidP="00117E12">
      <w:pPr>
        <w:jc w:val="center"/>
      </w:pPr>
    </w:p>
    <w:p w14:paraId="134522F9" w14:textId="77777777" w:rsidR="00117E12" w:rsidRDefault="00117E12" w:rsidP="00117E12">
      <w:pPr>
        <w:jc w:val="center"/>
      </w:pPr>
    </w:p>
    <w:p w14:paraId="74A20F4D" w14:textId="77777777" w:rsidR="00117E12" w:rsidRDefault="00117E12" w:rsidP="00117E12">
      <w:pPr>
        <w:jc w:val="center"/>
      </w:pPr>
    </w:p>
    <w:p w14:paraId="7E52158B" w14:textId="77777777" w:rsidR="00117E12" w:rsidRDefault="00117E12" w:rsidP="00117E12">
      <w:pPr>
        <w:jc w:val="center"/>
      </w:pPr>
    </w:p>
    <w:p w14:paraId="6DBAD2E9" w14:textId="77777777" w:rsidR="00117E12" w:rsidRDefault="00117E12" w:rsidP="00117E12">
      <w:pPr>
        <w:jc w:val="center"/>
      </w:pPr>
    </w:p>
    <w:p w14:paraId="56728F8C" w14:textId="4971D8C2" w:rsidR="00117E12" w:rsidRDefault="00117E12" w:rsidP="00117E12">
      <w:pPr>
        <w:jc w:val="center"/>
      </w:pPr>
      <w:r>
        <w:t>Kohl Johnson</w:t>
      </w:r>
    </w:p>
    <w:p w14:paraId="1110EAC8" w14:textId="5A1487FE" w:rsidR="00117E12" w:rsidRDefault="00117E12" w:rsidP="00117E12">
      <w:pPr>
        <w:jc w:val="center"/>
      </w:pPr>
      <w:r>
        <w:t>CST-321</w:t>
      </w:r>
    </w:p>
    <w:p w14:paraId="289ECDFB" w14:textId="79FD4636" w:rsidR="00117E12" w:rsidRDefault="00117E12" w:rsidP="00117E12">
      <w:pPr>
        <w:jc w:val="center"/>
      </w:pPr>
      <w:r>
        <w:t>12-22-2024</w:t>
      </w:r>
    </w:p>
    <w:p w14:paraId="10036F79" w14:textId="39217DD5" w:rsidR="00117E12" w:rsidRDefault="00117E12" w:rsidP="00117E12">
      <w:pPr>
        <w:jc w:val="center"/>
      </w:pPr>
      <w:r>
        <w:t>Deadlock Avoidance</w:t>
      </w:r>
    </w:p>
    <w:p w14:paraId="788F5BFA" w14:textId="77777777" w:rsidR="00117E12" w:rsidRDefault="00117E12" w:rsidP="00117E12">
      <w:pPr>
        <w:jc w:val="center"/>
      </w:pPr>
    </w:p>
    <w:p w14:paraId="5BE1BBE9" w14:textId="77777777" w:rsidR="00117E12" w:rsidRDefault="00117E12" w:rsidP="00117E12">
      <w:pPr>
        <w:jc w:val="center"/>
      </w:pPr>
    </w:p>
    <w:p w14:paraId="6557B123" w14:textId="77777777" w:rsidR="00117E12" w:rsidRDefault="00117E12" w:rsidP="00117E12">
      <w:pPr>
        <w:jc w:val="center"/>
      </w:pPr>
    </w:p>
    <w:p w14:paraId="003BB9B5" w14:textId="77777777" w:rsidR="00117E12" w:rsidRDefault="00117E12" w:rsidP="00117E12">
      <w:pPr>
        <w:jc w:val="center"/>
      </w:pPr>
    </w:p>
    <w:p w14:paraId="30BD0112" w14:textId="77777777" w:rsidR="00117E12" w:rsidRDefault="00117E12" w:rsidP="00117E12">
      <w:pPr>
        <w:jc w:val="center"/>
      </w:pPr>
    </w:p>
    <w:p w14:paraId="4BEA851E" w14:textId="77777777" w:rsidR="00117E12" w:rsidRDefault="00117E12" w:rsidP="00117E12">
      <w:pPr>
        <w:jc w:val="center"/>
      </w:pPr>
    </w:p>
    <w:p w14:paraId="7C1BFD60" w14:textId="77777777" w:rsidR="00117E12" w:rsidRDefault="00117E12" w:rsidP="00117E12">
      <w:pPr>
        <w:jc w:val="center"/>
      </w:pPr>
    </w:p>
    <w:p w14:paraId="616684CE" w14:textId="77777777" w:rsidR="00117E12" w:rsidRDefault="00117E12" w:rsidP="00117E12">
      <w:pPr>
        <w:jc w:val="center"/>
      </w:pPr>
    </w:p>
    <w:p w14:paraId="21AB1C93" w14:textId="77777777" w:rsidR="00117E12" w:rsidRDefault="00117E12" w:rsidP="00117E12">
      <w:pPr>
        <w:jc w:val="center"/>
      </w:pPr>
    </w:p>
    <w:p w14:paraId="487DD41B" w14:textId="77777777" w:rsidR="00117E12" w:rsidRDefault="00117E12" w:rsidP="00117E12">
      <w:pPr>
        <w:jc w:val="center"/>
      </w:pPr>
    </w:p>
    <w:p w14:paraId="6CA50D59" w14:textId="77777777" w:rsidR="00117E12" w:rsidRDefault="00117E12" w:rsidP="00117E12">
      <w:pPr>
        <w:jc w:val="center"/>
      </w:pPr>
    </w:p>
    <w:p w14:paraId="353148C4" w14:textId="77777777" w:rsidR="00117E12" w:rsidRDefault="00117E12" w:rsidP="00117E12">
      <w:pPr>
        <w:jc w:val="center"/>
      </w:pPr>
    </w:p>
    <w:p w14:paraId="18E8F4DF" w14:textId="77777777" w:rsidR="00117E12" w:rsidRDefault="00117E12" w:rsidP="00117E12">
      <w:pPr>
        <w:jc w:val="center"/>
      </w:pPr>
    </w:p>
    <w:p w14:paraId="6E9BB653" w14:textId="76A6B3CF" w:rsidR="00117E12" w:rsidRDefault="00117E12" w:rsidP="00117E12">
      <w:pPr>
        <w:pStyle w:val="Heading1"/>
      </w:pPr>
      <w:r>
        <w:lastRenderedPageBreak/>
        <w:t>Scenario</w:t>
      </w:r>
    </w:p>
    <w:p w14:paraId="48E7B3ED" w14:textId="2693CAE5" w:rsidR="00117E12" w:rsidRDefault="00117E12" w:rsidP="00117E12">
      <w:r>
        <w:t xml:space="preserve">My scenario was to have the shared resource be the text file </w:t>
      </w:r>
      <w:proofErr w:type="gramStart"/>
      <w:r>
        <w:t>use</w:t>
      </w:r>
      <w:proofErr w:type="gramEnd"/>
      <w:r>
        <w:t xml:space="preserve"> for printing the activity log. Using the semaphore, each process would take turns writing what they are doing </w:t>
      </w:r>
      <w:proofErr w:type="gramStart"/>
      <w:r>
        <w:t>an</w:t>
      </w:r>
      <w:proofErr w:type="gramEnd"/>
      <w:r>
        <w:t xml:space="preserve"> so forth. Once a process takes control of the semaphore, a timer would be started which acts as a process hang checker. If said timer detects a hung process, it will prompt the user to decide whether that process should continue or be terminated. However, </w:t>
      </w:r>
      <w:proofErr w:type="gramStart"/>
      <w:r>
        <w:t>with using</w:t>
      </w:r>
      <w:proofErr w:type="gramEnd"/>
      <w:r>
        <w:t xml:space="preserve"> this approach (more specifically the shared file) I encountered segmentation faults and/or the file would never be used. </w:t>
      </w:r>
    </w:p>
    <w:p w14:paraId="12F8948B" w14:textId="5416D03C" w:rsidR="00117E12" w:rsidRDefault="00117E12" w:rsidP="00117E12">
      <w:pPr>
        <w:pStyle w:val="Heading1"/>
      </w:pPr>
      <w:r>
        <w:t>Flowchart</w:t>
      </w:r>
    </w:p>
    <w:p w14:paraId="3D7D69A1" w14:textId="28533A31" w:rsidR="00117E12" w:rsidRDefault="00117E12" w:rsidP="00117E12">
      <w:r>
        <w:rPr>
          <w:noProof/>
        </w:rPr>
        <w:drawing>
          <wp:inline distT="0" distB="0" distL="0" distR="0" wp14:anchorId="1BEC2E83" wp14:editId="1C3337B5">
            <wp:extent cx="5943600" cy="3124200"/>
            <wp:effectExtent l="0" t="0" r="0" b="0"/>
            <wp:docPr id="80243992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39925" name="Picture 1" descr="A diagram of a proce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8B93" w14:textId="25661416" w:rsidR="00117E12" w:rsidRDefault="00117E12" w:rsidP="00117E12">
      <w:pPr>
        <w:pStyle w:val="Heading1"/>
      </w:pPr>
      <w:r>
        <w:t>Assessment</w:t>
      </w:r>
    </w:p>
    <w:p w14:paraId="316A72EF" w14:textId="6A28E3EA" w:rsidR="00117E12" w:rsidRDefault="00117E12" w:rsidP="00117E12">
      <w:r>
        <w:t xml:space="preserve">Overall, I think the timer function is a decent deadlock avoidance technique, but a terrible prevention method since it does not stop them from occurring. One drawback is that a timer involves quite a bit of busy waiting and the possibility of interrupting a process that is working and not “hung”. Another level that I think </w:t>
      </w:r>
      <w:proofErr w:type="gramStart"/>
      <w:r>
        <w:t>it</w:t>
      </w:r>
      <w:proofErr w:type="gramEnd"/>
      <w:r>
        <w:t xml:space="preserve"> beneficial is having the user decide when to terminate a process or let it continue. While in my program, the prompt occurs after the timer is triggered, but having this user input as a “keypress” event would also be beneficial. </w:t>
      </w:r>
    </w:p>
    <w:p w14:paraId="7265A34A" w14:textId="77777777" w:rsidR="009A05A9" w:rsidRDefault="009A05A9" w:rsidP="00117E12"/>
    <w:p w14:paraId="7E7E1263" w14:textId="77777777" w:rsidR="009A05A9" w:rsidRDefault="009A05A9" w:rsidP="00117E12"/>
    <w:p w14:paraId="69343830" w14:textId="77777777" w:rsidR="009A05A9" w:rsidRDefault="009A05A9" w:rsidP="00117E12"/>
    <w:p w14:paraId="6021C9DC" w14:textId="77777777" w:rsidR="009A05A9" w:rsidRDefault="009A05A9" w:rsidP="00117E12"/>
    <w:p w14:paraId="53D10AFB" w14:textId="3B5F59C5" w:rsidR="009A05A9" w:rsidRDefault="009A05A9" w:rsidP="009A05A9">
      <w:pPr>
        <w:rPr>
          <w:b/>
          <w:bCs/>
        </w:rPr>
      </w:pPr>
      <w:r>
        <w:rPr>
          <w:b/>
          <w:bCs/>
        </w:rPr>
        <w:lastRenderedPageBreak/>
        <w:t>Manually Killed Process</w:t>
      </w:r>
      <w:r>
        <w:rPr>
          <w:noProof/>
        </w:rPr>
        <w:drawing>
          <wp:inline distT="0" distB="0" distL="0" distR="0" wp14:anchorId="512F9F5C" wp14:editId="02DE9DE8">
            <wp:extent cx="5943600" cy="3343275"/>
            <wp:effectExtent l="0" t="0" r="0" b="9525"/>
            <wp:docPr id="14381027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279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979C" w14:textId="616E005C" w:rsidR="009A05A9" w:rsidRDefault="009A05A9" w:rsidP="009A05A9">
      <w:pPr>
        <w:rPr>
          <w:b/>
          <w:bCs/>
        </w:rPr>
      </w:pPr>
      <w:r>
        <w:rPr>
          <w:b/>
          <w:bCs/>
        </w:rPr>
        <w:t>Full Process Part 1</w:t>
      </w:r>
    </w:p>
    <w:p w14:paraId="3D8408B5" w14:textId="24C72630" w:rsidR="009A05A9" w:rsidRDefault="009A05A9" w:rsidP="009A05A9">
      <w:r>
        <w:rPr>
          <w:noProof/>
        </w:rPr>
        <w:drawing>
          <wp:inline distT="0" distB="0" distL="0" distR="0" wp14:anchorId="0710C6FF" wp14:editId="1B1EACF9">
            <wp:extent cx="5943600" cy="3343275"/>
            <wp:effectExtent l="0" t="0" r="0" b="9525"/>
            <wp:docPr id="23256436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6436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5134" w14:textId="77777777" w:rsidR="009A05A9" w:rsidRDefault="009A05A9" w:rsidP="009A05A9"/>
    <w:p w14:paraId="5C7226BF" w14:textId="77777777" w:rsidR="009A05A9" w:rsidRDefault="009A05A9" w:rsidP="009A05A9"/>
    <w:p w14:paraId="58C9F6B9" w14:textId="77777777" w:rsidR="009A05A9" w:rsidRDefault="009A05A9" w:rsidP="009A05A9"/>
    <w:p w14:paraId="590AB3D3" w14:textId="10BEAC53" w:rsidR="009A05A9" w:rsidRDefault="009A05A9" w:rsidP="009A05A9">
      <w:pPr>
        <w:rPr>
          <w:b/>
          <w:bCs/>
        </w:rPr>
      </w:pPr>
      <w:r>
        <w:rPr>
          <w:b/>
          <w:bCs/>
        </w:rPr>
        <w:lastRenderedPageBreak/>
        <w:t>Full Process Part B</w:t>
      </w:r>
    </w:p>
    <w:p w14:paraId="6BA8867D" w14:textId="142026A7" w:rsidR="009A05A9" w:rsidRPr="009A05A9" w:rsidRDefault="009A05A9" w:rsidP="009A05A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778C91" wp14:editId="6B9B229D">
            <wp:extent cx="5943600" cy="3343275"/>
            <wp:effectExtent l="0" t="0" r="0" b="9525"/>
            <wp:docPr id="6855069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06949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5A9" w:rsidRPr="009A0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72"/>
    <w:rsid w:val="000C03D6"/>
    <w:rsid w:val="00117E12"/>
    <w:rsid w:val="003E3A72"/>
    <w:rsid w:val="00495602"/>
    <w:rsid w:val="00594DBE"/>
    <w:rsid w:val="008B46CA"/>
    <w:rsid w:val="009A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6954"/>
  <w15:chartTrackingRefBased/>
  <w15:docId w15:val="{C59D70E2-D5D4-4F22-915B-6FA9EE2A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Kohlton Johnson</dc:creator>
  <cp:keywords/>
  <dc:description/>
  <cp:lastModifiedBy>Kohlton Johnson</cp:lastModifiedBy>
  <cp:revision>4</cp:revision>
  <dcterms:created xsi:type="dcterms:W3CDTF">2024-12-23T04:03:00Z</dcterms:created>
  <dcterms:modified xsi:type="dcterms:W3CDTF">2024-12-23T04:11:00Z</dcterms:modified>
</cp:coreProperties>
</file>