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Machbarkeitsanfrage: Example-CCDL</w:t>
      </w:r>
    </w:p>
    <w:p>
      <w:r>
        <w:rPr>
          <w:i/>
        </w:rPr>
        <w:t>Quelle: ccdl-all-properties.json   Erstellt: 2026-07-29   CCDL-Version: https://medizininformatik-initiative.de/fdpg/ClinicalCohortDefinitionLanguage/v1/schema</w:t>
      </w:r>
    </w:p>
    <w:p>
      <w:pPr>
        <w:pStyle w:val="Heading1"/>
      </w:pPr>
      <w:r>
        <w:t>Kohortendefinition</w:t>
      </w:r>
    </w:p>
    <w:p>
      <w:r>
        <w:t>Eine Person gehört zur Kohorte, wenn alle Einschlussbedingungen (E1–E4) erfüllt sind und keine der Ausschlussbedingungen (A1–A3) zutrifft.</w:t>
      </w:r>
    </w:p>
    <w:p>
      <w:pPr>
        <w:pStyle w:val="Heading2"/>
      </w:pPr>
      <w:r>
        <w:t>Einschlusskriterien</w:t>
      </w:r>
    </w:p>
    <w:p>
      <w:r>
        <w:rPr>
          <w:b/>
        </w:rPr>
        <w:t>Alle 4 Bedingungen E1–E4 müssen erfüllt sein (mit UND verknüpft).</w:t>
      </w:r>
    </w:p>
    <w:p>
      <w:r>
        <w:rPr>
          <w:i/>
          <w:sz w:val="16"/>
        </w:rPr>
        <w:t>Formale Struktur: E1 UND E2 UND (E3a ODER E3b) UND (E4 UND (E4r1a ODER E4r1b)) — Alle 7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E1  </w:t>
      </w:r>
      <w:r>
        <w:t>[Person] Geschlecht (LL2191-6,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Weiblich (F, LOINC) ODER Männlich (M, LOINC)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E2  </w:t>
      </w:r>
      <w:r>
        <w:t>[Person] Alter (30525-0,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&gt; 18 Jahr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E3  </w:t>
      </w:r>
      <w:r>
        <w:t>Mindestens eines der folgenden 2 Kriterien (E3a–E3b):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E3a  </w:t>
      </w:r>
      <w:r>
        <w:t>[Diagnose] F00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E3b  </w:t>
      </w:r>
      <w:r>
        <w:t>[Diagnose] F09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Zeitraum (Überschneidung): von 09.09.2021 bis 09.10.2021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E4  </w:t>
      </w:r>
      <w:r>
        <w:t>[Bioprobe] Exzision und Destruktion von erkranktem Gewebe der Schädelknochen: Schädelbasis, Tumorgewebe (5-016.0, OPS 2023)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keine Einschränkung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E4r1  </w:t>
      </w:r>
      <w:r>
        <w:t>Referenzbedingung über „specimen diagnosis“ — es muss mindestens eines der folgenden Kriterien dazu vorliegen: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E4r1a  </w:t>
      </w:r>
      <w:r>
        <w:t>[Diagnose] Some cid-o-3 Cancer (C50.0,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status: active (fhir)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E4r1b  </w:t>
      </w:r>
      <w:r>
        <w:t>[Diagnose] Some cid-o-3 Cancer (C50.1,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keine Einschränkung</w:t>
      </w:r>
    </w:p>
    <w:p>
      <w:pPr>
        <w:pStyle w:val="Heading2"/>
      </w:pPr>
      <w:r>
        <w:t>Ausschlusskriterien</w:t>
      </w:r>
    </w:p>
    <w:p>
      <w:r>
        <w:rPr>
          <w:b/>
        </w:rPr>
        <w:t>Trifft mindestens eine der 3 Bedingungen A1–A3 zu, wird die Person ausgeschlossen (mit ODER verknüpft).</w:t>
      </w:r>
    </w:p>
    <w:p>
      <w:r>
        <w:rPr>
          <w:i/>
          <w:sz w:val="16"/>
        </w:rPr>
        <w:t>Formale Struktur: A1 ODER A2 ODER (A3a UND A3b) — Alle 4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A1  </w:t>
      </w:r>
      <w:r>
        <w:t>[Person] Geschlecht (LL2191-6,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male (ohne System)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A2  </w:t>
      </w:r>
      <w:r>
        <w:t>[Person] Alter (30525-0,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&gt; 65 Jahr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A3  </w:t>
      </w:r>
      <w:r>
        <w:t>Alle folgenden 2 Kriterien (A3a–A3b) gemeinsam → Ausschluss: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A3a  </w:t>
      </w:r>
      <w:r>
        <w:t>[Diagnose] F00.9 (ICD-10-GM)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A3b  </w:t>
      </w:r>
      <w:r>
        <w:t>[Person] Körpertemperatur (8310-5,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Wert: 35 bis 39 °C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method: Axillary (LA9370-3,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Zeitraum (Überschneidung): von 09.09.2021 bis 09.10.2021</w:t>
      </w:r>
    </w:p>
    <w:p>
      <w:pPr>
        <w:pStyle w:val="Heading1"/>
      </w:pPr>
      <w:r>
        <w:t>Lesehilfe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E1, E2 …</w:t>
            </w:r>
          </w:p>
        </w:tc>
        <w:tc>
          <w:tcPr>
            <w:tcW w:type="dxa" w:w="4320"/>
          </w:tcPr>
          <w:p>
            <w:r>
              <w:t>Einschlussbedingung; alle müssen erfüllt sein</w:t>
            </w:r>
          </w:p>
        </w:tc>
      </w:tr>
      <w:tr>
        <w:tc>
          <w:tcPr>
            <w:tcW w:type="dxa" w:w="4320"/>
          </w:tcPr>
          <w:p>
            <w:r>
              <w:t>A1, A2 …</w:t>
            </w:r>
          </w:p>
        </w:tc>
        <w:tc>
          <w:tcPr>
            <w:tcW w:type="dxa" w:w="4320"/>
          </w:tcPr>
          <w:p>
            <w:r>
              <w:t>Ausschlussbedingung; eine genügt für den Ausschluss</w:t>
            </w:r>
          </w:p>
        </w:tc>
      </w:tr>
      <w:tr>
        <w:tc>
          <w:tcPr>
            <w:tcW w:type="dxa" w:w="4320"/>
          </w:tcPr>
          <w:p>
            <w:r>
              <w:t>E2a, E2b …</w:t>
            </w:r>
          </w:p>
        </w:tc>
        <w:tc>
          <w:tcPr>
            <w:tcW w:type="dxa" w:w="4320"/>
          </w:tcPr>
          <w:p>
            <w:r>
              <w:t>Kriterien innerhalb der Bedingung E2</w:t>
            </w:r>
          </w:p>
        </w:tc>
      </w:tr>
      <w:tr>
        <w:tc>
          <w:tcPr>
            <w:tcW w:type="dxa" w:w="4320"/>
          </w:tcPr>
          <w:p>
            <w:r>
              <w:t>E4r1a …</w:t>
            </w:r>
          </w:p>
        </w:tc>
        <w:tc>
          <w:tcPr>
            <w:tcW w:type="dxa" w:w="4320"/>
          </w:tcPr>
          <w:p>
            <w:r>
              <w:t>Kriterium einer Referenzbedingung von E4</w:t>
            </w:r>
          </w:p>
        </w:tc>
      </w:tr>
      <w:tr>
        <w:tc>
          <w:tcPr>
            <w:tcW w:type="dxa" w:w="4320"/>
          </w:tcPr>
          <w:p>
            <w:r>
              <w:t>Name (Code, System Version)</w:t>
            </w:r>
          </w:p>
        </w:tc>
        <w:tc>
          <w:tcPr>
            <w:tcW w:type="dxa" w:w="4320"/>
          </w:tcPr>
          <w:p>
            <w:r>
              <w:t>Bezeichnung, Code und Kodiersystem des Konzepts</w:t>
            </w:r>
          </w:p>
        </w:tc>
      </w:tr>
      <w:tr>
        <w:tc>
          <w:tcPr>
            <w:tcW w:type="dxa" w:w="4320"/>
          </w:tcPr>
          <w:p>
            <w:r>
              <w:t>→ Ausschluss</w:t>
            </w:r>
          </w:p>
        </w:tc>
        <w:tc>
          <w:tcPr>
            <w:tcW w:type="dxa" w:w="4320"/>
          </w:tcPr>
          <w:p>
            <w:r>
              <w:t>Zutreffen dieser Bedingung schließt die Person aus</w:t>
            </w:r>
          </w:p>
        </w:tc>
      </w:tr>
    </w:tbl>
    <w:p>
      <w:r>
        <w:rPr>
          <w:i/>
        </w:rPr>
        <w:t>Für folgende Codes lag keine geprüfte deutsche Bezeichnung vor; angezeigt wird die im Export enthaltene Bezeichnung: diagnose (mii.abide), C50.0 (ICD-O-3), status (mii.abide), active (fhir), C50.1 (ICD-O-3), male (ohne System), method (abide)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