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sz w:val="28"/>
          <w:szCs w:val="28"/>
          <w:lang w:val="be-BY"/>
        </w:rPr>
        <w:id w:val="-831068833"/>
        <w:docPartObj>
          <w:docPartGallery w:val="Cover Pages"/>
          <w:docPartUnique/>
        </w:docPartObj>
      </w:sdtPr>
      <w:sdtEndPr>
        <w:rPr>
          <w:b/>
        </w:rPr>
      </w:sdtEndPr>
      <w:sdtContent>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Министерство образования Республики Беларусь</w:t>
          </w: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Белорусский Государственный Технологический Университет</w:t>
          </w: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 xml:space="preserve">Факультет </w:t>
          </w:r>
          <w:proofErr w:type="spellStart"/>
          <w:r w:rsidRPr="006417E1">
            <w:rPr>
              <w:rFonts w:ascii="Times New Roman" w:eastAsia="Times New Roman" w:hAnsi="Times New Roman" w:cs="Times New Roman"/>
              <w:sz w:val="28"/>
              <w:szCs w:val="28"/>
              <w:lang w:eastAsia="ru-RU"/>
            </w:rPr>
            <w:t>принттехнологий</w:t>
          </w:r>
          <w:proofErr w:type="spellEnd"/>
          <w:r w:rsidRPr="006417E1">
            <w:rPr>
              <w:rFonts w:ascii="Times New Roman" w:eastAsia="Times New Roman" w:hAnsi="Times New Roman" w:cs="Times New Roman"/>
              <w:sz w:val="28"/>
              <w:szCs w:val="28"/>
              <w:lang w:eastAsia="ru-RU"/>
            </w:rPr>
            <w:t xml:space="preserve"> и </w:t>
          </w:r>
          <w:proofErr w:type="spellStart"/>
          <w:r w:rsidRPr="006417E1">
            <w:rPr>
              <w:rFonts w:ascii="Times New Roman" w:eastAsia="Times New Roman" w:hAnsi="Times New Roman" w:cs="Times New Roman"/>
              <w:sz w:val="28"/>
              <w:szCs w:val="28"/>
              <w:lang w:eastAsia="ru-RU"/>
            </w:rPr>
            <w:t>медиакоммуникации</w:t>
          </w:r>
          <w:proofErr w:type="spellEnd"/>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C26CF0" w:rsidP="006417E1">
          <w:pPr>
            <w:spacing w:before="120" w:after="120" w:line="240" w:lineRule="auto"/>
            <w:jc w:val="center"/>
            <w:rPr>
              <w:rFonts w:ascii="Times New Roman" w:eastAsia="Times New Roman" w:hAnsi="Times New Roman" w:cs="Times New Roman"/>
              <w:sz w:val="28"/>
              <w:szCs w:val="28"/>
              <w:lang w:eastAsia="ru-RU"/>
            </w:rPr>
          </w:pPr>
          <w:r w:rsidRPr="00C26CF0">
            <w:rPr>
              <w:rFonts w:ascii="Times New Roman" w:eastAsia="Times New Roman" w:hAnsi="Times New Roman" w:cs="Times New Roman"/>
              <w:sz w:val="28"/>
              <w:szCs w:val="28"/>
              <w:lang w:eastAsia="ru-RU"/>
            </w:rPr>
            <w:t>Кафедра полиграфического оборудования и систем обработки информации</w:t>
          </w:r>
        </w:p>
        <w:p w:rsidR="006417E1" w:rsidRPr="006417E1" w:rsidRDefault="006417E1" w:rsidP="006417E1">
          <w:pPr>
            <w:spacing w:before="120" w:after="120" w:line="240" w:lineRule="auto"/>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tabs>
              <w:tab w:val="left" w:pos="652"/>
            </w:tabs>
            <w:spacing w:before="120" w:after="120" w:line="240" w:lineRule="auto"/>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ab/>
          </w:r>
        </w:p>
        <w:p w:rsidR="006417E1" w:rsidRPr="006417E1" w:rsidRDefault="006417E1" w:rsidP="006417E1">
          <w:pPr>
            <w:tabs>
              <w:tab w:val="left" w:pos="652"/>
            </w:tabs>
            <w:spacing w:before="120" w:after="120" w:line="240" w:lineRule="auto"/>
            <w:rPr>
              <w:rFonts w:ascii="Times New Roman" w:eastAsia="Times New Roman" w:hAnsi="Times New Roman" w:cs="Times New Roman"/>
              <w:sz w:val="28"/>
              <w:szCs w:val="28"/>
              <w:lang w:eastAsia="ru-RU"/>
            </w:rPr>
          </w:pPr>
        </w:p>
        <w:p w:rsidR="006417E1" w:rsidRPr="006417E1" w:rsidRDefault="006417E1" w:rsidP="006417E1">
          <w:pPr>
            <w:tabs>
              <w:tab w:val="left" w:pos="652"/>
            </w:tabs>
            <w:spacing w:before="120" w:after="120" w:line="240" w:lineRule="auto"/>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35228" w:rsidP="006417E1">
          <w:pPr>
            <w:spacing w:before="120" w:after="12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Отчет по лабораторной работе</w:t>
          </w:r>
          <w:r w:rsidR="006417E1" w:rsidRPr="006417E1">
            <w:rPr>
              <w:rFonts w:ascii="Times New Roman" w:eastAsia="Times New Roman" w:hAnsi="Times New Roman" w:cs="Times New Roman"/>
              <w:sz w:val="28"/>
              <w:szCs w:val="28"/>
              <w:lang w:eastAsia="ru-RU"/>
            </w:rPr>
            <w:t xml:space="preserve"> №</w:t>
          </w:r>
          <w:r w:rsidR="00147659">
            <w:rPr>
              <w:rFonts w:ascii="Times New Roman" w:eastAsia="Times New Roman" w:hAnsi="Times New Roman" w:cs="Times New Roman"/>
              <w:sz w:val="28"/>
              <w:szCs w:val="28"/>
              <w:lang w:eastAsia="ru-RU"/>
            </w:rPr>
            <w:t>8</w:t>
          </w:r>
        </w:p>
        <w:p w:rsidR="006417E1" w:rsidRPr="000438CD" w:rsidRDefault="006417E1" w:rsidP="006417E1">
          <w:pPr>
            <w:spacing w:after="0" w:line="240" w:lineRule="auto"/>
            <w:jc w:val="center"/>
            <w:rPr>
              <w:rFonts w:ascii="Times New Roman" w:eastAsia="Times New Roman" w:hAnsi="Times New Roman" w:cs="Times New Roman"/>
              <w:b/>
              <w:sz w:val="28"/>
              <w:szCs w:val="28"/>
              <w:lang w:eastAsia="ru-RU"/>
            </w:rPr>
          </w:pPr>
          <w:r w:rsidRPr="000438CD">
            <w:rPr>
              <w:rFonts w:ascii="Times New Roman" w:eastAsia="Times New Roman" w:hAnsi="Times New Roman" w:cs="Times New Roman"/>
              <w:b/>
              <w:sz w:val="28"/>
              <w:szCs w:val="28"/>
              <w:lang w:eastAsia="ru-RU"/>
            </w:rPr>
            <w:t>АНАЛОГОВО-ЦИФРОВЫЕ ПРЕОБРАЗОВАТЕЛИ</w:t>
          </w: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ind w:right="-143"/>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bookmarkStart w:id="0" w:name="_GoBack"/>
          <w:bookmarkEnd w:id="0"/>
        </w:p>
        <w:p w:rsidR="006417E1" w:rsidRPr="006417E1" w:rsidRDefault="006417E1" w:rsidP="006417E1">
          <w:pPr>
            <w:spacing w:before="120" w:after="120" w:line="240" w:lineRule="auto"/>
            <w:jc w:val="right"/>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Выполнил: студент</w:t>
          </w:r>
        </w:p>
        <w:p w:rsidR="006417E1" w:rsidRPr="006417E1" w:rsidRDefault="006417E1" w:rsidP="006417E1">
          <w:pPr>
            <w:spacing w:before="120" w:after="120" w:line="240" w:lineRule="auto"/>
            <w:jc w:val="right"/>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2 курса 1 группы</w:t>
          </w:r>
        </w:p>
        <w:p w:rsidR="006417E1" w:rsidRPr="006417E1" w:rsidRDefault="006417E1" w:rsidP="006417E1">
          <w:pPr>
            <w:spacing w:before="120" w:after="120" w:line="240" w:lineRule="auto"/>
            <w:jc w:val="right"/>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Николаенков Алексей</w:t>
          </w:r>
        </w:p>
        <w:p w:rsidR="006417E1" w:rsidRPr="006417E1" w:rsidRDefault="006417E1" w:rsidP="006417E1">
          <w:pPr>
            <w:spacing w:before="120" w:after="120" w:line="240" w:lineRule="auto"/>
            <w:jc w:val="right"/>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Проверил: старший преподаватель</w:t>
          </w:r>
        </w:p>
        <w:p w:rsidR="006417E1" w:rsidRPr="006417E1" w:rsidRDefault="006417E1" w:rsidP="006417E1">
          <w:pPr>
            <w:spacing w:before="120" w:after="120" w:line="240" w:lineRule="auto"/>
            <w:jc w:val="right"/>
            <w:rPr>
              <w:rFonts w:ascii="Times New Roman" w:eastAsia="Times New Roman" w:hAnsi="Times New Roman" w:cs="Times New Roman"/>
              <w:sz w:val="28"/>
              <w:szCs w:val="28"/>
              <w:lang w:eastAsia="ru-RU"/>
            </w:rPr>
          </w:pPr>
          <w:r w:rsidRPr="006417E1">
            <w:rPr>
              <w:rFonts w:ascii="Times New Roman" w:eastAsia="Times New Roman" w:hAnsi="Times New Roman" w:cs="Times New Roman"/>
              <w:sz w:val="28"/>
              <w:szCs w:val="28"/>
              <w:lang w:eastAsia="ru-RU"/>
            </w:rPr>
            <w:t xml:space="preserve"> Сулим П. Е.</w:t>
          </w: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jc w:val="center"/>
            <w:rPr>
              <w:rFonts w:ascii="Times New Roman" w:eastAsia="Times New Roman" w:hAnsi="Times New Roman" w:cs="Times New Roman"/>
              <w:sz w:val="28"/>
              <w:szCs w:val="28"/>
              <w:lang w:eastAsia="ru-RU"/>
            </w:rPr>
          </w:pPr>
        </w:p>
        <w:p w:rsidR="006417E1" w:rsidRPr="006417E1" w:rsidRDefault="006417E1" w:rsidP="006417E1">
          <w:pPr>
            <w:spacing w:before="120" w:after="120" w:line="240" w:lineRule="auto"/>
            <w:rPr>
              <w:rFonts w:ascii="Times New Roman" w:eastAsia="Times New Roman" w:hAnsi="Times New Roman" w:cs="Times New Roman"/>
              <w:sz w:val="28"/>
              <w:szCs w:val="28"/>
              <w:lang w:eastAsia="ru-RU"/>
            </w:rPr>
          </w:pPr>
        </w:p>
        <w:p w:rsidR="006417E1" w:rsidRPr="006417E1" w:rsidRDefault="006417E1" w:rsidP="006417E1">
          <w:pPr>
            <w:spacing w:before="280" w:after="200" w:line="276" w:lineRule="auto"/>
            <w:ind w:firstLine="709"/>
            <w:contextualSpacing/>
            <w:jc w:val="center"/>
            <w:rPr>
              <w:rFonts w:ascii="Times New Roman" w:eastAsia="Calibri" w:hAnsi="Times New Roman" w:cs="Times New Roman"/>
              <w:b/>
              <w:sz w:val="28"/>
              <w:szCs w:val="28"/>
              <w:lang w:val="be-BY"/>
            </w:rPr>
          </w:pPr>
          <w:r w:rsidRPr="006417E1">
            <w:rPr>
              <w:rFonts w:ascii="Times New Roman" w:eastAsia="Times New Roman" w:hAnsi="Times New Roman" w:cs="Times New Roman"/>
              <w:sz w:val="28"/>
              <w:szCs w:val="28"/>
              <w:lang w:eastAsia="ru-RU"/>
            </w:rPr>
            <w:t>Минск 2020</w:t>
          </w:r>
        </w:p>
      </w:sdtContent>
    </w:sdt>
    <w:p w:rsidR="009A126D" w:rsidRPr="009027C4" w:rsidRDefault="006417E1" w:rsidP="006417E1">
      <w:pPr>
        <w:spacing w:after="200" w:line="276" w:lineRule="auto"/>
        <w:rPr>
          <w:rFonts w:ascii="Times New Roman" w:hAnsi="Times New Roman" w:cs="Times New Roman"/>
          <w:b/>
        </w:rPr>
      </w:pPr>
      <w:r w:rsidRPr="009027C4">
        <w:rPr>
          <w:rFonts w:ascii="Times New Roman" w:hAnsi="Times New Roman" w:cs="Times New Roman"/>
          <w:b/>
          <w:bCs/>
          <w:sz w:val="28"/>
          <w:szCs w:val="28"/>
        </w:rPr>
        <w:lastRenderedPageBreak/>
        <w:t xml:space="preserve"> </w:t>
      </w:r>
      <w:r w:rsidR="009A126D" w:rsidRPr="009027C4">
        <w:rPr>
          <w:rFonts w:ascii="Times New Roman" w:hAnsi="Times New Roman" w:cs="Times New Roman"/>
          <w:b/>
          <w:bCs/>
          <w:sz w:val="28"/>
          <w:szCs w:val="28"/>
        </w:rPr>
        <w:t xml:space="preserve">Цель работы: </w:t>
      </w:r>
      <w:r w:rsidR="009027C4" w:rsidRPr="009027C4">
        <w:rPr>
          <w:rFonts w:ascii="Times New Roman" w:hAnsi="Times New Roman" w:cs="Times New Roman"/>
          <w:spacing w:val="-1"/>
          <w:sz w:val="28"/>
          <w:szCs w:val="28"/>
        </w:rPr>
        <w:t>изучение функционирования и моделирование аналогово-цифровых преобразователей различных типов</w:t>
      </w:r>
      <w:r w:rsidR="009027C4" w:rsidRPr="009027C4">
        <w:rPr>
          <w:rFonts w:ascii="Times New Roman" w:hAnsi="Times New Roman" w:cs="Times New Roman"/>
          <w:spacing w:val="-3"/>
          <w:sz w:val="28"/>
          <w:szCs w:val="28"/>
        </w:rPr>
        <w:t>.</w:t>
      </w:r>
    </w:p>
    <w:p w:rsidR="009027C4" w:rsidRPr="00137DF8" w:rsidRDefault="009027C4" w:rsidP="009027C4">
      <w:pPr>
        <w:spacing w:before="120" w:after="80"/>
        <w:jc w:val="center"/>
        <w:rPr>
          <w:sz w:val="28"/>
          <w:szCs w:val="28"/>
        </w:rPr>
      </w:pPr>
      <w:r w:rsidRPr="00137DF8">
        <w:rPr>
          <w:noProof/>
          <w:sz w:val="28"/>
          <w:szCs w:val="28"/>
          <w:lang w:eastAsia="ru-RU"/>
        </w:rPr>
        <w:drawing>
          <wp:inline distT="0" distB="0" distL="0" distR="0">
            <wp:extent cx="4806315" cy="3657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5" cy="3657600"/>
                    </a:xfrm>
                    <a:prstGeom prst="rect">
                      <a:avLst/>
                    </a:prstGeom>
                    <a:noFill/>
                    <a:ln>
                      <a:noFill/>
                    </a:ln>
                  </pic:spPr>
                </pic:pic>
              </a:graphicData>
            </a:graphic>
          </wp:inline>
        </w:drawing>
      </w:r>
    </w:p>
    <w:p w:rsidR="009027C4" w:rsidRPr="009027C4" w:rsidRDefault="009027C4" w:rsidP="009027C4">
      <w:pPr>
        <w:spacing w:before="120"/>
        <w:jc w:val="center"/>
        <w:rPr>
          <w:rFonts w:ascii="Times New Roman" w:hAnsi="Times New Roman" w:cs="Times New Roman"/>
          <w:sz w:val="24"/>
          <w:szCs w:val="24"/>
        </w:rPr>
      </w:pPr>
      <w:r w:rsidRPr="009027C4">
        <w:rPr>
          <w:rFonts w:ascii="Times New Roman" w:hAnsi="Times New Roman" w:cs="Times New Roman"/>
          <w:sz w:val="24"/>
          <w:szCs w:val="24"/>
        </w:rPr>
        <w:t>Рис. 13.1 АЦП выполненный на 8-ми битной виртуальной микросхеме</w:t>
      </w:r>
    </w:p>
    <w:p w:rsidR="009027C4" w:rsidRDefault="009027C4" w:rsidP="009027C4">
      <w:pPr>
        <w:spacing w:after="120"/>
        <w:jc w:val="center"/>
        <w:rPr>
          <w:rFonts w:ascii="Times New Roman" w:hAnsi="Times New Roman" w:cs="Times New Roman"/>
          <w:sz w:val="24"/>
          <w:szCs w:val="24"/>
          <w:lang w:val="en-US"/>
        </w:rPr>
      </w:pPr>
      <w:r w:rsidRPr="009027C4">
        <w:rPr>
          <w:rFonts w:ascii="Times New Roman" w:hAnsi="Times New Roman" w:cs="Times New Roman"/>
          <w:sz w:val="24"/>
          <w:szCs w:val="24"/>
        </w:rPr>
        <w:t xml:space="preserve"> </w:t>
      </w:r>
      <w:r w:rsidRPr="009027C4">
        <w:rPr>
          <w:rFonts w:ascii="Times New Roman" w:hAnsi="Times New Roman" w:cs="Times New Roman"/>
          <w:sz w:val="24"/>
          <w:szCs w:val="24"/>
          <w:lang w:val="en-US"/>
        </w:rPr>
        <w:t>(8 Bit A to D Flash Converter)</w:t>
      </w:r>
    </w:p>
    <w:p w:rsidR="009027C4" w:rsidRDefault="009027C4" w:rsidP="009027C4">
      <w:pPr>
        <w:spacing w:before="120" w:after="80"/>
        <w:jc w:val="center"/>
        <w:rPr>
          <w:sz w:val="28"/>
          <w:szCs w:val="28"/>
        </w:rPr>
      </w:pPr>
      <w:r w:rsidRPr="00137DF8">
        <w:rPr>
          <w:noProof/>
          <w:sz w:val="28"/>
          <w:szCs w:val="28"/>
          <w:lang w:eastAsia="ru-RU"/>
        </w:rPr>
        <w:lastRenderedPageBreak/>
        <w:drawing>
          <wp:inline distT="0" distB="0" distL="0" distR="0">
            <wp:extent cx="3686810" cy="505460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b="22879"/>
                    <a:stretch>
                      <a:fillRect/>
                    </a:stretch>
                  </pic:blipFill>
                  <pic:spPr bwMode="auto">
                    <a:xfrm>
                      <a:off x="0" y="0"/>
                      <a:ext cx="3686810" cy="5054600"/>
                    </a:xfrm>
                    <a:prstGeom prst="rect">
                      <a:avLst/>
                    </a:prstGeom>
                    <a:noFill/>
                    <a:ln>
                      <a:noFill/>
                    </a:ln>
                  </pic:spPr>
                </pic:pic>
              </a:graphicData>
            </a:graphic>
          </wp:inline>
        </w:drawing>
      </w:r>
    </w:p>
    <w:p w:rsidR="009027C4" w:rsidRDefault="009027C4" w:rsidP="009027C4">
      <w:pPr>
        <w:spacing w:before="120"/>
        <w:jc w:val="center"/>
        <w:rPr>
          <w:rFonts w:ascii="Times New Roman" w:hAnsi="Times New Roman" w:cs="Times New Roman"/>
          <w:sz w:val="24"/>
          <w:szCs w:val="24"/>
        </w:rPr>
      </w:pPr>
      <w:r w:rsidRPr="009027C4">
        <w:rPr>
          <w:rFonts w:ascii="Times New Roman" w:hAnsi="Times New Roman" w:cs="Times New Roman"/>
          <w:sz w:val="24"/>
          <w:szCs w:val="24"/>
        </w:rPr>
        <w:t>Рис. 13.2 Параллельный 3-х разрядный АЦП(</w:t>
      </w:r>
      <w:r w:rsidRPr="009027C4">
        <w:rPr>
          <w:rFonts w:ascii="Times New Roman" w:hAnsi="Times New Roman" w:cs="Times New Roman"/>
          <w:sz w:val="24"/>
          <w:szCs w:val="24"/>
          <w:lang w:val="en-US"/>
        </w:rPr>
        <w:t>ADC</w:t>
      </w:r>
      <w:r w:rsidRPr="009027C4">
        <w:rPr>
          <w:rFonts w:ascii="Times New Roman" w:hAnsi="Times New Roman" w:cs="Times New Roman"/>
          <w:sz w:val="24"/>
          <w:szCs w:val="24"/>
        </w:rPr>
        <w:t>) выполненный на компараторах</w:t>
      </w:r>
    </w:p>
    <w:p w:rsidR="009027C4" w:rsidRDefault="009027C4" w:rsidP="009027C4">
      <w:pPr>
        <w:spacing w:before="120" w:after="80"/>
        <w:jc w:val="center"/>
        <w:rPr>
          <w:sz w:val="28"/>
          <w:szCs w:val="28"/>
        </w:rPr>
      </w:pPr>
      <w:r w:rsidRPr="00137DF8">
        <w:rPr>
          <w:noProof/>
          <w:sz w:val="28"/>
          <w:szCs w:val="28"/>
          <w:lang w:eastAsia="ru-RU"/>
        </w:rPr>
        <w:drawing>
          <wp:inline distT="0" distB="0" distL="0" distR="0">
            <wp:extent cx="5259705" cy="31235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705" cy="3123565"/>
                    </a:xfrm>
                    <a:prstGeom prst="rect">
                      <a:avLst/>
                    </a:prstGeom>
                    <a:noFill/>
                    <a:ln>
                      <a:noFill/>
                    </a:ln>
                  </pic:spPr>
                </pic:pic>
              </a:graphicData>
            </a:graphic>
          </wp:inline>
        </w:drawing>
      </w:r>
    </w:p>
    <w:p w:rsidR="009027C4" w:rsidRPr="009027C4" w:rsidRDefault="009027C4" w:rsidP="009027C4">
      <w:pPr>
        <w:spacing w:before="120"/>
        <w:jc w:val="center"/>
        <w:rPr>
          <w:rFonts w:ascii="Times New Roman" w:hAnsi="Times New Roman" w:cs="Times New Roman"/>
          <w:sz w:val="24"/>
          <w:szCs w:val="24"/>
        </w:rPr>
      </w:pPr>
      <w:r w:rsidRPr="009027C4">
        <w:rPr>
          <w:rFonts w:ascii="Times New Roman" w:hAnsi="Times New Roman" w:cs="Times New Roman"/>
          <w:sz w:val="24"/>
          <w:szCs w:val="24"/>
        </w:rPr>
        <w:t xml:space="preserve">Рис. </w:t>
      </w:r>
      <w:r>
        <w:rPr>
          <w:rFonts w:ascii="Times New Roman" w:hAnsi="Times New Roman" w:cs="Times New Roman"/>
          <w:sz w:val="24"/>
          <w:szCs w:val="24"/>
        </w:rPr>
        <w:t>13.2</w:t>
      </w:r>
      <w:r w:rsidRPr="009027C4">
        <w:rPr>
          <w:rFonts w:ascii="Times New Roman" w:hAnsi="Times New Roman" w:cs="Times New Roman"/>
          <w:sz w:val="24"/>
          <w:szCs w:val="24"/>
        </w:rPr>
        <w:t xml:space="preserve"> Последовательный 4-х битный АЦП последовательного счета</w:t>
      </w:r>
    </w:p>
    <w:p w:rsidR="009027C4" w:rsidRDefault="009027C4" w:rsidP="009027C4">
      <w:pPr>
        <w:spacing w:after="120"/>
        <w:rPr>
          <w:rFonts w:ascii="Times New Roman" w:hAnsi="Times New Roman" w:cs="Times New Roman"/>
          <w:sz w:val="24"/>
          <w:szCs w:val="24"/>
        </w:rPr>
      </w:pPr>
    </w:p>
    <w:p w:rsidR="00D3634E" w:rsidRDefault="00D3634E" w:rsidP="009027C4">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Контрольные вопросы:</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Что такое АЦП и какую функцию он выполняет?</w:t>
      </w:r>
    </w:p>
    <w:p w:rsidR="00D3634E" w:rsidRPr="00635228" w:rsidRDefault="00D3634E" w:rsidP="00635228">
      <w:pPr>
        <w:pStyle w:val="a5"/>
        <w:spacing w:after="120"/>
        <w:ind w:left="0" w:firstLine="680"/>
        <w:rPr>
          <w:rFonts w:ascii="Times New Roman" w:hAnsi="Times New Roman" w:cs="Times New Roman"/>
          <w:b/>
          <w:bCs/>
          <w:sz w:val="28"/>
          <w:szCs w:val="28"/>
        </w:rPr>
      </w:pP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преобразует аналоговое напряжение в соответствующий ему двоичный код.</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Для чего предназначен тактовый сигнал CLK?</w:t>
      </w:r>
    </w:p>
    <w:p w:rsidR="00D3634E" w:rsidRPr="00635228" w:rsidRDefault="00D3634E"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sz w:val="28"/>
          <w:szCs w:val="28"/>
        </w:rPr>
        <w:t>Тактовый сигнал используется для управления элементами, отвечает за начало и остановку работы.</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Для чего предназначен тактовый сигнал CLK?</w:t>
      </w:r>
    </w:p>
    <w:p w:rsidR="00D3634E" w:rsidRPr="00635228" w:rsidRDefault="00D3634E"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sz w:val="28"/>
          <w:szCs w:val="28"/>
        </w:rPr>
        <w:t xml:space="preserve">В </w:t>
      </w: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базовым элементом является компаратор, который сравнивает напряжения.</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Объясните принцип последовательного построения АЦП.</w:t>
      </w:r>
    </w:p>
    <w:p w:rsidR="00D3634E" w:rsidRPr="00635228" w:rsidRDefault="00D3634E"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sz w:val="28"/>
          <w:szCs w:val="28"/>
        </w:rPr>
        <w:t>В последовательном АЦП входное напряжение последовательно сравнивается одним единственным компаратором с несколькими эталонными уровнями напряжения, и в зависимости от результатов этого сравнения формируется выходной код. Наибольшее распространение получили АЦП на основе так называемого регистра последовательных приближений.</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Какие недостатки имеет АЦП последовательного типа?</w:t>
      </w:r>
    </w:p>
    <w:p w:rsidR="00D3634E" w:rsidRPr="00635228" w:rsidRDefault="00D3634E" w:rsidP="00635228">
      <w:pPr>
        <w:pStyle w:val="a5"/>
        <w:spacing w:after="120"/>
        <w:ind w:left="0" w:firstLine="680"/>
        <w:rPr>
          <w:rFonts w:ascii="Times New Roman" w:hAnsi="Times New Roman" w:cs="Times New Roman"/>
          <w:b/>
          <w:bCs/>
          <w:sz w:val="28"/>
          <w:szCs w:val="28"/>
        </w:rPr>
      </w:pP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последовательного типа имеют низкую скорость работы, но и низкую стоимость.</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По какому принципу работает АЦП параллельного типа?</w:t>
      </w:r>
    </w:p>
    <w:p w:rsidR="00D3634E" w:rsidRPr="00635228" w:rsidRDefault="00D3634E" w:rsidP="00635228">
      <w:pPr>
        <w:pStyle w:val="a5"/>
        <w:spacing w:after="120"/>
        <w:ind w:left="0" w:firstLine="680"/>
        <w:rPr>
          <w:rFonts w:ascii="Times New Roman" w:hAnsi="Times New Roman" w:cs="Times New Roman"/>
          <w:b/>
          <w:bCs/>
          <w:sz w:val="28"/>
          <w:szCs w:val="28"/>
        </w:rPr>
      </w:pP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параллельного типа сравнивает сразу все эталонные напряжения.</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Для чего в АЦП параллельного типа применяется конвейерный принцип и в чём его суть?</w:t>
      </w:r>
    </w:p>
    <w:p w:rsidR="00D3634E" w:rsidRPr="00635228" w:rsidRDefault="00D3634E"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sz w:val="28"/>
          <w:szCs w:val="28"/>
        </w:rPr>
        <w:t xml:space="preserve">Конвейерные </w:t>
      </w: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заключаются в том, чтобы не было простоя отдельным элементов и, чтобы получали результат по требованию.</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Для чего в некоторых АЦП применяется смешанный параллельно-последовательный принцип?</w:t>
      </w:r>
    </w:p>
    <w:p w:rsidR="00D3634E" w:rsidRPr="00635228" w:rsidRDefault="00D3634E"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sz w:val="28"/>
          <w:szCs w:val="28"/>
        </w:rPr>
        <w:t>В АЦП применяется смешанный параллельно-последовательный принцип для ускорения или улучшения работы устройства.</w:t>
      </w:r>
    </w:p>
    <w:p w:rsidR="00635228" w:rsidRPr="00635228" w:rsidRDefault="00635228" w:rsidP="00635228">
      <w:pPr>
        <w:numPr>
          <w:ilvl w:val="0"/>
          <w:numId w:val="1"/>
        </w:numPr>
        <w:spacing w:after="240" w:line="240" w:lineRule="auto"/>
        <w:ind w:left="0" w:firstLine="680"/>
        <w:rPr>
          <w:rFonts w:ascii="Times New Roman" w:hAnsi="Times New Roman" w:cs="Times New Roman"/>
          <w:b/>
          <w:sz w:val="28"/>
          <w:szCs w:val="28"/>
        </w:rPr>
      </w:pPr>
      <w:r w:rsidRPr="00635228">
        <w:rPr>
          <w:rFonts w:ascii="Times New Roman" w:hAnsi="Times New Roman" w:cs="Times New Roman"/>
          <w:b/>
          <w:sz w:val="28"/>
          <w:szCs w:val="28"/>
        </w:rPr>
        <w:t>По какому принципу работает АЦП с промежуточным преобразованием?</w:t>
      </w:r>
    </w:p>
    <w:p w:rsidR="00E853A0" w:rsidRPr="00635228" w:rsidRDefault="00E853A0" w:rsidP="00635228">
      <w:pPr>
        <w:pStyle w:val="a5"/>
        <w:spacing w:after="120"/>
        <w:ind w:left="0" w:firstLine="680"/>
        <w:rPr>
          <w:rFonts w:ascii="Times New Roman" w:hAnsi="Times New Roman" w:cs="Times New Roman"/>
          <w:b/>
          <w:bCs/>
          <w:sz w:val="28"/>
          <w:szCs w:val="28"/>
        </w:rPr>
      </w:pPr>
      <w:proofErr w:type="spellStart"/>
      <w:r w:rsidRPr="00635228">
        <w:rPr>
          <w:rFonts w:ascii="Times New Roman" w:hAnsi="Times New Roman" w:cs="Times New Roman"/>
          <w:sz w:val="28"/>
          <w:szCs w:val="28"/>
        </w:rPr>
        <w:t>АЦП</w:t>
      </w:r>
      <w:proofErr w:type="spellEnd"/>
      <w:r w:rsidRPr="00635228">
        <w:rPr>
          <w:rFonts w:ascii="Times New Roman" w:hAnsi="Times New Roman" w:cs="Times New Roman"/>
          <w:sz w:val="28"/>
          <w:szCs w:val="28"/>
        </w:rPr>
        <w:t xml:space="preserve"> с промежуточным преобразованием преобразует напряжение в систему напряжения-частоты, которую можно передавать на длинные </w:t>
      </w:r>
      <w:r w:rsidRPr="00635228">
        <w:rPr>
          <w:rFonts w:ascii="Times New Roman" w:hAnsi="Times New Roman" w:cs="Times New Roman"/>
          <w:sz w:val="28"/>
          <w:szCs w:val="28"/>
        </w:rPr>
        <w:lastRenderedPageBreak/>
        <w:t>расстояния. Преобразование напряжение – частота (ПНЧ) лежит в основе построения специализированных </w:t>
      </w:r>
      <w:hyperlink r:id="rId8" w:history="1">
        <w:r w:rsidRPr="00635228">
          <w:rPr>
            <w:rStyle w:val="a7"/>
            <w:rFonts w:ascii="Times New Roman" w:hAnsi="Times New Roman" w:cs="Times New Roman"/>
            <w:color w:val="auto"/>
            <w:sz w:val="28"/>
            <w:szCs w:val="28"/>
            <w:u w:val="none"/>
          </w:rPr>
          <w:t>АЦП</w:t>
        </w:r>
      </w:hyperlink>
      <w:r w:rsidRPr="00635228">
        <w:rPr>
          <w:rFonts w:ascii="Times New Roman" w:hAnsi="Times New Roman" w:cs="Times New Roman"/>
          <w:sz w:val="28"/>
          <w:szCs w:val="28"/>
        </w:rPr>
        <w:t> для измерения медленно меняющихся сигналов. Количество импульсов в единицу времени (частота) на выходе ПНЧ линейно зависит от входного напряжения преобразователя. Для преобразования частоты импульсов в код у подобных АЦП обычно используется счётчики количества импульсов за фиксированный интервал времени T. Чем больше интервал времени T, тем меньше частота преобразования АЦП 1/T, тем меньше случайная составляющая </w:t>
      </w:r>
      <w:hyperlink r:id="rId9" w:history="1">
        <w:r w:rsidRPr="00635228">
          <w:rPr>
            <w:rStyle w:val="a7"/>
            <w:rFonts w:ascii="Times New Roman" w:hAnsi="Times New Roman" w:cs="Times New Roman"/>
            <w:color w:val="auto"/>
            <w:sz w:val="28"/>
            <w:szCs w:val="28"/>
            <w:u w:val="none"/>
          </w:rPr>
          <w:t>погрешности</w:t>
        </w:r>
      </w:hyperlink>
      <w:r w:rsidRPr="00635228">
        <w:rPr>
          <w:rFonts w:ascii="Times New Roman" w:hAnsi="Times New Roman" w:cs="Times New Roman"/>
          <w:sz w:val="28"/>
          <w:szCs w:val="28"/>
        </w:rPr>
        <w:t> преобразования, и тем меньше верхняя частота </w:t>
      </w:r>
      <w:hyperlink r:id="rId10" w:history="1">
        <w:r w:rsidRPr="00635228">
          <w:rPr>
            <w:rStyle w:val="a7"/>
            <w:rFonts w:ascii="Times New Roman" w:hAnsi="Times New Roman" w:cs="Times New Roman"/>
            <w:color w:val="auto"/>
            <w:sz w:val="28"/>
            <w:szCs w:val="28"/>
            <w:u w:val="none"/>
          </w:rPr>
          <w:t>полосы частот</w:t>
        </w:r>
      </w:hyperlink>
      <w:r w:rsidRPr="00635228">
        <w:rPr>
          <w:rFonts w:ascii="Times New Roman" w:hAnsi="Times New Roman" w:cs="Times New Roman"/>
          <w:sz w:val="28"/>
          <w:szCs w:val="28"/>
        </w:rPr>
        <w:t> пропускания данного АЦП на основе ПНЧ и счётной логики. Характер преобразования этих АЦП можно назвать интегрирующим.</w:t>
      </w:r>
      <w:r w:rsidRPr="00635228">
        <w:rPr>
          <w:rFonts w:ascii="Times New Roman" w:hAnsi="Times New Roman" w:cs="Times New Roman"/>
          <w:sz w:val="28"/>
          <w:szCs w:val="28"/>
          <w:shd w:val="clear" w:color="auto" w:fill="FFFFFF"/>
        </w:rPr>
        <w:t> </w:t>
      </w:r>
    </w:p>
    <w:p w:rsidR="00635228" w:rsidRPr="00635228" w:rsidRDefault="00635228" w:rsidP="00635228">
      <w:pPr>
        <w:spacing w:after="240" w:line="240" w:lineRule="auto"/>
        <w:ind w:firstLine="680"/>
        <w:rPr>
          <w:rFonts w:ascii="Times New Roman" w:eastAsia="Times New Roman" w:hAnsi="Times New Roman" w:cs="Times New Roman"/>
          <w:sz w:val="28"/>
          <w:szCs w:val="28"/>
          <w:lang w:eastAsia="ru-RU"/>
        </w:rPr>
      </w:pPr>
      <w:r w:rsidRPr="00635228">
        <w:rPr>
          <w:rFonts w:ascii="Times New Roman" w:hAnsi="Times New Roman" w:cs="Times New Roman"/>
          <w:b/>
          <w:bCs/>
          <w:sz w:val="28"/>
          <w:szCs w:val="28"/>
        </w:rPr>
        <w:t>10</w:t>
      </w:r>
      <w:r w:rsidRPr="00635228">
        <w:rPr>
          <w:rFonts w:ascii="Times New Roman" w:hAnsi="Times New Roman" w:cs="Times New Roman"/>
          <w:bCs/>
          <w:sz w:val="28"/>
          <w:szCs w:val="28"/>
        </w:rPr>
        <w:t>.</w:t>
      </w:r>
      <w:r w:rsidR="00E853A0" w:rsidRPr="00635228">
        <w:rPr>
          <w:rFonts w:ascii="Times New Roman" w:hAnsi="Times New Roman" w:cs="Times New Roman"/>
          <w:b/>
          <w:bCs/>
          <w:sz w:val="28"/>
          <w:szCs w:val="28"/>
        </w:rPr>
        <w:t xml:space="preserve"> </w:t>
      </w:r>
      <w:r w:rsidRPr="00635228">
        <w:rPr>
          <w:rFonts w:ascii="Times New Roman" w:eastAsia="Times New Roman" w:hAnsi="Times New Roman" w:cs="Times New Roman"/>
          <w:b/>
          <w:sz w:val="28"/>
          <w:szCs w:val="28"/>
          <w:lang w:eastAsia="ru-RU"/>
        </w:rPr>
        <w:t>Что такое преобразователь напряжение – частота (</w:t>
      </w:r>
      <w:proofErr w:type="spellStart"/>
      <w:r w:rsidRPr="00635228">
        <w:rPr>
          <w:rFonts w:ascii="Times New Roman" w:eastAsia="Times New Roman" w:hAnsi="Times New Roman" w:cs="Times New Roman"/>
          <w:b/>
          <w:sz w:val="28"/>
          <w:szCs w:val="28"/>
          <w:lang w:eastAsia="ru-RU"/>
        </w:rPr>
        <w:t>ПНЧ</w:t>
      </w:r>
      <w:proofErr w:type="spellEnd"/>
      <w:r w:rsidRPr="00635228">
        <w:rPr>
          <w:rFonts w:ascii="Times New Roman" w:eastAsia="Times New Roman" w:hAnsi="Times New Roman" w:cs="Times New Roman"/>
          <w:b/>
          <w:sz w:val="28"/>
          <w:szCs w:val="28"/>
          <w:lang w:eastAsia="ru-RU"/>
        </w:rPr>
        <w:t>) и каковы его достоинства?</w:t>
      </w:r>
    </w:p>
    <w:p w:rsidR="00943CE6" w:rsidRPr="00635228" w:rsidRDefault="00E853A0" w:rsidP="00635228">
      <w:pPr>
        <w:pStyle w:val="a5"/>
        <w:spacing w:after="120"/>
        <w:ind w:left="0" w:firstLine="680"/>
        <w:rPr>
          <w:rFonts w:ascii="Times New Roman" w:hAnsi="Times New Roman" w:cs="Times New Roman"/>
          <w:b/>
          <w:bCs/>
          <w:sz w:val="28"/>
          <w:szCs w:val="28"/>
        </w:rPr>
      </w:pPr>
      <w:r w:rsidRPr="00635228">
        <w:rPr>
          <w:rFonts w:ascii="Times New Roman" w:hAnsi="Times New Roman" w:cs="Times New Roman"/>
          <w:color w:val="000000"/>
          <w:sz w:val="28"/>
          <w:szCs w:val="28"/>
        </w:rPr>
        <w:t>ПНЧ преобразует входное напряжение в частоту выходных импульсов, которые могут передаваться на большие расстояния без искажения информационного параметра — частоты. Второй этап аналого-цифрового преобразования: «частота—код» осуществляется путем подсчета импульсов за фиксированный интервал времени, то есть усреднением. Если этот интервал сделать кратным периоду основной помехи (20 мс), то помеха подавляется полностью. Это свойство особенно полезно для измерения зашумленных низкоуровневых сигналов, например э.д.с. термопары</w:t>
      </w:r>
    </w:p>
    <w:p w:rsidR="009027C4" w:rsidRPr="009027C4" w:rsidRDefault="009027C4" w:rsidP="009027C4">
      <w:pPr>
        <w:spacing w:after="120"/>
        <w:rPr>
          <w:rFonts w:ascii="Times New Roman" w:hAnsi="Times New Roman" w:cs="Times New Roman"/>
          <w:sz w:val="28"/>
          <w:szCs w:val="28"/>
        </w:rPr>
      </w:pPr>
      <w:r w:rsidRPr="009027C4">
        <w:rPr>
          <w:rFonts w:ascii="Times New Roman" w:hAnsi="Times New Roman" w:cs="Times New Roman"/>
          <w:b/>
          <w:bCs/>
          <w:sz w:val="28"/>
          <w:szCs w:val="28"/>
        </w:rPr>
        <w:t xml:space="preserve">Вывод: </w:t>
      </w:r>
      <w:r>
        <w:rPr>
          <w:rFonts w:ascii="Times New Roman" w:hAnsi="Times New Roman" w:cs="Times New Roman"/>
          <w:sz w:val="28"/>
          <w:szCs w:val="28"/>
        </w:rPr>
        <w:t xml:space="preserve">Последовательные АЦП имеют невысокую скорость работы из-за частой смены эталонного напряжения и заполнения регистров, в то время как параллельные сразу сравнивают все уровни эталонного напряжения, за счёт чего у параллельного АЦП скорость выше, </w:t>
      </w:r>
      <w:proofErr w:type="gramStart"/>
      <w:r>
        <w:rPr>
          <w:rFonts w:ascii="Times New Roman" w:hAnsi="Times New Roman" w:cs="Times New Roman"/>
          <w:sz w:val="28"/>
          <w:szCs w:val="28"/>
        </w:rPr>
        <w:t>но ,</w:t>
      </w:r>
      <w:proofErr w:type="gramEnd"/>
      <w:r>
        <w:rPr>
          <w:rFonts w:ascii="Times New Roman" w:hAnsi="Times New Roman" w:cs="Times New Roman"/>
          <w:sz w:val="28"/>
          <w:szCs w:val="28"/>
        </w:rPr>
        <w:t xml:space="preserve"> поскольку в последовательном АЦП меньшее количество компараторов он имеет более простую архитектуру, меньшее количество элементов, за счёт имеет более низкую цену, чем АЦП параллельного типа. </w:t>
      </w:r>
    </w:p>
    <w:p w:rsidR="007E30C1" w:rsidRPr="009027C4" w:rsidRDefault="007E30C1">
      <w:pPr>
        <w:rPr>
          <w:rFonts w:ascii="Times New Roman" w:hAnsi="Times New Roman" w:cs="Times New Roman"/>
        </w:rPr>
      </w:pPr>
    </w:p>
    <w:sectPr w:rsidR="007E30C1" w:rsidRPr="009027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03C2A"/>
    <w:multiLevelType w:val="hybridMultilevel"/>
    <w:tmpl w:val="6DDE66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75435899"/>
    <w:multiLevelType w:val="hybridMultilevel"/>
    <w:tmpl w:val="962EF992"/>
    <w:lvl w:ilvl="0" w:tplc="02E0B42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7717725C"/>
    <w:multiLevelType w:val="hybridMultilevel"/>
    <w:tmpl w:val="3F6A3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C1"/>
    <w:rsid w:val="000438CD"/>
    <w:rsid w:val="00066D54"/>
    <w:rsid w:val="000F373B"/>
    <w:rsid w:val="00147659"/>
    <w:rsid w:val="00250058"/>
    <w:rsid w:val="00435C9B"/>
    <w:rsid w:val="005A6BE4"/>
    <w:rsid w:val="00635228"/>
    <w:rsid w:val="006417E1"/>
    <w:rsid w:val="007407F8"/>
    <w:rsid w:val="007E123C"/>
    <w:rsid w:val="007E30C1"/>
    <w:rsid w:val="009027C4"/>
    <w:rsid w:val="00943CE6"/>
    <w:rsid w:val="00955820"/>
    <w:rsid w:val="009834ED"/>
    <w:rsid w:val="009A126D"/>
    <w:rsid w:val="00B06A8E"/>
    <w:rsid w:val="00C26CF0"/>
    <w:rsid w:val="00C4487B"/>
    <w:rsid w:val="00D3634E"/>
    <w:rsid w:val="00E853A0"/>
    <w:rsid w:val="00EA124A"/>
    <w:rsid w:val="00F75C0D"/>
    <w:rsid w:val="00FE0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8077"/>
  <w15:chartTrackingRefBased/>
  <w15:docId w15:val="{4899133C-C603-4E4B-807E-5444EA31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A126D"/>
    <w:pPr>
      <w:spacing w:after="0" w:line="240" w:lineRule="auto"/>
    </w:pPr>
    <w:rPr>
      <w:lang w:val="be-BY"/>
    </w:rPr>
  </w:style>
  <w:style w:type="character" w:customStyle="1" w:styleId="a4">
    <w:name w:val="Без интервала Знак"/>
    <w:basedOn w:val="a0"/>
    <w:link w:val="a3"/>
    <w:uiPriority w:val="1"/>
    <w:rsid w:val="009A126D"/>
    <w:rPr>
      <w:lang w:val="be-BY"/>
    </w:rPr>
  </w:style>
  <w:style w:type="paragraph" w:styleId="a5">
    <w:name w:val="List Paragraph"/>
    <w:basedOn w:val="a"/>
    <w:uiPriority w:val="34"/>
    <w:qFormat/>
    <w:rsid w:val="00D3634E"/>
    <w:pPr>
      <w:ind w:left="720"/>
      <w:contextualSpacing/>
    </w:pPr>
  </w:style>
  <w:style w:type="character" w:styleId="a6">
    <w:name w:val="Emphasis"/>
    <w:basedOn w:val="a0"/>
    <w:uiPriority w:val="20"/>
    <w:qFormat/>
    <w:rsid w:val="00E853A0"/>
    <w:rPr>
      <w:i/>
      <w:iCs/>
    </w:rPr>
  </w:style>
  <w:style w:type="character" w:styleId="a7">
    <w:name w:val="Hyperlink"/>
    <w:basedOn w:val="a0"/>
    <w:uiPriority w:val="99"/>
    <w:unhideWhenUsed/>
    <w:rsid w:val="00E853A0"/>
    <w:rPr>
      <w:color w:val="0000FF"/>
      <w:u w:val="single"/>
    </w:rPr>
  </w:style>
  <w:style w:type="table" w:styleId="a8">
    <w:name w:val="Table Grid"/>
    <w:basedOn w:val="a1"/>
    <w:uiPriority w:val="39"/>
    <w:rsid w:val="0098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A124A"/>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A124A"/>
    <w:rPr>
      <w:rFonts w:ascii="Segoe UI" w:hAnsi="Segoe UI" w:cs="Segoe UI"/>
      <w:sz w:val="18"/>
      <w:szCs w:val="18"/>
    </w:rPr>
  </w:style>
  <w:style w:type="paragraph" w:styleId="ab">
    <w:name w:val="footer"/>
    <w:basedOn w:val="a"/>
    <w:link w:val="ac"/>
    <w:rsid w:val="00635228"/>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c">
    <w:name w:val="Нижний колонтитул Знак"/>
    <w:basedOn w:val="a0"/>
    <w:link w:val="ab"/>
    <w:rsid w:val="00635228"/>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97637">
      <w:bodyDiv w:val="1"/>
      <w:marLeft w:val="0"/>
      <w:marRight w:val="0"/>
      <w:marTop w:val="0"/>
      <w:marBottom w:val="0"/>
      <w:divBdr>
        <w:top w:val="none" w:sz="0" w:space="0" w:color="auto"/>
        <w:left w:val="none" w:sz="0" w:space="0" w:color="auto"/>
        <w:bottom w:val="none" w:sz="0" w:space="0" w:color="auto"/>
        <w:right w:val="none" w:sz="0" w:space="0" w:color="auto"/>
      </w:divBdr>
    </w:div>
    <w:div w:id="15614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card.ru/lexicon/adc"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lcard.ru/lexicon/freq_band" TargetMode="External"/><Relationship Id="rId4" Type="http://schemas.openxmlformats.org/officeDocument/2006/relationships/webSettings" Target="webSettings.xml"/><Relationship Id="rId9" Type="http://schemas.openxmlformats.org/officeDocument/2006/relationships/hyperlink" Target="https://www.lcard.ru/lexicon/meas_accur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Шпак</dc:creator>
  <cp:keywords/>
  <dc:description/>
  <cp:lastModifiedBy>Алексей Николаенков</cp:lastModifiedBy>
  <cp:revision>14</cp:revision>
  <dcterms:created xsi:type="dcterms:W3CDTF">2020-05-08T07:48:00Z</dcterms:created>
  <dcterms:modified xsi:type="dcterms:W3CDTF">2020-06-01T15:55:00Z</dcterms:modified>
</cp:coreProperties>
</file>