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БЕЛОРУССКИЙ ГОСУДАРСТВЕННЫЙ ТЕХНОЛОГИЧЕСКИЙ УНИВЕРСИТЕТ</w:t>
      </w: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КАФЕДРА ИНФОРМАЦИОННЫХ СИСТЕМ И ТЕХНОЛГИЙ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ОРГАНИЗАЦИЯ ПРОИЗВОДСТВА И УПРАВЛЕНИЕ ПРЕДПРИЯТИЕМ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Pr="000817C6" w:rsidRDefault="00C34E1F" w:rsidP="001B4BE8">
      <w:pPr>
        <w:spacing w:before="120"/>
        <w:jc w:val="center"/>
        <w:rPr>
          <w:b/>
          <w:sz w:val="28"/>
        </w:rPr>
      </w:pPr>
      <w:r w:rsidRPr="000817C6">
        <w:rPr>
          <w:b/>
          <w:sz w:val="28"/>
        </w:rPr>
        <w:t xml:space="preserve">Лабораторная </w:t>
      </w:r>
      <w:r>
        <w:rPr>
          <w:b/>
          <w:sz w:val="28"/>
        </w:rPr>
        <w:t>№4</w:t>
      </w:r>
    </w:p>
    <w:p w:rsidR="00C34E1F" w:rsidRPr="001B4BE8" w:rsidRDefault="00C34E1F" w:rsidP="001B4BE8">
      <w:pPr>
        <w:spacing w:before="120"/>
        <w:jc w:val="center"/>
        <w:rPr>
          <w:sz w:val="28"/>
          <w:szCs w:val="28"/>
        </w:rPr>
      </w:pPr>
      <w:r w:rsidRPr="001B4BE8">
        <w:rPr>
          <w:sz w:val="28"/>
          <w:szCs w:val="28"/>
        </w:rPr>
        <w:t>Расчёт экономического эффекта от внедрения программного обеспечения</w:t>
      </w:r>
    </w:p>
    <w:p w:rsidR="00C34E1F" w:rsidRPr="00C34E1F" w:rsidRDefault="00C34E1F" w:rsidP="001B4BE8">
      <w:pPr>
        <w:spacing w:before="120"/>
        <w:jc w:val="center"/>
        <w:rPr>
          <w:sz w:val="28"/>
        </w:rPr>
      </w:pPr>
      <w:r>
        <w:rPr>
          <w:sz w:val="28"/>
        </w:rPr>
        <w:t>Вариант 9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  <w:r>
        <w:rPr>
          <w:sz w:val="28"/>
        </w:rPr>
        <w:t xml:space="preserve">Выполнил студент </w:t>
      </w:r>
    </w:p>
    <w:p w:rsidR="00C34E1F" w:rsidRDefault="00C34E1F" w:rsidP="00C34E1F">
      <w:pPr>
        <w:jc w:val="right"/>
        <w:rPr>
          <w:sz w:val="28"/>
        </w:rPr>
      </w:pPr>
      <w:r>
        <w:rPr>
          <w:sz w:val="28"/>
        </w:rPr>
        <w:t xml:space="preserve"> 4 курса 2 группы </w:t>
      </w:r>
    </w:p>
    <w:p w:rsidR="00C34E1F" w:rsidRDefault="00C34E1F" w:rsidP="00C34E1F">
      <w:pPr>
        <w:wordWrap w:val="0"/>
        <w:jc w:val="right"/>
        <w:rPr>
          <w:sz w:val="28"/>
        </w:rPr>
      </w:pPr>
      <w:proofErr w:type="spellStart"/>
      <w:r>
        <w:rPr>
          <w:sz w:val="28"/>
        </w:rPr>
        <w:t>Кохнюк</w:t>
      </w:r>
      <w:proofErr w:type="spellEnd"/>
      <w:r>
        <w:rPr>
          <w:sz w:val="28"/>
        </w:rPr>
        <w:t xml:space="preserve"> А.С.</w:t>
      </w: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Минск 2023</w:t>
      </w:r>
    </w:p>
    <w:p w:rsidR="00C34E1F" w:rsidRDefault="00C34E1F" w:rsidP="009B073B">
      <w:pPr>
        <w:jc w:val="center"/>
        <w:rPr>
          <w:b/>
          <w:sz w:val="28"/>
          <w:szCs w:val="28"/>
        </w:rPr>
      </w:pPr>
    </w:p>
    <w:p w:rsidR="009B073B" w:rsidRPr="0050583A" w:rsidRDefault="009B073B" w:rsidP="009B073B">
      <w:pPr>
        <w:ind w:firstLine="567"/>
        <w:jc w:val="both"/>
        <w:rPr>
          <w:sz w:val="28"/>
          <w:szCs w:val="28"/>
        </w:rPr>
      </w:pPr>
      <w:r w:rsidRPr="0050583A">
        <w:rPr>
          <w:b/>
          <w:sz w:val="28"/>
          <w:szCs w:val="28"/>
        </w:rPr>
        <w:t>Цель работы:</w:t>
      </w:r>
      <w:r w:rsidRPr="0050583A">
        <w:rPr>
          <w:sz w:val="28"/>
          <w:szCs w:val="28"/>
        </w:rPr>
        <w:t xml:space="preserve"> рассчитать экономический эффект потребителя программного продукта от его внедрения в процесс функционирования предприятия.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</w:p>
    <w:p w:rsidR="009B073B" w:rsidRPr="0050583A" w:rsidRDefault="009B073B" w:rsidP="009B073B">
      <w:pPr>
        <w:shd w:val="clear" w:color="auto" w:fill="FFFFFF"/>
        <w:jc w:val="center"/>
        <w:rPr>
          <w:b/>
          <w:spacing w:val="-11"/>
          <w:sz w:val="28"/>
          <w:szCs w:val="28"/>
        </w:rPr>
      </w:pPr>
      <w:r w:rsidRPr="0050583A">
        <w:rPr>
          <w:b/>
          <w:spacing w:val="-11"/>
          <w:sz w:val="28"/>
          <w:szCs w:val="28"/>
        </w:rPr>
        <w:t>Исходные данные</w:t>
      </w:r>
    </w:p>
    <w:p w:rsidR="009B073B" w:rsidRPr="0050583A" w:rsidRDefault="009B073B" w:rsidP="009B073B">
      <w:pPr>
        <w:shd w:val="clear" w:color="auto" w:fill="FFFFFF"/>
        <w:ind w:firstLine="567"/>
        <w:jc w:val="both"/>
        <w:rPr>
          <w:spacing w:val="-11"/>
          <w:sz w:val="28"/>
          <w:szCs w:val="28"/>
        </w:rPr>
      </w:pPr>
      <w:r w:rsidRPr="0050583A">
        <w:rPr>
          <w:spacing w:val="-11"/>
          <w:sz w:val="28"/>
          <w:szCs w:val="28"/>
        </w:rPr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  <w:r w:rsidRPr="0050583A">
        <w:rPr>
          <w:spacing w:val="-11"/>
          <w:sz w:val="28"/>
          <w:szCs w:val="28"/>
        </w:rPr>
        <w:t>Исходные данные по вариантам представлены в таблице.</w:t>
      </w:r>
    </w:p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8083"/>
        <w:gridCol w:w="1551"/>
      </w:tblGrid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proofErr w:type="spellStart"/>
            <w:r w:rsidRPr="0050583A">
              <w:rPr>
                <w:spacing w:val="-11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1551" w:type="dxa"/>
          </w:tcPr>
          <w:p w:rsidR="009B073B" w:rsidRPr="0050583A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9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  <w:lang w:val="ru-RU"/>
              </w:rPr>
            </w:pPr>
            <w:r w:rsidRPr="0050583A">
              <w:rPr>
                <w:spacing w:val="-11"/>
                <w:sz w:val="28"/>
                <w:szCs w:val="28"/>
                <w:lang w:val="ru-RU"/>
              </w:rPr>
              <w:t>Количество рабочих дней в месяце, д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0583A">
              <w:rPr>
                <w:color w:val="000000"/>
                <w:sz w:val="28"/>
                <w:szCs w:val="28"/>
              </w:rPr>
              <w:t>2</w:t>
            </w:r>
            <w:r w:rsidR="003102CB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proofErr w:type="spellStart"/>
            <w:r w:rsidRPr="0050583A">
              <w:rPr>
                <w:spacing w:val="-11"/>
                <w:sz w:val="28"/>
                <w:szCs w:val="28"/>
              </w:rPr>
              <w:t>Продолжительность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0583A">
              <w:rPr>
                <w:spacing w:val="-11"/>
                <w:sz w:val="28"/>
                <w:szCs w:val="28"/>
              </w:rPr>
              <w:t>рабочего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0583A">
              <w:rPr>
                <w:spacing w:val="-11"/>
                <w:sz w:val="28"/>
                <w:szCs w:val="28"/>
              </w:rPr>
              <w:t>дня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>, ч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</w:rPr>
            </w:pPr>
            <w:r w:rsidRPr="0050583A">
              <w:rPr>
                <w:color w:val="000000"/>
                <w:sz w:val="28"/>
                <w:szCs w:val="28"/>
              </w:rPr>
              <w:t>8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proofErr w:type="spellStart"/>
            <w:r w:rsidRPr="0050583A">
              <w:rPr>
                <w:spacing w:val="-11"/>
                <w:sz w:val="28"/>
                <w:szCs w:val="28"/>
              </w:rPr>
              <w:t>Оклад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0583A">
              <w:rPr>
                <w:spacing w:val="-11"/>
                <w:sz w:val="28"/>
                <w:szCs w:val="28"/>
              </w:rPr>
              <w:t>за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0583A">
              <w:rPr>
                <w:spacing w:val="-11"/>
                <w:sz w:val="28"/>
                <w:szCs w:val="28"/>
              </w:rPr>
              <w:t>месяц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>, р.</w:t>
            </w:r>
          </w:p>
        </w:tc>
        <w:tc>
          <w:tcPr>
            <w:tcW w:w="1551" w:type="dxa"/>
            <w:vAlign w:val="bottom"/>
          </w:tcPr>
          <w:p w:rsidR="009B073B" w:rsidRPr="003515BE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520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proofErr w:type="spellStart"/>
            <w:r w:rsidRPr="0050583A">
              <w:rPr>
                <w:spacing w:val="-11"/>
                <w:sz w:val="28"/>
                <w:szCs w:val="28"/>
              </w:rPr>
              <w:t>Дополнительная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 xml:space="preserve"> ЗП, %</w:t>
            </w:r>
          </w:p>
        </w:tc>
        <w:tc>
          <w:tcPr>
            <w:tcW w:w="1551" w:type="dxa"/>
            <w:vAlign w:val="bottom"/>
          </w:tcPr>
          <w:p w:rsidR="009B073B" w:rsidRPr="0050583A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proofErr w:type="spellStart"/>
            <w:r w:rsidRPr="0050583A">
              <w:rPr>
                <w:spacing w:val="-11"/>
                <w:sz w:val="28"/>
                <w:szCs w:val="28"/>
              </w:rPr>
              <w:t>Премия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>, %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0583A"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  <w:lang w:val="ru-RU"/>
              </w:rPr>
            </w:pPr>
            <w:r w:rsidRPr="0050583A">
              <w:rPr>
                <w:spacing w:val="-11"/>
                <w:sz w:val="28"/>
                <w:szCs w:val="28"/>
                <w:lang w:val="ru-RU"/>
              </w:rPr>
              <w:t>Трудоёмкость 1 консультации до внедрения ПО, ч/ч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0583A">
              <w:rPr>
                <w:color w:val="000000"/>
                <w:sz w:val="28"/>
                <w:szCs w:val="28"/>
              </w:rPr>
              <w:t>0,</w:t>
            </w:r>
            <w:r w:rsidR="003102CB">
              <w:rPr>
                <w:color w:val="000000"/>
                <w:sz w:val="28"/>
                <w:szCs w:val="28"/>
                <w:lang w:val="ru-RU"/>
              </w:rPr>
              <w:t>05</w:t>
            </w:r>
            <w:r w:rsidRPr="0050583A">
              <w:rPr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  <w:lang w:val="ru-RU"/>
              </w:rPr>
            </w:pPr>
            <w:r w:rsidRPr="0050583A">
              <w:rPr>
                <w:spacing w:val="-11"/>
                <w:sz w:val="28"/>
                <w:szCs w:val="28"/>
                <w:lang w:val="ru-RU"/>
              </w:rPr>
              <w:t>Трудоёмкость 1 консультации после внедрения ПО, ч/ч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</w:rPr>
            </w:pPr>
            <w:r w:rsidRPr="0050583A">
              <w:rPr>
                <w:color w:val="000000"/>
                <w:sz w:val="28"/>
                <w:szCs w:val="28"/>
              </w:rPr>
              <w:t>0,</w:t>
            </w:r>
            <w:r w:rsidRPr="0050583A">
              <w:rPr>
                <w:color w:val="000000"/>
                <w:sz w:val="28"/>
                <w:szCs w:val="28"/>
                <w:lang w:val="ru-RU"/>
              </w:rPr>
              <w:t>0</w:t>
            </w:r>
            <w:r w:rsidRPr="0050583A">
              <w:rPr>
                <w:color w:val="000000"/>
                <w:sz w:val="28"/>
                <w:szCs w:val="28"/>
              </w:rPr>
              <w:t>10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proofErr w:type="spellStart"/>
            <w:r w:rsidRPr="0050583A">
              <w:rPr>
                <w:spacing w:val="-11"/>
                <w:sz w:val="28"/>
                <w:szCs w:val="28"/>
              </w:rPr>
              <w:t>Дней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 xml:space="preserve"> в </w:t>
            </w:r>
            <w:proofErr w:type="spellStart"/>
            <w:r w:rsidRPr="0050583A">
              <w:rPr>
                <w:spacing w:val="-11"/>
                <w:sz w:val="28"/>
                <w:szCs w:val="28"/>
              </w:rPr>
              <w:t>году</w:t>
            </w:r>
            <w:proofErr w:type="spellEnd"/>
            <w:r w:rsidRPr="0050583A">
              <w:rPr>
                <w:spacing w:val="-11"/>
                <w:sz w:val="28"/>
                <w:szCs w:val="28"/>
              </w:rPr>
              <w:t>, д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</w:rPr>
            </w:pPr>
            <w:r w:rsidRPr="0050583A">
              <w:rPr>
                <w:color w:val="000000"/>
                <w:sz w:val="28"/>
                <w:szCs w:val="28"/>
              </w:rPr>
              <w:t>365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  <w:lang w:val="ru-RU"/>
              </w:rPr>
            </w:pPr>
            <w:r w:rsidRPr="0050583A">
              <w:rPr>
                <w:spacing w:val="-11"/>
                <w:sz w:val="28"/>
                <w:szCs w:val="28"/>
                <w:lang w:val="ru-RU"/>
              </w:rPr>
              <w:t>Выходных и праздников в году, д</w:t>
            </w:r>
          </w:p>
        </w:tc>
        <w:tc>
          <w:tcPr>
            <w:tcW w:w="1551" w:type="dxa"/>
            <w:vAlign w:val="bottom"/>
          </w:tcPr>
          <w:p w:rsidR="009B073B" w:rsidRPr="003515BE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0583A">
              <w:rPr>
                <w:color w:val="000000"/>
                <w:sz w:val="28"/>
                <w:szCs w:val="28"/>
              </w:rPr>
              <w:t>11</w:t>
            </w:r>
            <w:r w:rsidR="003102CB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  <w:lang w:val="ru-RU"/>
              </w:rPr>
            </w:pPr>
            <w:r w:rsidRPr="0050583A">
              <w:rPr>
                <w:spacing w:val="-11"/>
                <w:sz w:val="28"/>
                <w:szCs w:val="28"/>
                <w:lang w:val="ru-RU"/>
              </w:rPr>
              <w:t>Среднее количество клиентов за час в промежуток времени:</w:t>
            </w:r>
          </w:p>
        </w:tc>
        <w:tc>
          <w:tcPr>
            <w:tcW w:w="1551" w:type="dxa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10:00-18:00</w:t>
            </w:r>
          </w:p>
        </w:tc>
        <w:tc>
          <w:tcPr>
            <w:tcW w:w="1551" w:type="dxa"/>
            <w:vAlign w:val="bottom"/>
          </w:tcPr>
          <w:p w:rsidR="009B073B" w:rsidRPr="0050583A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18:00-22:00</w:t>
            </w:r>
          </w:p>
        </w:tc>
        <w:tc>
          <w:tcPr>
            <w:tcW w:w="1551" w:type="dxa"/>
            <w:vAlign w:val="bottom"/>
          </w:tcPr>
          <w:p w:rsidR="009B073B" w:rsidRPr="003515BE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22:00-10:00</w:t>
            </w:r>
          </w:p>
        </w:tc>
        <w:tc>
          <w:tcPr>
            <w:tcW w:w="1551" w:type="dxa"/>
            <w:vAlign w:val="bottom"/>
          </w:tcPr>
          <w:p w:rsidR="009B073B" w:rsidRPr="0050583A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  <w:lang w:val="ru-RU"/>
              </w:rPr>
            </w:pPr>
            <w:r w:rsidRPr="0050583A">
              <w:rPr>
                <w:spacing w:val="-11"/>
                <w:sz w:val="28"/>
                <w:szCs w:val="28"/>
                <w:lang w:val="ru-RU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1551" w:type="dxa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0,60</w:t>
            </w:r>
          </w:p>
        </w:tc>
        <w:tc>
          <w:tcPr>
            <w:tcW w:w="1551" w:type="dxa"/>
            <w:vAlign w:val="bottom"/>
          </w:tcPr>
          <w:p w:rsidR="009B073B" w:rsidRPr="0050583A" w:rsidRDefault="009B073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0583A">
              <w:rPr>
                <w:color w:val="000000"/>
                <w:sz w:val="28"/>
                <w:szCs w:val="28"/>
              </w:rPr>
              <w:t>0</w:t>
            </w:r>
            <w:r w:rsidRPr="0050583A">
              <w:rPr>
                <w:color w:val="000000"/>
                <w:sz w:val="28"/>
                <w:szCs w:val="28"/>
                <w:lang w:val="ru-RU"/>
              </w:rPr>
              <w:t>,0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0,20</w:t>
            </w:r>
          </w:p>
        </w:tc>
        <w:tc>
          <w:tcPr>
            <w:tcW w:w="1551" w:type="dxa"/>
            <w:vAlign w:val="bottom"/>
          </w:tcPr>
          <w:p w:rsidR="009B073B" w:rsidRPr="0050583A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1,0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0,15</w:t>
            </w:r>
          </w:p>
        </w:tc>
        <w:tc>
          <w:tcPr>
            <w:tcW w:w="1551" w:type="dxa"/>
            <w:vAlign w:val="bottom"/>
          </w:tcPr>
          <w:p w:rsidR="009B073B" w:rsidRPr="0050583A" w:rsidRDefault="003515BE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 w:rsidR="003102CB">
              <w:rPr>
                <w:color w:val="000000"/>
                <w:sz w:val="28"/>
                <w:szCs w:val="28"/>
                <w:lang w:val="ru-RU"/>
              </w:rPr>
              <w:t>,0</w:t>
            </w:r>
          </w:p>
        </w:tc>
      </w:tr>
      <w:tr w:rsidR="009B073B" w:rsidRPr="0050583A" w:rsidTr="000E1985">
        <w:trPr>
          <w:trHeight w:val="315"/>
          <w:jc w:val="center"/>
        </w:trPr>
        <w:tc>
          <w:tcPr>
            <w:tcW w:w="8083" w:type="dxa"/>
            <w:noWrap/>
            <w:hideMark/>
          </w:tcPr>
          <w:p w:rsidR="009B073B" w:rsidRPr="0050583A" w:rsidRDefault="009B073B" w:rsidP="000E1985">
            <w:pPr>
              <w:shd w:val="clear" w:color="auto" w:fill="FFFFFF"/>
              <w:jc w:val="both"/>
              <w:rPr>
                <w:spacing w:val="-11"/>
                <w:sz w:val="28"/>
                <w:szCs w:val="28"/>
              </w:rPr>
            </w:pPr>
            <w:r w:rsidRPr="0050583A">
              <w:rPr>
                <w:spacing w:val="-11"/>
                <w:sz w:val="28"/>
                <w:szCs w:val="28"/>
              </w:rPr>
              <w:t>0,05</w:t>
            </w:r>
          </w:p>
        </w:tc>
        <w:tc>
          <w:tcPr>
            <w:tcW w:w="1551" w:type="dxa"/>
            <w:vAlign w:val="bottom"/>
          </w:tcPr>
          <w:p w:rsidR="009B073B" w:rsidRPr="0050583A" w:rsidRDefault="003102CB" w:rsidP="000E198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4,2</w:t>
            </w:r>
          </w:p>
        </w:tc>
      </w:tr>
    </w:tbl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9B073B" w:rsidRPr="0050583A" w:rsidRDefault="009B073B" w:rsidP="009B073B">
      <w:pPr>
        <w:shd w:val="clear" w:color="auto" w:fill="FFFFFF"/>
        <w:jc w:val="center"/>
        <w:rPr>
          <w:spacing w:val="-11"/>
          <w:sz w:val="28"/>
          <w:szCs w:val="28"/>
        </w:rPr>
      </w:pPr>
      <w:r w:rsidRPr="0050583A">
        <w:rPr>
          <w:b/>
          <w:sz w:val="28"/>
          <w:szCs w:val="28"/>
        </w:rPr>
        <w:t>Ход работы</w:t>
      </w:r>
    </w:p>
    <w:p w:rsidR="009B073B" w:rsidRPr="0050583A" w:rsidRDefault="009B073B" w:rsidP="009B073B">
      <w:pPr>
        <w:shd w:val="clear" w:color="auto" w:fill="FFFFFF"/>
        <w:ind w:firstLine="567"/>
        <w:jc w:val="both"/>
        <w:rPr>
          <w:spacing w:val="-11"/>
          <w:sz w:val="28"/>
          <w:szCs w:val="28"/>
        </w:rPr>
      </w:pPr>
      <w:r w:rsidRPr="0050583A">
        <w:rPr>
          <w:spacing w:val="-11"/>
          <w:sz w:val="28"/>
          <w:szCs w:val="28"/>
        </w:rPr>
        <w:t xml:space="preserve">1) Расчёт общего годового </w:t>
      </w:r>
      <w:r w:rsidRPr="0050583A">
        <w:rPr>
          <w:sz w:val="28"/>
          <w:szCs w:val="28"/>
        </w:rPr>
        <w:t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«Теоретические основы работы».</w:t>
      </w:r>
    </w:p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9B073B" w:rsidRPr="00F522E8" w:rsidRDefault="009B073B" w:rsidP="009B073B">
      <w:pPr>
        <w:ind w:firstLine="567"/>
        <w:jc w:val="both"/>
        <w:rPr>
          <w:b/>
          <w:bCs/>
          <w:spacing w:val="2"/>
          <w:sz w:val="28"/>
          <w:szCs w:val="28"/>
        </w:rPr>
      </w:pPr>
      <w:r w:rsidRPr="00F522E8">
        <w:rPr>
          <w:b/>
          <w:bCs/>
          <w:iCs/>
          <w:spacing w:val="2"/>
          <w:sz w:val="28"/>
          <w:szCs w:val="28"/>
        </w:rPr>
        <w:t>Расчет</w:t>
      </w:r>
      <w:r w:rsidRPr="00F522E8">
        <w:rPr>
          <w:b/>
          <w:bCs/>
          <w:spacing w:val="2"/>
          <w:sz w:val="28"/>
          <w:szCs w:val="28"/>
        </w:rPr>
        <w:t xml:space="preserve"> экономии заработной платы при внедрении ПО.</w:t>
      </w:r>
    </w:p>
    <w:p w:rsidR="009B073B" w:rsidRPr="0050583A" w:rsidRDefault="009B073B" w:rsidP="009B073B">
      <w:pPr>
        <w:ind w:firstLine="567"/>
        <w:jc w:val="both"/>
        <w:rPr>
          <w:sz w:val="28"/>
          <w:szCs w:val="28"/>
        </w:rPr>
      </w:pPr>
      <w:r w:rsidRPr="0050583A">
        <w:rPr>
          <w:sz w:val="28"/>
          <w:szCs w:val="28"/>
        </w:rPr>
        <w:t>Изменение прямой заработной платы определяется по формуле: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  <w:bookmarkStart w:id="0" w:name="_GoBack"/>
      <w:bookmarkEnd w:id="0"/>
    </w:p>
    <w:p w:rsidR="009B073B" w:rsidRDefault="009B073B" w:rsidP="009B073B">
      <w:pPr>
        <w:jc w:val="both"/>
        <w:rPr>
          <w:sz w:val="28"/>
          <w:szCs w:val="28"/>
        </w:rPr>
      </w:pPr>
      <w:r w:rsidRPr="0050583A">
        <w:rPr>
          <w:position w:val="-28"/>
          <w:sz w:val="28"/>
          <w:szCs w:val="28"/>
        </w:rPr>
        <w:object w:dxaOrig="33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55pt;height:32.05pt" o:ole="">
            <v:imagedata r:id="rId4" o:title=""/>
          </v:shape>
          <o:OLEObject Type="Embed" ProgID="Equation.3" ShapeID="_x0000_i1025" DrawAspect="Content" ObjectID="_1760254400" r:id="rId5"/>
        </w:object>
      </w:r>
      <w:r w:rsidRPr="0050583A">
        <w:rPr>
          <w:sz w:val="28"/>
          <w:szCs w:val="28"/>
        </w:rPr>
        <w:t>, руб.,</w:t>
      </w:r>
    </w:p>
    <w:p w:rsidR="001B4BE8" w:rsidRDefault="001B4BE8" w:rsidP="000E1985">
      <w:pPr>
        <w:ind w:firstLine="567"/>
        <w:jc w:val="both"/>
        <w:rPr>
          <w:sz w:val="28"/>
          <w:szCs w:val="28"/>
        </w:rPr>
      </w:pPr>
      <w:r w:rsidRPr="00DF6358">
        <w:rPr>
          <w:b/>
          <w:bCs/>
          <w:sz w:val="28"/>
          <w:szCs w:val="28"/>
        </w:rPr>
        <w:t>Без внедрения ПО</w:t>
      </w:r>
      <w:r w:rsidRPr="003D173A">
        <w:rPr>
          <w:sz w:val="28"/>
          <w:szCs w:val="28"/>
        </w:rPr>
        <w:t xml:space="preserve"> колич</w:t>
      </w:r>
      <w:r w:rsidR="000E1985">
        <w:rPr>
          <w:sz w:val="28"/>
          <w:szCs w:val="28"/>
        </w:rPr>
        <w:t>ество задач в день будет равно 10</w:t>
      </w:r>
      <w:r w:rsidRPr="003D173A">
        <w:rPr>
          <w:sz w:val="28"/>
          <w:szCs w:val="28"/>
        </w:rPr>
        <w:t>*</w:t>
      </w:r>
      <w:r>
        <w:rPr>
          <w:sz w:val="28"/>
          <w:szCs w:val="28"/>
        </w:rPr>
        <w:t>8</w:t>
      </w:r>
      <w:r w:rsidRPr="003D173A">
        <w:rPr>
          <w:sz w:val="28"/>
          <w:szCs w:val="28"/>
        </w:rPr>
        <w:t>=</w:t>
      </w:r>
      <w:r w:rsidR="000E1985">
        <w:rPr>
          <w:sz w:val="28"/>
          <w:szCs w:val="28"/>
        </w:rPr>
        <w:t>80</w:t>
      </w:r>
      <w:r w:rsidRPr="003D173A">
        <w:rPr>
          <w:sz w:val="28"/>
          <w:szCs w:val="28"/>
        </w:rPr>
        <w:t xml:space="preserve">, в месяц </w:t>
      </w:r>
      <w:r w:rsidR="000E1985">
        <w:rPr>
          <w:sz w:val="28"/>
          <w:szCs w:val="28"/>
        </w:rPr>
        <w:t>80*22</w:t>
      </w:r>
      <w:r w:rsidRPr="003D173A">
        <w:rPr>
          <w:sz w:val="28"/>
          <w:szCs w:val="28"/>
        </w:rPr>
        <w:t>=</w:t>
      </w:r>
      <w:r w:rsidR="000E1985">
        <w:rPr>
          <w:sz w:val="28"/>
          <w:szCs w:val="28"/>
        </w:rPr>
        <w:t>1760</w:t>
      </w:r>
      <w:r w:rsidRPr="003D173A">
        <w:rPr>
          <w:sz w:val="28"/>
          <w:szCs w:val="28"/>
        </w:rPr>
        <w:t xml:space="preserve">. </w:t>
      </w:r>
    </w:p>
    <w:p w:rsidR="001B4BE8" w:rsidRPr="003D173A" w:rsidRDefault="001B4BE8" w:rsidP="000E1985">
      <w:pPr>
        <w:ind w:firstLine="567"/>
        <w:jc w:val="both"/>
        <w:rPr>
          <w:sz w:val="28"/>
          <w:szCs w:val="28"/>
        </w:rPr>
      </w:pPr>
      <w:r w:rsidRPr="00DF6358">
        <w:rPr>
          <w:b/>
          <w:bCs/>
          <w:sz w:val="28"/>
          <w:szCs w:val="28"/>
        </w:rPr>
        <w:t>С внедрением ПО</w:t>
      </w:r>
      <w:r w:rsidRPr="003D173A">
        <w:rPr>
          <w:sz w:val="28"/>
          <w:szCs w:val="28"/>
        </w:rPr>
        <w:t xml:space="preserve"> – </w:t>
      </w:r>
      <w:r w:rsidR="000E1985">
        <w:rPr>
          <w:sz w:val="28"/>
          <w:szCs w:val="28"/>
        </w:rPr>
        <w:t>10*8</w:t>
      </w:r>
      <w:r w:rsidRPr="003D173A">
        <w:rPr>
          <w:sz w:val="28"/>
          <w:szCs w:val="28"/>
        </w:rPr>
        <w:t>+</w:t>
      </w:r>
      <w:r w:rsidR="000E1985">
        <w:rPr>
          <w:sz w:val="28"/>
          <w:szCs w:val="28"/>
        </w:rPr>
        <w:t>6*4+2</w:t>
      </w:r>
      <w:r w:rsidRPr="003D173A">
        <w:rPr>
          <w:sz w:val="28"/>
          <w:szCs w:val="28"/>
        </w:rPr>
        <w:t>*12</w:t>
      </w:r>
      <w:r w:rsidR="000E1985">
        <w:rPr>
          <w:sz w:val="28"/>
          <w:szCs w:val="28"/>
        </w:rPr>
        <w:t xml:space="preserve"> </w:t>
      </w:r>
      <w:r w:rsidRPr="003D173A">
        <w:rPr>
          <w:sz w:val="28"/>
          <w:szCs w:val="28"/>
        </w:rPr>
        <w:t>=</w:t>
      </w:r>
      <w:r w:rsidR="000E1985">
        <w:rPr>
          <w:sz w:val="28"/>
          <w:szCs w:val="28"/>
        </w:rPr>
        <w:t xml:space="preserve"> 128</w:t>
      </w:r>
      <w:r>
        <w:rPr>
          <w:sz w:val="28"/>
          <w:szCs w:val="28"/>
        </w:rPr>
        <w:t xml:space="preserve"> (задач в день)</w:t>
      </w:r>
      <w:r w:rsidRPr="003D173A">
        <w:rPr>
          <w:sz w:val="28"/>
          <w:szCs w:val="28"/>
        </w:rPr>
        <w:t>,</w:t>
      </w:r>
      <w:r>
        <w:rPr>
          <w:sz w:val="28"/>
          <w:szCs w:val="28"/>
        </w:rPr>
        <w:t xml:space="preserve"> задач</w:t>
      </w:r>
      <w:r w:rsidRPr="003D173A">
        <w:rPr>
          <w:sz w:val="28"/>
          <w:szCs w:val="28"/>
        </w:rPr>
        <w:t xml:space="preserve"> в месяц </w:t>
      </w:r>
      <w:r w:rsidR="000E1985">
        <w:rPr>
          <w:sz w:val="28"/>
          <w:szCs w:val="28"/>
        </w:rPr>
        <w:t>128</w:t>
      </w:r>
      <w:r w:rsidRPr="003D173A">
        <w:rPr>
          <w:sz w:val="28"/>
          <w:szCs w:val="28"/>
        </w:rPr>
        <w:t>*30=</w:t>
      </w:r>
      <w:r w:rsidR="000E1985">
        <w:rPr>
          <w:sz w:val="28"/>
          <w:szCs w:val="28"/>
        </w:rPr>
        <w:t>3840</w:t>
      </w:r>
      <w:r w:rsidRPr="003D173A">
        <w:rPr>
          <w:sz w:val="28"/>
          <w:szCs w:val="28"/>
        </w:rPr>
        <w:t>.</w:t>
      </w:r>
    </w:p>
    <w:p w:rsidR="001B4BE8" w:rsidRPr="0050583A" w:rsidRDefault="001B4BE8" w:rsidP="000E1985">
      <w:pPr>
        <w:jc w:val="both"/>
        <w:rPr>
          <w:sz w:val="28"/>
          <w:szCs w:val="28"/>
        </w:rPr>
      </w:pPr>
    </w:p>
    <w:p w:rsidR="00145FCF" w:rsidRDefault="00145FCF" w:rsidP="00145FCF">
      <w:pPr>
        <w:ind w:firstLine="567"/>
        <w:rPr>
          <w:sz w:val="28"/>
          <w:szCs w:val="28"/>
        </w:rPr>
      </w:pPr>
      <w:r w:rsidRPr="00114CBA">
        <w:rPr>
          <w:position w:val="-28"/>
          <w:sz w:val="28"/>
          <w:szCs w:val="28"/>
        </w:rPr>
        <w:object w:dxaOrig="1980" w:dyaOrig="660">
          <v:shape id="_x0000_i1026" type="#_x0000_t75" style="width:96.85pt;height:30.75pt" o:ole="">
            <v:imagedata r:id="rId6" o:title=""/>
          </v:shape>
          <o:OLEObject Type="Embed" ProgID="Equation.3" ShapeID="_x0000_i1026" DrawAspect="Content" ObjectID="_1760254401" r:id="rId7"/>
        </w:object>
      </w:r>
      <w:r w:rsidRPr="00816A2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816A23">
        <w:rPr>
          <w:sz w:val="28"/>
          <w:szCs w:val="28"/>
        </w:rPr>
        <w:t xml:space="preserve"> </w:t>
      </w:r>
      <w:r w:rsidRPr="006B2DDC">
        <w:rPr>
          <w:sz w:val="28"/>
          <w:szCs w:val="28"/>
        </w:rPr>
        <w:t>(</w:t>
      </w:r>
      <w:r w:rsidR="000E1985">
        <w:rPr>
          <w:sz w:val="28"/>
          <w:szCs w:val="28"/>
        </w:rPr>
        <w:t>520</w:t>
      </w:r>
      <w:r w:rsidR="001B4BE8">
        <w:rPr>
          <w:sz w:val="28"/>
          <w:szCs w:val="28"/>
        </w:rPr>
        <w:t>*</w:t>
      </w:r>
      <w:r w:rsidR="000E1985">
        <w:rPr>
          <w:sz w:val="28"/>
          <w:szCs w:val="28"/>
        </w:rPr>
        <w:t>0,05</w:t>
      </w:r>
      <w:r w:rsidR="001B4BE8">
        <w:rPr>
          <w:sz w:val="28"/>
          <w:szCs w:val="28"/>
        </w:rPr>
        <w:t>*</w:t>
      </w:r>
      <w:r w:rsidR="000E1985">
        <w:rPr>
          <w:sz w:val="28"/>
          <w:szCs w:val="28"/>
        </w:rPr>
        <w:t>1760</w:t>
      </w:r>
      <w:r w:rsidRPr="006B2DDC">
        <w:rPr>
          <w:sz w:val="28"/>
          <w:szCs w:val="28"/>
        </w:rPr>
        <w:t>)</w:t>
      </w:r>
      <w:r w:rsidR="000E198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0E1985">
        <w:rPr>
          <w:sz w:val="28"/>
          <w:szCs w:val="28"/>
        </w:rPr>
        <w:t xml:space="preserve"> (22</w:t>
      </w:r>
      <w:r>
        <w:rPr>
          <w:sz w:val="28"/>
          <w:szCs w:val="28"/>
        </w:rPr>
        <w:t>*8</w:t>
      </w:r>
      <w:r w:rsidRPr="006B2DDC">
        <w:rPr>
          <w:sz w:val="28"/>
          <w:szCs w:val="28"/>
        </w:rPr>
        <w:t>)</w:t>
      </w:r>
      <w:r w:rsidRPr="00816A2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816A23">
        <w:rPr>
          <w:sz w:val="28"/>
          <w:szCs w:val="28"/>
        </w:rPr>
        <w:t xml:space="preserve"> </w:t>
      </w:r>
      <w:r w:rsidR="000E1985">
        <w:rPr>
          <w:sz w:val="28"/>
          <w:szCs w:val="28"/>
        </w:rPr>
        <w:t>260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:rsidR="00145FCF" w:rsidRPr="00E1028B" w:rsidRDefault="00145FCF" w:rsidP="00145FCF">
      <w:pPr>
        <w:ind w:firstLine="567"/>
        <w:rPr>
          <w:sz w:val="28"/>
          <w:szCs w:val="28"/>
        </w:rPr>
      </w:pPr>
      <w:r w:rsidRPr="00114CBA">
        <w:rPr>
          <w:position w:val="-28"/>
          <w:sz w:val="28"/>
          <w:szCs w:val="28"/>
        </w:rPr>
        <w:object w:dxaOrig="1960" w:dyaOrig="660">
          <v:shape id="_x0000_i1027" type="#_x0000_t75" style="width:96.85pt;height:30.75pt" o:ole="">
            <v:imagedata r:id="rId8" o:title=""/>
          </v:shape>
          <o:OLEObject Type="Embed" ProgID="Equation.3" ShapeID="_x0000_i1027" DrawAspect="Content" ObjectID="_1760254402" r:id="rId9"/>
        </w:object>
      </w:r>
      <w:r w:rsidRPr="00816A2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1B4BE8">
        <w:rPr>
          <w:sz w:val="28"/>
          <w:szCs w:val="28"/>
        </w:rPr>
        <w:t xml:space="preserve"> (</w:t>
      </w:r>
      <w:r w:rsidR="000E1985">
        <w:rPr>
          <w:sz w:val="28"/>
          <w:szCs w:val="28"/>
        </w:rPr>
        <w:t>520</w:t>
      </w:r>
      <w:r w:rsidR="001B4BE8">
        <w:rPr>
          <w:sz w:val="28"/>
          <w:szCs w:val="28"/>
        </w:rPr>
        <w:t>*</w:t>
      </w:r>
      <w:r w:rsidR="000E1985">
        <w:rPr>
          <w:sz w:val="28"/>
          <w:szCs w:val="28"/>
        </w:rPr>
        <w:t>0,01</w:t>
      </w:r>
      <w:r>
        <w:rPr>
          <w:sz w:val="28"/>
          <w:szCs w:val="28"/>
        </w:rPr>
        <w:t>*</w:t>
      </w:r>
      <w:r w:rsidR="000E1985">
        <w:rPr>
          <w:sz w:val="28"/>
          <w:szCs w:val="28"/>
        </w:rPr>
        <w:t>3840</w:t>
      </w:r>
      <w:r w:rsidRPr="00816A23">
        <w:rPr>
          <w:sz w:val="28"/>
          <w:szCs w:val="28"/>
        </w:rPr>
        <w:t>)</w:t>
      </w:r>
      <w:r w:rsidR="000E198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0E1985">
        <w:rPr>
          <w:sz w:val="28"/>
          <w:szCs w:val="28"/>
        </w:rPr>
        <w:t xml:space="preserve"> </w:t>
      </w:r>
      <w:r w:rsidRPr="00816A23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="000E1985">
        <w:rPr>
          <w:sz w:val="28"/>
          <w:szCs w:val="28"/>
        </w:rPr>
        <w:t>2</w:t>
      </w:r>
      <w:r>
        <w:rPr>
          <w:sz w:val="28"/>
          <w:szCs w:val="28"/>
        </w:rPr>
        <w:t>*8</w:t>
      </w:r>
      <w:r w:rsidRPr="00816A23">
        <w:rPr>
          <w:sz w:val="28"/>
          <w:szCs w:val="28"/>
        </w:rPr>
        <w:t xml:space="preserve">) </w:t>
      </w:r>
      <w:r>
        <w:rPr>
          <w:sz w:val="28"/>
          <w:szCs w:val="28"/>
        </w:rPr>
        <w:t>=</w:t>
      </w:r>
      <w:r w:rsidRPr="00816A23">
        <w:rPr>
          <w:sz w:val="28"/>
          <w:szCs w:val="28"/>
        </w:rPr>
        <w:t xml:space="preserve"> </w:t>
      </w:r>
      <w:r w:rsidR="000E1985">
        <w:rPr>
          <w:sz w:val="28"/>
          <w:szCs w:val="28"/>
        </w:rPr>
        <w:t>113,45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:rsidR="00145FCF" w:rsidRDefault="00145FCF" w:rsidP="00145FCF">
      <w:pPr>
        <w:ind w:firstLine="567"/>
        <w:rPr>
          <w:color w:val="FF0000"/>
          <w:sz w:val="28"/>
          <w:szCs w:val="28"/>
        </w:rPr>
      </w:pPr>
      <w:r>
        <w:rPr>
          <w:sz w:val="28"/>
          <w:szCs w:val="28"/>
        </w:rPr>
        <w:t>ΔЗПпр = ЗПпр</w:t>
      </w:r>
      <w:r w:rsidRPr="0084446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ЗПпр</w:t>
      </w:r>
      <w:r w:rsidRPr="0084446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=</w:t>
      </w:r>
      <w:r w:rsidR="001B4BE8">
        <w:rPr>
          <w:sz w:val="28"/>
          <w:szCs w:val="28"/>
        </w:rPr>
        <w:t xml:space="preserve"> </w:t>
      </w:r>
      <w:r w:rsidR="000E1985">
        <w:rPr>
          <w:sz w:val="28"/>
          <w:szCs w:val="28"/>
        </w:rPr>
        <w:t>260 – 113,45</w:t>
      </w:r>
      <w:r w:rsidR="001B4BE8">
        <w:rPr>
          <w:sz w:val="28"/>
          <w:szCs w:val="28"/>
        </w:rPr>
        <w:t xml:space="preserve"> </w:t>
      </w:r>
      <w:r w:rsidRPr="009107EB">
        <w:rPr>
          <w:sz w:val="28"/>
          <w:szCs w:val="28"/>
        </w:rPr>
        <w:t xml:space="preserve">= </w:t>
      </w:r>
      <w:r w:rsidR="000E1985">
        <w:rPr>
          <w:sz w:val="28"/>
          <w:szCs w:val="28"/>
        </w:rPr>
        <w:t>146,</w:t>
      </w:r>
      <w:proofErr w:type="gramStart"/>
      <w:r w:rsidR="000E1985">
        <w:rPr>
          <w:sz w:val="28"/>
          <w:szCs w:val="28"/>
        </w:rPr>
        <w:t>55</w:t>
      </w:r>
      <w:r w:rsidR="001B4BE8">
        <w:rPr>
          <w:sz w:val="28"/>
          <w:szCs w:val="28"/>
        </w:rPr>
        <w:t xml:space="preserve">  </w:t>
      </w:r>
      <w:proofErr w:type="spellStart"/>
      <w:r w:rsidRPr="009107EB">
        <w:rPr>
          <w:sz w:val="28"/>
          <w:szCs w:val="28"/>
        </w:rPr>
        <w:t>руб</w:t>
      </w:r>
      <w:proofErr w:type="spellEnd"/>
      <w:proofErr w:type="gramEnd"/>
      <w:r w:rsidRPr="009107EB">
        <w:rPr>
          <w:sz w:val="28"/>
          <w:szCs w:val="28"/>
        </w:rPr>
        <w:t xml:space="preserve"> 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</w:p>
    <w:p w:rsidR="009B073B" w:rsidRPr="0050583A" w:rsidRDefault="009B073B" w:rsidP="009B073B">
      <w:pPr>
        <w:ind w:firstLine="567"/>
        <w:jc w:val="both"/>
        <w:rPr>
          <w:sz w:val="28"/>
          <w:szCs w:val="28"/>
        </w:rPr>
      </w:pPr>
      <w:r w:rsidRPr="0050583A">
        <w:rPr>
          <w:sz w:val="28"/>
          <w:szCs w:val="28"/>
        </w:rPr>
        <w:t>Изменение основной заработной платы определяется по формуле: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</w:p>
    <w:p w:rsidR="009B073B" w:rsidRPr="0050583A" w:rsidRDefault="009B073B" w:rsidP="009B073B">
      <w:pPr>
        <w:jc w:val="both"/>
        <w:rPr>
          <w:sz w:val="28"/>
          <w:szCs w:val="28"/>
        </w:rPr>
      </w:pPr>
      <w:r w:rsidRPr="0050583A">
        <w:rPr>
          <w:position w:val="-28"/>
          <w:sz w:val="28"/>
          <w:szCs w:val="28"/>
        </w:rPr>
        <w:object w:dxaOrig="2640" w:dyaOrig="680">
          <v:shape id="_x0000_i1028" type="#_x0000_t75" style="width:132.2pt;height:33.4pt" o:ole="">
            <v:imagedata r:id="rId10" o:title=""/>
          </v:shape>
          <o:OLEObject Type="Embed" ProgID="Equation.3" ShapeID="_x0000_i1028" DrawAspect="Content" ObjectID="_1760254403" r:id="rId11"/>
        </w:object>
      </w:r>
      <w:r w:rsidRPr="0050583A">
        <w:rPr>
          <w:sz w:val="28"/>
          <w:szCs w:val="28"/>
        </w:rPr>
        <w:t>, руб., =</w:t>
      </w:r>
      <w:r w:rsidR="000E1985">
        <w:rPr>
          <w:sz w:val="28"/>
          <w:szCs w:val="28"/>
        </w:rPr>
        <w:t xml:space="preserve"> 146,55</w:t>
      </w:r>
      <w:r w:rsidR="00CE67A8">
        <w:rPr>
          <w:sz w:val="28"/>
          <w:szCs w:val="28"/>
        </w:rPr>
        <w:t xml:space="preserve"> *</w:t>
      </w:r>
      <w:r w:rsidR="00CE67A8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50583A">
        <w:rPr>
          <w:sz w:val="28"/>
          <w:szCs w:val="28"/>
        </w:rPr>
        <w:t xml:space="preserve"> =</w:t>
      </w:r>
      <w:r w:rsidR="000E1985">
        <w:rPr>
          <w:sz w:val="28"/>
          <w:szCs w:val="28"/>
        </w:rPr>
        <w:t xml:space="preserve"> </w:t>
      </w:r>
      <w:r w:rsidR="000E1985" w:rsidRPr="00DC2C55">
        <w:rPr>
          <w:sz w:val="28"/>
          <w:szCs w:val="28"/>
        </w:rPr>
        <w:t>18</w:t>
      </w:r>
      <w:r w:rsidR="001102E2" w:rsidRPr="00DC2C55">
        <w:rPr>
          <w:sz w:val="28"/>
          <w:szCs w:val="28"/>
        </w:rPr>
        <w:t>6</w:t>
      </w:r>
      <w:r w:rsidRPr="00DC2C55">
        <w:rPr>
          <w:sz w:val="28"/>
          <w:szCs w:val="28"/>
        </w:rPr>
        <w:t>,</w:t>
      </w:r>
      <w:r w:rsidR="000E1985" w:rsidRPr="00DC2C55">
        <w:rPr>
          <w:sz w:val="28"/>
          <w:szCs w:val="28"/>
        </w:rPr>
        <w:t>12</w:t>
      </w:r>
      <w:r w:rsidRPr="0050583A">
        <w:rPr>
          <w:sz w:val="28"/>
          <w:szCs w:val="28"/>
        </w:rPr>
        <w:t xml:space="preserve"> руб.</w:t>
      </w:r>
    </w:p>
    <w:p w:rsidR="009B073B" w:rsidRPr="0050583A" w:rsidRDefault="009B073B" w:rsidP="009B073B">
      <w:pPr>
        <w:ind w:firstLine="567"/>
        <w:jc w:val="both"/>
        <w:rPr>
          <w:sz w:val="28"/>
          <w:szCs w:val="28"/>
        </w:rPr>
      </w:pPr>
      <w:r w:rsidRPr="0050583A">
        <w:rPr>
          <w:sz w:val="28"/>
          <w:szCs w:val="28"/>
        </w:rPr>
        <w:t>Годовая экономия затрат по заработной плате ΔЗП определяются по формуле: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</w:p>
    <w:p w:rsidR="009B073B" w:rsidRPr="0050583A" w:rsidRDefault="009B073B" w:rsidP="009B073B">
      <w:pPr>
        <w:jc w:val="both"/>
        <w:rPr>
          <w:sz w:val="28"/>
          <w:szCs w:val="28"/>
        </w:rPr>
      </w:pPr>
      <w:r w:rsidRPr="0050583A">
        <w:rPr>
          <w:position w:val="-30"/>
          <w:sz w:val="28"/>
          <w:szCs w:val="28"/>
        </w:rPr>
        <w:object w:dxaOrig="5220" w:dyaOrig="720">
          <v:shape id="_x0000_i1029" type="#_x0000_t75" style="width:258.55pt;height:36pt" o:ole="">
            <v:imagedata r:id="rId12" o:title=""/>
          </v:shape>
          <o:OLEObject Type="Embed" ProgID="Equation.3" ShapeID="_x0000_i1029" DrawAspect="Content" ObjectID="_1760254404" r:id="rId13"/>
        </w:object>
      </w:r>
      <w:r w:rsidRPr="0050583A">
        <w:rPr>
          <w:sz w:val="28"/>
          <w:szCs w:val="28"/>
        </w:rPr>
        <w:t>, руб.</w:t>
      </w:r>
    </w:p>
    <w:p w:rsidR="009B073B" w:rsidRPr="00DC2C55" w:rsidRDefault="009B073B" w:rsidP="009B073B">
      <w:pPr>
        <w:jc w:val="both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ΔЗП=12⋅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186,12</m:t>
        </m:r>
        <m:r>
          <w:rPr>
            <w:rFonts w:ascii="Cambria Math" w:hAnsi="Cambria Math"/>
            <w:sz w:val="28"/>
            <w:szCs w:val="28"/>
          </w:rPr>
          <m:t>⋅(1+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)(1+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34+0,6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3457</m:t>
        </m:r>
      </m:oMath>
      <w:r w:rsidRPr="0050583A">
        <w:rPr>
          <w:sz w:val="28"/>
          <w:szCs w:val="28"/>
        </w:rPr>
        <w:t xml:space="preserve"> руб.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</w:p>
    <w:p w:rsidR="009B073B" w:rsidRPr="00E2742A" w:rsidRDefault="009B073B" w:rsidP="009B073B">
      <w:pPr>
        <w:ind w:firstLine="567"/>
        <w:jc w:val="both"/>
        <w:rPr>
          <w:b/>
          <w:bCs/>
          <w:iCs/>
          <w:spacing w:val="2"/>
          <w:sz w:val="28"/>
          <w:szCs w:val="28"/>
        </w:rPr>
      </w:pPr>
      <w:r w:rsidRPr="00E2742A">
        <w:rPr>
          <w:b/>
          <w:bCs/>
          <w:iCs/>
          <w:spacing w:val="2"/>
          <w:sz w:val="28"/>
          <w:szCs w:val="28"/>
        </w:rPr>
        <w:t>Расчет увеличения прибыли за счет сокращения п</w:t>
      </w:r>
      <w:r w:rsidR="00E2742A">
        <w:rPr>
          <w:b/>
          <w:bCs/>
          <w:iCs/>
          <w:spacing w:val="2"/>
          <w:sz w:val="28"/>
          <w:szCs w:val="28"/>
        </w:rPr>
        <w:t>ростоя сервиса при внедрении ПО</w:t>
      </w:r>
    </w:p>
    <w:p w:rsidR="009B073B" w:rsidRPr="0050583A" w:rsidRDefault="009B073B" w:rsidP="009B073B">
      <w:pPr>
        <w:ind w:firstLine="567"/>
        <w:jc w:val="both"/>
        <w:rPr>
          <w:spacing w:val="-11"/>
          <w:sz w:val="28"/>
          <w:szCs w:val="28"/>
        </w:rPr>
      </w:pPr>
      <w:r w:rsidRPr="0050583A">
        <w:rPr>
          <w:spacing w:val="-11"/>
          <w:sz w:val="28"/>
          <w:szCs w:val="28"/>
        </w:rPr>
        <w:t>При расчете П</w:t>
      </w:r>
      <w:r w:rsidRPr="0050583A">
        <w:rPr>
          <w:spacing w:val="-11"/>
          <w:sz w:val="28"/>
          <w:szCs w:val="28"/>
          <w:vertAlign w:val="subscript"/>
        </w:rPr>
        <w:t>1</w:t>
      </w:r>
      <w:r w:rsidRPr="0050583A">
        <w:rPr>
          <w:spacing w:val="-11"/>
          <w:sz w:val="28"/>
          <w:szCs w:val="28"/>
        </w:rPr>
        <w:t xml:space="preserve"> нужно учесть, что сервис может работать в автоматическом режиме 24 часа и в праздничные дни. </w:t>
      </w:r>
    </w:p>
    <w:p w:rsidR="00830AAF" w:rsidRPr="00CC4FD7" w:rsidRDefault="00830AAF" w:rsidP="00830AAF">
      <w:pPr>
        <w:shd w:val="clear" w:color="auto" w:fill="FFFFFF"/>
        <w:ind w:firstLine="567"/>
        <w:jc w:val="both"/>
        <w:rPr>
          <w:spacing w:val="-11"/>
          <w:sz w:val="28"/>
          <w:szCs w:val="28"/>
        </w:rPr>
      </w:pPr>
      <w:r w:rsidRPr="00E1028B">
        <w:rPr>
          <w:spacing w:val="-11"/>
          <w:sz w:val="28"/>
          <w:szCs w:val="28"/>
        </w:rPr>
        <w:t>Пед</w:t>
      </w:r>
      <w:r w:rsidRPr="00E1028B">
        <w:rPr>
          <w:spacing w:val="-11"/>
          <w:sz w:val="28"/>
          <w:szCs w:val="28"/>
          <w:vertAlign w:val="subscript"/>
        </w:rPr>
        <w:t>1</w:t>
      </w:r>
      <w:r w:rsidRPr="00CC4FD7">
        <w:rPr>
          <w:spacing w:val="-11"/>
          <w:sz w:val="28"/>
          <w:szCs w:val="28"/>
        </w:rPr>
        <w:t xml:space="preserve">= </w:t>
      </w:r>
      <w:r w:rsidRPr="00E1028B">
        <w:rPr>
          <w:spacing w:val="-11"/>
          <w:sz w:val="28"/>
          <w:szCs w:val="28"/>
        </w:rPr>
        <w:t>Пед</w:t>
      </w:r>
      <w:r w:rsidRPr="00E1028B">
        <w:rPr>
          <w:spacing w:val="-11"/>
          <w:sz w:val="28"/>
          <w:szCs w:val="28"/>
          <w:vertAlign w:val="subscript"/>
        </w:rPr>
        <w:t>0</w:t>
      </w:r>
      <w:r w:rsidRPr="00CC4FD7">
        <w:rPr>
          <w:spacing w:val="-11"/>
          <w:sz w:val="28"/>
          <w:szCs w:val="28"/>
        </w:rPr>
        <w:t>=0.6*0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+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0,2*</w:t>
      </w:r>
      <w:r w:rsidR="001D7B78">
        <w:rPr>
          <w:spacing w:val="-11"/>
          <w:sz w:val="28"/>
          <w:szCs w:val="28"/>
        </w:rPr>
        <w:t>1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+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0,15*</w:t>
      </w:r>
      <w:r>
        <w:rPr>
          <w:spacing w:val="-11"/>
          <w:sz w:val="28"/>
          <w:szCs w:val="28"/>
        </w:rPr>
        <w:t xml:space="preserve">2 </w:t>
      </w:r>
      <w:r w:rsidRPr="00CC4FD7">
        <w:rPr>
          <w:spacing w:val="-11"/>
          <w:sz w:val="28"/>
          <w:szCs w:val="28"/>
        </w:rPr>
        <w:t>+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0,05*</w:t>
      </w:r>
      <w:r>
        <w:rPr>
          <w:spacing w:val="-11"/>
          <w:sz w:val="28"/>
          <w:szCs w:val="28"/>
        </w:rPr>
        <w:t>4</w:t>
      </w:r>
      <w:r w:rsidRPr="00CC4FD7">
        <w:rPr>
          <w:spacing w:val="-11"/>
          <w:sz w:val="28"/>
          <w:szCs w:val="28"/>
        </w:rPr>
        <w:t>,</w:t>
      </w:r>
      <w:r w:rsidR="001D7B78">
        <w:rPr>
          <w:spacing w:val="-11"/>
          <w:sz w:val="28"/>
          <w:szCs w:val="28"/>
        </w:rPr>
        <w:t>2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=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0,</w:t>
      </w:r>
      <w:r w:rsidR="001D7B78">
        <w:rPr>
          <w:spacing w:val="-11"/>
          <w:sz w:val="28"/>
          <w:szCs w:val="28"/>
        </w:rPr>
        <w:t>71</w:t>
      </w:r>
      <w:r>
        <w:rPr>
          <w:spacing w:val="-11"/>
          <w:sz w:val="28"/>
          <w:szCs w:val="28"/>
        </w:rPr>
        <w:t xml:space="preserve"> </w:t>
      </w:r>
      <w:proofErr w:type="spellStart"/>
      <w:r>
        <w:rPr>
          <w:spacing w:val="-11"/>
          <w:sz w:val="28"/>
          <w:szCs w:val="28"/>
        </w:rPr>
        <w:t>руб</w:t>
      </w:r>
      <w:proofErr w:type="spellEnd"/>
    </w:p>
    <w:p w:rsidR="00830AAF" w:rsidRDefault="00830AAF" w:rsidP="00830AAF">
      <w:pPr>
        <w:shd w:val="clear" w:color="auto" w:fill="FFFFFF"/>
        <w:ind w:firstLine="567"/>
        <w:jc w:val="both"/>
        <w:rPr>
          <w:spacing w:val="-11"/>
          <w:sz w:val="28"/>
          <w:szCs w:val="28"/>
        </w:rPr>
      </w:pPr>
      <w:r w:rsidRPr="00E1028B">
        <w:rPr>
          <w:spacing w:val="-11"/>
          <w:sz w:val="28"/>
          <w:szCs w:val="28"/>
        </w:rPr>
        <w:t>Д</w:t>
      </w:r>
      <w:r w:rsidRPr="00E1028B">
        <w:rPr>
          <w:spacing w:val="-11"/>
          <w:sz w:val="28"/>
          <w:szCs w:val="28"/>
          <w:vertAlign w:val="subscript"/>
        </w:rPr>
        <w:t>0</w:t>
      </w:r>
      <w:r w:rsidRPr="00CC4FD7">
        <w:rPr>
          <w:spacing w:val="-11"/>
          <w:sz w:val="28"/>
          <w:szCs w:val="28"/>
        </w:rPr>
        <w:t>=</w:t>
      </w:r>
      <w:r>
        <w:rPr>
          <w:spacing w:val="-11"/>
          <w:sz w:val="28"/>
          <w:szCs w:val="28"/>
        </w:rPr>
        <w:t xml:space="preserve"> </w:t>
      </w:r>
      <w:r w:rsidRPr="00CC4FD7">
        <w:rPr>
          <w:spacing w:val="-11"/>
          <w:sz w:val="28"/>
          <w:szCs w:val="28"/>
        </w:rPr>
        <w:t>365-11</w:t>
      </w:r>
      <w:r>
        <w:rPr>
          <w:spacing w:val="-11"/>
          <w:sz w:val="28"/>
          <w:szCs w:val="28"/>
        </w:rPr>
        <w:t>3</w:t>
      </w:r>
      <w:r w:rsidRPr="00CC4FD7">
        <w:rPr>
          <w:spacing w:val="-11"/>
          <w:sz w:val="28"/>
          <w:szCs w:val="28"/>
        </w:rPr>
        <w:t xml:space="preserve"> </w:t>
      </w:r>
      <w:r>
        <w:rPr>
          <w:spacing w:val="-11"/>
          <w:sz w:val="28"/>
          <w:szCs w:val="28"/>
        </w:rPr>
        <w:t>=252 дня</w:t>
      </w:r>
    </w:p>
    <w:p w:rsidR="00830AAF" w:rsidRPr="00B8310C" w:rsidRDefault="00830AAF" w:rsidP="00830AAF">
      <w:pPr>
        <w:shd w:val="clear" w:color="auto" w:fill="FFFFFF"/>
        <w:ind w:firstLine="567"/>
        <w:jc w:val="both"/>
        <w:rPr>
          <w:b/>
          <w:spacing w:val="-11"/>
          <w:sz w:val="28"/>
          <w:szCs w:val="28"/>
        </w:rPr>
      </w:pPr>
      <w:r w:rsidRPr="00545FAE">
        <w:rPr>
          <w:spacing w:val="-11"/>
          <w:sz w:val="28"/>
          <w:szCs w:val="28"/>
          <w:lang w:val="en-US"/>
        </w:rPr>
        <w:t>N</w:t>
      </w:r>
      <w:r w:rsidRPr="00545FAE">
        <w:rPr>
          <w:spacing w:val="-11"/>
          <w:sz w:val="28"/>
          <w:szCs w:val="28"/>
        </w:rPr>
        <w:t>обсл</w:t>
      </w:r>
      <w:r w:rsidRPr="00545FAE">
        <w:rPr>
          <w:spacing w:val="-11"/>
          <w:sz w:val="28"/>
          <w:szCs w:val="28"/>
          <w:vertAlign w:val="subscript"/>
        </w:rPr>
        <w:t>1=</w:t>
      </w:r>
      <w:r w:rsidRPr="00545FAE">
        <w:rPr>
          <w:spacing w:val="-11"/>
          <w:sz w:val="28"/>
          <w:szCs w:val="28"/>
        </w:rPr>
        <w:t xml:space="preserve"> </w:t>
      </w:r>
      <w:r w:rsidRPr="00545FAE">
        <w:rPr>
          <w:spacing w:val="-11"/>
          <w:sz w:val="28"/>
          <w:szCs w:val="28"/>
          <w:lang w:val="en-US"/>
        </w:rPr>
        <w:t>N</w:t>
      </w:r>
      <w:r w:rsidRPr="00545FAE">
        <w:rPr>
          <w:spacing w:val="-11"/>
          <w:sz w:val="28"/>
          <w:szCs w:val="28"/>
        </w:rPr>
        <w:t xml:space="preserve">обсл0=128 / 24 = </w:t>
      </w:r>
      <w:r w:rsidR="005B7702">
        <w:rPr>
          <w:spacing w:val="-11"/>
          <w:sz w:val="28"/>
          <w:szCs w:val="28"/>
        </w:rPr>
        <w:t>5</w:t>
      </w:r>
      <w:proofErr w:type="gramStart"/>
      <w:r w:rsidR="004E7A23">
        <w:rPr>
          <w:spacing w:val="-11"/>
          <w:sz w:val="28"/>
          <w:szCs w:val="28"/>
        </w:rPr>
        <w:t>,3</w:t>
      </w:r>
      <w:proofErr w:type="gramEnd"/>
      <w:r w:rsidR="002A7614">
        <w:rPr>
          <w:spacing w:val="-11"/>
          <w:sz w:val="28"/>
          <w:szCs w:val="28"/>
        </w:rPr>
        <w:t xml:space="preserve"> человек/час</w:t>
      </w:r>
    </w:p>
    <w:p w:rsidR="00830AAF" w:rsidRPr="00E1028B" w:rsidRDefault="00830AAF" w:rsidP="00830AAF">
      <w:pPr>
        <w:shd w:val="clear" w:color="auto" w:fill="FFFFFF"/>
        <w:jc w:val="center"/>
        <w:rPr>
          <w:spacing w:val="-11"/>
          <w:sz w:val="28"/>
          <w:szCs w:val="28"/>
        </w:rPr>
      </w:pPr>
      <w:r w:rsidRPr="00545FAE">
        <w:rPr>
          <w:spacing w:val="-11"/>
          <w:sz w:val="28"/>
          <w:szCs w:val="28"/>
        </w:rPr>
        <w:t xml:space="preserve">ΔП = (365 * 24 * </w:t>
      </w:r>
      <w:r w:rsidR="005B7702">
        <w:rPr>
          <w:spacing w:val="-11"/>
          <w:sz w:val="28"/>
          <w:szCs w:val="28"/>
        </w:rPr>
        <w:t>5</w:t>
      </w:r>
      <w:r w:rsidR="004E7A23">
        <w:rPr>
          <w:spacing w:val="-11"/>
          <w:sz w:val="28"/>
          <w:szCs w:val="28"/>
        </w:rPr>
        <w:t>,3</w:t>
      </w:r>
      <w:r w:rsidRPr="00545FAE">
        <w:rPr>
          <w:spacing w:val="-11"/>
          <w:sz w:val="28"/>
          <w:szCs w:val="28"/>
        </w:rPr>
        <w:t>* 0,</w:t>
      </w:r>
      <w:r w:rsidR="001D7B78" w:rsidRPr="00545FAE">
        <w:rPr>
          <w:spacing w:val="-11"/>
          <w:sz w:val="28"/>
          <w:szCs w:val="28"/>
        </w:rPr>
        <w:t>71</w:t>
      </w:r>
      <w:r w:rsidRPr="00545FAE">
        <w:rPr>
          <w:spacing w:val="-11"/>
          <w:sz w:val="28"/>
          <w:szCs w:val="28"/>
        </w:rPr>
        <w:t>) – (25</w:t>
      </w:r>
      <w:r w:rsidR="001D7B78" w:rsidRPr="00545FAE">
        <w:rPr>
          <w:spacing w:val="-11"/>
          <w:sz w:val="28"/>
          <w:szCs w:val="28"/>
        </w:rPr>
        <w:t>2</w:t>
      </w:r>
      <w:r w:rsidRPr="00545FAE">
        <w:rPr>
          <w:spacing w:val="-11"/>
          <w:sz w:val="28"/>
          <w:szCs w:val="28"/>
        </w:rPr>
        <w:t xml:space="preserve"> * 8 * </w:t>
      </w:r>
      <w:r w:rsidR="001D7B78" w:rsidRPr="00545FAE">
        <w:rPr>
          <w:spacing w:val="-11"/>
          <w:sz w:val="28"/>
          <w:szCs w:val="28"/>
        </w:rPr>
        <w:t>10</w:t>
      </w:r>
      <w:r w:rsidRPr="00545FAE">
        <w:rPr>
          <w:spacing w:val="-11"/>
          <w:sz w:val="28"/>
          <w:szCs w:val="28"/>
        </w:rPr>
        <w:t xml:space="preserve"> * 0,</w:t>
      </w:r>
      <w:r w:rsidR="001D7B78" w:rsidRPr="00545FAE">
        <w:rPr>
          <w:spacing w:val="-11"/>
          <w:sz w:val="28"/>
          <w:szCs w:val="28"/>
        </w:rPr>
        <w:t>71</w:t>
      </w:r>
      <w:r w:rsidRPr="00545FAE">
        <w:rPr>
          <w:spacing w:val="-11"/>
          <w:sz w:val="28"/>
          <w:szCs w:val="28"/>
        </w:rPr>
        <w:t xml:space="preserve">) = </w:t>
      </w:r>
      <w:r w:rsidR="00C41DEF" w:rsidRPr="001846DE">
        <w:rPr>
          <w:spacing w:val="-11"/>
          <w:sz w:val="28"/>
          <w:szCs w:val="28"/>
        </w:rPr>
        <w:t>18857,6</w:t>
      </w:r>
      <w:r w:rsidRPr="001846DE">
        <w:rPr>
          <w:spacing w:val="-11"/>
          <w:sz w:val="28"/>
          <w:szCs w:val="28"/>
        </w:rPr>
        <w:t xml:space="preserve"> </w:t>
      </w:r>
      <w:r w:rsidRPr="00545FAE">
        <w:rPr>
          <w:spacing w:val="-11"/>
          <w:sz w:val="28"/>
          <w:szCs w:val="28"/>
        </w:rPr>
        <w:t>руб.</w:t>
      </w:r>
    </w:p>
    <w:p w:rsidR="009B073B" w:rsidRPr="0050583A" w:rsidRDefault="009B073B" w:rsidP="009B073B">
      <w:pPr>
        <w:shd w:val="clear" w:color="auto" w:fill="FFFFFF"/>
        <w:jc w:val="both"/>
        <w:rPr>
          <w:sz w:val="28"/>
          <w:szCs w:val="28"/>
        </w:rPr>
      </w:pPr>
    </w:p>
    <w:p w:rsidR="009B073B" w:rsidRPr="0050583A" w:rsidRDefault="009B073B" w:rsidP="009B073B">
      <w:pPr>
        <w:shd w:val="clear" w:color="auto" w:fill="FFFFFF"/>
        <w:ind w:firstLine="567"/>
        <w:jc w:val="both"/>
        <w:rPr>
          <w:spacing w:val="-11"/>
          <w:sz w:val="28"/>
          <w:szCs w:val="28"/>
        </w:rPr>
      </w:pPr>
      <w:r w:rsidRPr="0050583A">
        <w:rPr>
          <w:spacing w:val="-11"/>
          <w:sz w:val="28"/>
          <w:szCs w:val="28"/>
        </w:rPr>
        <w:t>Общий годовой эффект от внедрения</w:t>
      </w:r>
      <w:r w:rsidRPr="0050583A">
        <w:rPr>
          <w:i/>
          <w:spacing w:val="-11"/>
          <w:sz w:val="28"/>
          <w:szCs w:val="28"/>
        </w:rPr>
        <w:t xml:space="preserve"> ПО</w:t>
      </w:r>
      <w:r w:rsidRPr="0050583A">
        <w:rPr>
          <w:spacing w:val="-11"/>
          <w:sz w:val="28"/>
          <w:szCs w:val="28"/>
        </w:rPr>
        <w:t xml:space="preserve"> </w:t>
      </w:r>
      <w:proofErr w:type="spellStart"/>
      <w:r w:rsidRPr="0050583A">
        <w:rPr>
          <w:spacing w:val="-11"/>
          <w:sz w:val="28"/>
          <w:szCs w:val="28"/>
        </w:rPr>
        <w:t>Э</w:t>
      </w:r>
      <w:r w:rsidRPr="0050583A">
        <w:rPr>
          <w:spacing w:val="-11"/>
          <w:sz w:val="28"/>
          <w:szCs w:val="28"/>
          <w:vertAlign w:val="subscript"/>
        </w:rPr>
        <w:t>г</w:t>
      </w:r>
      <w:proofErr w:type="spellEnd"/>
      <w:r w:rsidRPr="0050583A">
        <w:rPr>
          <w:spacing w:val="-11"/>
          <w:sz w:val="28"/>
          <w:szCs w:val="28"/>
        </w:rPr>
        <w:t xml:space="preserve"> рассчитывается по формуле</w:t>
      </w:r>
    </w:p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9B073B" w:rsidRPr="0050583A" w:rsidRDefault="009B073B" w:rsidP="00830AAF">
      <w:pPr>
        <w:shd w:val="clear" w:color="auto" w:fill="FFFFFF"/>
        <w:jc w:val="center"/>
        <w:rPr>
          <w:spacing w:val="-11"/>
          <w:sz w:val="28"/>
          <w:szCs w:val="28"/>
        </w:rPr>
      </w:pPr>
      <w:proofErr w:type="spellStart"/>
      <w:r w:rsidRPr="00805C6C">
        <w:rPr>
          <w:spacing w:val="-11"/>
          <w:sz w:val="28"/>
          <w:szCs w:val="28"/>
        </w:rPr>
        <w:t>Э</w:t>
      </w:r>
      <w:r w:rsidRPr="00805C6C">
        <w:rPr>
          <w:spacing w:val="-11"/>
          <w:sz w:val="28"/>
          <w:szCs w:val="28"/>
          <w:vertAlign w:val="subscript"/>
        </w:rPr>
        <w:t>г</w:t>
      </w:r>
      <w:proofErr w:type="spellEnd"/>
      <w:r w:rsidRPr="00805C6C">
        <w:rPr>
          <w:spacing w:val="-11"/>
          <w:sz w:val="28"/>
          <w:szCs w:val="28"/>
        </w:rPr>
        <w:t xml:space="preserve"> = </w:t>
      </w:r>
      <w:r w:rsidRPr="00805C6C">
        <w:rPr>
          <w:sz w:val="28"/>
          <w:szCs w:val="28"/>
        </w:rPr>
        <w:t>ΔЗП +</w:t>
      </w:r>
      <w:r w:rsidRPr="00805C6C">
        <w:rPr>
          <w:spacing w:val="-11"/>
          <w:sz w:val="28"/>
          <w:szCs w:val="28"/>
        </w:rPr>
        <w:t xml:space="preserve"> ΔП </w:t>
      </w:r>
      <w:r w:rsidRPr="004E7A23">
        <w:rPr>
          <w:spacing w:val="-11"/>
          <w:sz w:val="28"/>
          <w:szCs w:val="28"/>
        </w:rPr>
        <w:t xml:space="preserve">= </w:t>
      </w:r>
      <w:r w:rsidR="00C41DEF" w:rsidRPr="004E7A23">
        <w:rPr>
          <w:spacing w:val="-11"/>
          <w:sz w:val="28"/>
          <w:szCs w:val="28"/>
        </w:rPr>
        <w:t>3457</w:t>
      </w:r>
      <w:r w:rsidR="00545FAE" w:rsidRPr="004E7A23">
        <w:rPr>
          <w:spacing w:val="-11"/>
          <w:sz w:val="28"/>
          <w:szCs w:val="28"/>
        </w:rPr>
        <w:t xml:space="preserve"> +</w:t>
      </w:r>
      <w:r w:rsidR="004E7A23" w:rsidRPr="004E7A23">
        <w:rPr>
          <w:spacing w:val="-11"/>
          <w:sz w:val="28"/>
          <w:szCs w:val="28"/>
        </w:rPr>
        <w:t>18857,6</w:t>
      </w:r>
      <w:r w:rsidR="00805C6C" w:rsidRPr="004E7A23">
        <w:rPr>
          <w:spacing w:val="-11"/>
          <w:sz w:val="28"/>
          <w:szCs w:val="28"/>
        </w:rPr>
        <w:t xml:space="preserve"> = </w:t>
      </w:r>
      <w:r w:rsidR="004E7A23" w:rsidRPr="001846DE">
        <w:rPr>
          <w:spacing w:val="-11"/>
          <w:sz w:val="28"/>
          <w:szCs w:val="28"/>
        </w:rPr>
        <w:t>22314,61</w:t>
      </w:r>
      <w:r w:rsidRPr="00805C6C">
        <w:rPr>
          <w:spacing w:val="-11"/>
          <w:sz w:val="28"/>
          <w:szCs w:val="28"/>
        </w:rPr>
        <w:t xml:space="preserve"> руб.</w:t>
      </w:r>
    </w:p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F12C76" w:rsidRPr="004E7A23" w:rsidRDefault="009B073B" w:rsidP="00642A0C">
      <w:pPr>
        <w:shd w:val="clear" w:color="auto" w:fill="FFFFFF"/>
        <w:ind w:firstLine="567"/>
        <w:jc w:val="both"/>
        <w:rPr>
          <w:spacing w:val="-11"/>
          <w:sz w:val="28"/>
          <w:szCs w:val="28"/>
        </w:rPr>
      </w:pPr>
      <w:r w:rsidRPr="0050583A">
        <w:rPr>
          <w:b/>
          <w:spacing w:val="-11"/>
          <w:sz w:val="28"/>
          <w:szCs w:val="28"/>
        </w:rPr>
        <w:t>Вывод</w:t>
      </w:r>
      <w:r w:rsidRPr="0050583A">
        <w:rPr>
          <w:spacing w:val="-11"/>
          <w:sz w:val="28"/>
          <w:szCs w:val="28"/>
        </w:rPr>
        <w:t xml:space="preserve">: </w:t>
      </w:r>
      <w:r>
        <w:rPr>
          <w:spacing w:val="-11"/>
          <w:sz w:val="28"/>
          <w:szCs w:val="28"/>
        </w:rPr>
        <w:t>в</w:t>
      </w:r>
      <w:r>
        <w:rPr>
          <w:sz w:val="28"/>
          <w:szCs w:val="28"/>
        </w:rPr>
        <w:t xml:space="preserve"> процессе выполнения лабораторной работы рассчитали экономический эффект потребителя программного продукта от его внедрения в процесс функционирования предприятия. В результате общий годовой эффект от внедрения ПО составил</w:t>
      </w:r>
      <w:r w:rsidR="005B7702">
        <w:rPr>
          <w:spacing w:val="-11"/>
          <w:sz w:val="28"/>
          <w:szCs w:val="28"/>
        </w:rPr>
        <w:t xml:space="preserve"> </w:t>
      </w:r>
      <w:r w:rsidR="001846DE" w:rsidRPr="001846DE">
        <w:rPr>
          <w:spacing w:val="-11"/>
          <w:sz w:val="28"/>
          <w:szCs w:val="28"/>
        </w:rPr>
        <w:t>22314,61</w:t>
      </w:r>
      <w:r w:rsidR="00805C6C"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 xml:space="preserve">рублей. </w:t>
      </w:r>
      <w:r>
        <w:rPr>
          <w:spacing w:val="-11"/>
          <w:sz w:val="28"/>
          <w:szCs w:val="28"/>
        </w:rPr>
        <w:t>В</w:t>
      </w:r>
      <w:r w:rsidRPr="0050583A">
        <w:rPr>
          <w:spacing w:val="-11"/>
          <w:sz w:val="28"/>
          <w:szCs w:val="28"/>
        </w:rPr>
        <w:t>недрение вспомогательного ПО благополучно отразилось на прибыли. В первую очередь этому способствует значительное уменьшение времени простоя в нерабочий период в виде выходных и праздничных дней и после окончания рабочего дня сотрудников</w:t>
      </w:r>
      <w:r>
        <w:rPr>
          <w:spacing w:val="-11"/>
          <w:sz w:val="28"/>
          <w:szCs w:val="28"/>
        </w:rPr>
        <w:t>.</w:t>
      </w:r>
      <w:r w:rsidR="004E7A23">
        <w:rPr>
          <w:spacing w:val="-11"/>
          <w:sz w:val="28"/>
          <w:szCs w:val="28"/>
        </w:rPr>
        <w:t xml:space="preserve"> А также </w:t>
      </w:r>
      <w:r w:rsidR="004E7A23" w:rsidRPr="004E7A23">
        <w:rPr>
          <w:spacing w:val="-11"/>
          <w:sz w:val="28"/>
          <w:szCs w:val="28"/>
        </w:rPr>
        <w:t>повышению общей производительности и результативности предприятия</w:t>
      </w:r>
      <w:r w:rsidR="00642A0C">
        <w:rPr>
          <w:spacing w:val="-11"/>
          <w:sz w:val="28"/>
          <w:szCs w:val="28"/>
        </w:rPr>
        <w:t>.</w:t>
      </w:r>
    </w:p>
    <w:sectPr w:rsidR="00F12C76" w:rsidRPr="004E7A23" w:rsidSect="000E1985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4D6C"/>
    <w:rsid w:val="0009054E"/>
    <w:rsid w:val="000E1985"/>
    <w:rsid w:val="001102E2"/>
    <w:rsid w:val="00116240"/>
    <w:rsid w:val="00145FCF"/>
    <w:rsid w:val="00177653"/>
    <w:rsid w:val="001846DE"/>
    <w:rsid w:val="00194287"/>
    <w:rsid w:val="001A6312"/>
    <w:rsid w:val="001B4BE8"/>
    <w:rsid w:val="001D7B78"/>
    <w:rsid w:val="002124BE"/>
    <w:rsid w:val="002756B4"/>
    <w:rsid w:val="00275853"/>
    <w:rsid w:val="0029609C"/>
    <w:rsid w:val="002A7614"/>
    <w:rsid w:val="003102CB"/>
    <w:rsid w:val="003456FC"/>
    <w:rsid w:val="003515BE"/>
    <w:rsid w:val="0039315A"/>
    <w:rsid w:val="003B36AC"/>
    <w:rsid w:val="003C566D"/>
    <w:rsid w:val="00494D6C"/>
    <w:rsid w:val="004A595E"/>
    <w:rsid w:val="004E7A23"/>
    <w:rsid w:val="00545FAE"/>
    <w:rsid w:val="005719C6"/>
    <w:rsid w:val="00573120"/>
    <w:rsid w:val="00586898"/>
    <w:rsid w:val="005B7702"/>
    <w:rsid w:val="005F74D9"/>
    <w:rsid w:val="00615B9A"/>
    <w:rsid w:val="00642A0C"/>
    <w:rsid w:val="00653711"/>
    <w:rsid w:val="006A5259"/>
    <w:rsid w:val="006B6C38"/>
    <w:rsid w:val="006C0B77"/>
    <w:rsid w:val="00727C10"/>
    <w:rsid w:val="00742714"/>
    <w:rsid w:val="00805C6C"/>
    <w:rsid w:val="00806178"/>
    <w:rsid w:val="008242FF"/>
    <w:rsid w:val="00830AAF"/>
    <w:rsid w:val="008614D2"/>
    <w:rsid w:val="00870751"/>
    <w:rsid w:val="00893E69"/>
    <w:rsid w:val="008C2BE4"/>
    <w:rsid w:val="00922C48"/>
    <w:rsid w:val="009B073B"/>
    <w:rsid w:val="009B20AC"/>
    <w:rsid w:val="00B65AE7"/>
    <w:rsid w:val="00B65B9C"/>
    <w:rsid w:val="00B915B7"/>
    <w:rsid w:val="00BB116E"/>
    <w:rsid w:val="00C1156D"/>
    <w:rsid w:val="00C34E1F"/>
    <w:rsid w:val="00C41DEF"/>
    <w:rsid w:val="00C5120C"/>
    <w:rsid w:val="00C7474C"/>
    <w:rsid w:val="00CE67A8"/>
    <w:rsid w:val="00DC2C55"/>
    <w:rsid w:val="00DE32A8"/>
    <w:rsid w:val="00E0211F"/>
    <w:rsid w:val="00E2742A"/>
    <w:rsid w:val="00EA59DF"/>
    <w:rsid w:val="00EE4070"/>
    <w:rsid w:val="00F12C76"/>
    <w:rsid w:val="00F522E8"/>
    <w:rsid w:val="00F9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FCE8"/>
  <w15:docId w15:val="{D7F8A965-7C3C-4CCF-BC8E-AA15552A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2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2C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C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Подрез</dc:creator>
  <cp:keywords/>
  <dc:description/>
  <cp:lastModifiedBy>Lenovo</cp:lastModifiedBy>
  <cp:revision>12</cp:revision>
  <dcterms:created xsi:type="dcterms:W3CDTF">2022-10-21T14:33:00Z</dcterms:created>
  <dcterms:modified xsi:type="dcterms:W3CDTF">2023-10-31T07:45:00Z</dcterms:modified>
</cp:coreProperties>
</file>