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92A9" w14:textId="77777777" w:rsidR="00DB2FD4" w:rsidRDefault="00DB2FD4" w:rsidP="008D7BB5">
      <w:pPr>
        <w:jc w:val="center"/>
        <w:rPr>
          <w:rFonts w:ascii="宋体" w:eastAsia="宋体" w:hAnsi="宋体"/>
          <w:b/>
          <w:bCs/>
          <w:sz w:val="32"/>
          <w:szCs w:val="32"/>
        </w:rPr>
      </w:pPr>
    </w:p>
    <w:p w14:paraId="18D0A0F9" w14:textId="77777777" w:rsidR="00DB2FD4" w:rsidRDefault="00DB2FD4" w:rsidP="008D7BB5">
      <w:pPr>
        <w:jc w:val="center"/>
        <w:rPr>
          <w:rFonts w:ascii="宋体" w:eastAsia="宋体" w:hAnsi="宋体"/>
          <w:b/>
          <w:bCs/>
          <w:sz w:val="32"/>
          <w:szCs w:val="32"/>
        </w:rPr>
      </w:pPr>
    </w:p>
    <w:p w14:paraId="4EA3AC7D" w14:textId="2EB7E0CD" w:rsidR="00DB2FD4" w:rsidRDefault="00DB2FD4" w:rsidP="008D7BB5">
      <w:pPr>
        <w:jc w:val="center"/>
        <w:rPr>
          <w:rFonts w:ascii="宋体" w:eastAsia="宋体" w:hAnsi="宋体"/>
          <w:b/>
          <w:bCs/>
          <w:sz w:val="32"/>
          <w:szCs w:val="32"/>
        </w:rPr>
      </w:pPr>
    </w:p>
    <w:p w14:paraId="5F37EA98" w14:textId="77777777" w:rsidR="00DB2FD4" w:rsidRDefault="00DB2FD4" w:rsidP="008D7BB5">
      <w:pPr>
        <w:jc w:val="center"/>
        <w:rPr>
          <w:rFonts w:ascii="宋体" w:eastAsia="宋体" w:hAnsi="宋体"/>
          <w:b/>
          <w:bCs/>
          <w:sz w:val="32"/>
          <w:szCs w:val="32"/>
        </w:rPr>
      </w:pPr>
    </w:p>
    <w:p w14:paraId="11A6ADD5" w14:textId="060E6762" w:rsidR="00DB2FD4" w:rsidRDefault="00DB2FD4" w:rsidP="008D7BB5">
      <w:pPr>
        <w:jc w:val="center"/>
        <w:rPr>
          <w:rFonts w:ascii="宋体" w:eastAsia="宋体" w:hAnsi="宋体"/>
          <w:b/>
          <w:bCs/>
          <w:sz w:val="32"/>
          <w:szCs w:val="32"/>
        </w:rPr>
      </w:pPr>
    </w:p>
    <w:p w14:paraId="7880A68B" w14:textId="5282B64D" w:rsidR="00AC4B55" w:rsidRPr="00DB2FD4" w:rsidRDefault="008D7BB5" w:rsidP="008D7BB5">
      <w:pPr>
        <w:jc w:val="center"/>
        <w:rPr>
          <w:rFonts w:ascii="宋体" w:eastAsia="宋体" w:hAnsi="宋体"/>
          <w:b/>
          <w:bCs/>
          <w:sz w:val="44"/>
          <w:szCs w:val="44"/>
        </w:rPr>
      </w:pPr>
      <w:r w:rsidRPr="00DB2FD4">
        <w:rPr>
          <w:rFonts w:ascii="宋体" w:eastAsia="宋体" w:hAnsi="宋体" w:hint="eastAsia"/>
          <w:b/>
          <w:bCs/>
          <w:sz w:val="44"/>
          <w:szCs w:val="44"/>
        </w:rPr>
        <w:t>基于</w:t>
      </w:r>
      <w:r w:rsidR="00EF4B60" w:rsidRPr="00DB2FD4">
        <w:rPr>
          <w:rFonts w:ascii="宋体" w:eastAsia="宋体" w:hAnsi="宋体" w:hint="eastAsia"/>
          <w:b/>
          <w:bCs/>
          <w:sz w:val="44"/>
          <w:szCs w:val="44"/>
        </w:rPr>
        <w:t>烟</w:t>
      </w:r>
      <w:proofErr w:type="gramStart"/>
      <w:r w:rsidR="00EF4B60" w:rsidRPr="00DB2FD4">
        <w:rPr>
          <w:rFonts w:ascii="宋体" w:eastAsia="宋体" w:hAnsi="宋体" w:hint="eastAsia"/>
          <w:b/>
          <w:bCs/>
          <w:sz w:val="44"/>
          <w:szCs w:val="44"/>
        </w:rPr>
        <w:t>团模式</w:t>
      </w:r>
      <w:proofErr w:type="gramEnd"/>
      <w:r w:rsidRPr="00DB2FD4">
        <w:rPr>
          <w:rFonts w:ascii="宋体" w:eastAsia="宋体" w:hAnsi="宋体" w:hint="eastAsia"/>
          <w:b/>
          <w:bCs/>
          <w:sz w:val="44"/>
          <w:szCs w:val="44"/>
        </w:rPr>
        <w:t>的应急计划</w:t>
      </w:r>
      <w:proofErr w:type="gramStart"/>
      <w:r w:rsidRPr="00DB2FD4">
        <w:rPr>
          <w:rFonts w:ascii="宋体" w:eastAsia="宋体" w:hAnsi="宋体" w:hint="eastAsia"/>
          <w:b/>
          <w:bCs/>
          <w:sz w:val="44"/>
          <w:szCs w:val="44"/>
        </w:rPr>
        <w:t>区</w:t>
      </w:r>
      <w:r w:rsidR="00EF4B60" w:rsidRPr="00DB2FD4">
        <w:rPr>
          <w:rFonts w:ascii="宋体" w:eastAsia="宋体" w:hAnsi="宋体" w:hint="eastAsia"/>
          <w:b/>
          <w:bCs/>
          <w:sz w:val="44"/>
          <w:szCs w:val="44"/>
        </w:rPr>
        <w:t>计算</w:t>
      </w:r>
      <w:proofErr w:type="gramEnd"/>
      <w:r w:rsidR="00EF4B60" w:rsidRPr="00DB2FD4">
        <w:rPr>
          <w:rFonts w:ascii="宋体" w:eastAsia="宋体" w:hAnsi="宋体" w:hint="eastAsia"/>
          <w:b/>
          <w:bCs/>
          <w:sz w:val="44"/>
          <w:szCs w:val="44"/>
        </w:rPr>
        <w:t>程序</w:t>
      </w:r>
    </w:p>
    <w:p w14:paraId="70775C60" w14:textId="2E1FC5DD" w:rsidR="00DB2FD4" w:rsidRDefault="00DB2FD4" w:rsidP="008D7BB5">
      <w:pPr>
        <w:jc w:val="center"/>
        <w:rPr>
          <w:rFonts w:ascii="宋体" w:eastAsia="宋体" w:hAnsi="宋体"/>
          <w:b/>
          <w:bCs/>
          <w:sz w:val="32"/>
          <w:szCs w:val="32"/>
        </w:rPr>
      </w:pPr>
    </w:p>
    <w:p w14:paraId="13F673D9" w14:textId="70C70706" w:rsidR="00DB2FD4" w:rsidRDefault="00DB2FD4" w:rsidP="008D7BB5">
      <w:pPr>
        <w:jc w:val="center"/>
        <w:rPr>
          <w:rFonts w:ascii="宋体" w:eastAsia="宋体" w:hAnsi="宋体"/>
          <w:b/>
          <w:bCs/>
          <w:sz w:val="32"/>
          <w:szCs w:val="32"/>
        </w:rPr>
      </w:pPr>
    </w:p>
    <w:p w14:paraId="1E655E0E" w14:textId="31D5EFB7" w:rsidR="00DB2FD4" w:rsidRDefault="00DB2FD4" w:rsidP="008D7BB5">
      <w:pPr>
        <w:jc w:val="center"/>
        <w:rPr>
          <w:rFonts w:ascii="宋体" w:eastAsia="宋体" w:hAnsi="宋体"/>
          <w:b/>
          <w:bCs/>
          <w:sz w:val="32"/>
          <w:szCs w:val="32"/>
        </w:rPr>
      </w:pPr>
    </w:p>
    <w:p w14:paraId="775A14E5" w14:textId="55E09817" w:rsidR="00DB2FD4" w:rsidRDefault="00DB2FD4" w:rsidP="008D7BB5">
      <w:pPr>
        <w:jc w:val="center"/>
        <w:rPr>
          <w:rFonts w:ascii="宋体" w:eastAsia="宋体" w:hAnsi="宋体"/>
          <w:b/>
          <w:bCs/>
          <w:sz w:val="32"/>
          <w:szCs w:val="32"/>
        </w:rPr>
      </w:pPr>
    </w:p>
    <w:p w14:paraId="243790C9" w14:textId="02BA2E1D" w:rsidR="00DB2FD4" w:rsidRDefault="00DB2FD4" w:rsidP="008D7BB5">
      <w:pPr>
        <w:jc w:val="center"/>
        <w:rPr>
          <w:rFonts w:ascii="宋体" w:eastAsia="宋体" w:hAnsi="宋体"/>
          <w:b/>
          <w:bCs/>
          <w:sz w:val="32"/>
          <w:szCs w:val="32"/>
        </w:rPr>
      </w:pPr>
    </w:p>
    <w:p w14:paraId="3B87BFC3" w14:textId="61D482A4" w:rsidR="00DB2FD4" w:rsidRDefault="00DB2FD4" w:rsidP="008D7BB5">
      <w:pPr>
        <w:jc w:val="center"/>
        <w:rPr>
          <w:rFonts w:ascii="宋体" w:eastAsia="宋体" w:hAnsi="宋体"/>
          <w:b/>
          <w:bCs/>
          <w:sz w:val="32"/>
          <w:szCs w:val="32"/>
        </w:rPr>
      </w:pPr>
    </w:p>
    <w:p w14:paraId="30A4C683" w14:textId="3C606FE0" w:rsidR="00DB2FD4" w:rsidRDefault="00DB2FD4" w:rsidP="008D7BB5">
      <w:pPr>
        <w:jc w:val="center"/>
        <w:rPr>
          <w:rFonts w:ascii="宋体" w:eastAsia="宋体" w:hAnsi="宋体"/>
          <w:b/>
          <w:bCs/>
          <w:sz w:val="32"/>
          <w:szCs w:val="32"/>
        </w:rPr>
      </w:pPr>
    </w:p>
    <w:p w14:paraId="7928D1DE" w14:textId="2E082125" w:rsidR="00DB2FD4" w:rsidRDefault="00DB2FD4" w:rsidP="008D7BB5">
      <w:pPr>
        <w:jc w:val="center"/>
        <w:rPr>
          <w:rFonts w:ascii="宋体" w:eastAsia="宋体" w:hAnsi="宋体"/>
          <w:b/>
          <w:bCs/>
          <w:sz w:val="32"/>
          <w:szCs w:val="32"/>
        </w:rPr>
      </w:pPr>
    </w:p>
    <w:p w14:paraId="08EC46B6" w14:textId="6B61656B" w:rsidR="00DB2FD4" w:rsidRDefault="00DB2FD4" w:rsidP="008D7BB5">
      <w:pPr>
        <w:jc w:val="center"/>
        <w:rPr>
          <w:rFonts w:ascii="宋体" w:eastAsia="宋体" w:hAnsi="宋体"/>
          <w:b/>
          <w:bCs/>
          <w:sz w:val="32"/>
          <w:szCs w:val="32"/>
        </w:rPr>
      </w:pPr>
    </w:p>
    <w:p w14:paraId="127CA7A5" w14:textId="53381C76" w:rsidR="00DB2FD4" w:rsidRDefault="00DB2FD4" w:rsidP="008D7BB5">
      <w:pPr>
        <w:jc w:val="center"/>
        <w:rPr>
          <w:rFonts w:ascii="宋体" w:eastAsia="宋体" w:hAnsi="宋体"/>
          <w:b/>
          <w:bCs/>
          <w:sz w:val="32"/>
          <w:szCs w:val="32"/>
        </w:rPr>
      </w:pPr>
    </w:p>
    <w:p w14:paraId="2AA8CB90" w14:textId="28960DFC" w:rsidR="00DB2FD4" w:rsidRDefault="00DB2FD4" w:rsidP="008D7BB5">
      <w:pPr>
        <w:jc w:val="center"/>
        <w:rPr>
          <w:rFonts w:ascii="宋体" w:eastAsia="宋体" w:hAnsi="宋体"/>
          <w:b/>
          <w:bCs/>
          <w:sz w:val="32"/>
          <w:szCs w:val="32"/>
        </w:rPr>
      </w:pPr>
    </w:p>
    <w:p w14:paraId="1FA338A4" w14:textId="77777777" w:rsidR="00DB2FD4" w:rsidRPr="0078482B" w:rsidRDefault="00DB2FD4" w:rsidP="008D7BB5">
      <w:pPr>
        <w:jc w:val="center"/>
        <w:rPr>
          <w:rFonts w:ascii="宋体" w:eastAsia="宋体" w:hAnsi="宋体"/>
          <w:b/>
          <w:bCs/>
          <w:sz w:val="32"/>
          <w:szCs w:val="32"/>
        </w:rPr>
      </w:pPr>
    </w:p>
    <w:p w14:paraId="4B49022F" w14:textId="77777777" w:rsidR="00483087" w:rsidRPr="00CE2CB7" w:rsidRDefault="00483087" w:rsidP="00483087">
      <w:pPr>
        <w:jc w:val="center"/>
        <w:rPr>
          <w:rFonts w:ascii="宋体" w:eastAsia="宋体" w:hAnsi="宋体"/>
          <w:b/>
          <w:bCs/>
          <w:sz w:val="32"/>
          <w:szCs w:val="36"/>
        </w:rPr>
      </w:pPr>
      <w:r w:rsidRPr="00CE2CB7">
        <w:rPr>
          <w:rFonts w:ascii="宋体" w:eastAsia="宋体" w:hAnsi="宋体" w:hint="eastAsia"/>
          <w:b/>
          <w:bCs/>
          <w:sz w:val="32"/>
          <w:szCs w:val="36"/>
        </w:rPr>
        <w:t>国家核应急响应技术支持中心</w:t>
      </w:r>
    </w:p>
    <w:p w14:paraId="23854103" w14:textId="3049304C" w:rsidR="00DB2FD4" w:rsidRPr="00CE2CB7" w:rsidRDefault="00EF4B60" w:rsidP="008D7BB5">
      <w:pPr>
        <w:jc w:val="center"/>
        <w:rPr>
          <w:rFonts w:ascii="宋体" w:eastAsia="宋体" w:hAnsi="宋体"/>
          <w:b/>
          <w:bCs/>
          <w:sz w:val="32"/>
          <w:szCs w:val="36"/>
        </w:rPr>
      </w:pPr>
      <w:r w:rsidRPr="00CE2CB7">
        <w:rPr>
          <w:rFonts w:ascii="宋体" w:eastAsia="宋体" w:hAnsi="宋体"/>
          <w:b/>
          <w:bCs/>
          <w:sz w:val="32"/>
          <w:szCs w:val="36"/>
        </w:rPr>
        <w:t>202</w:t>
      </w:r>
      <w:r w:rsidR="004C5603">
        <w:rPr>
          <w:rFonts w:ascii="宋体" w:eastAsia="宋体" w:hAnsi="宋体"/>
          <w:b/>
          <w:bCs/>
          <w:sz w:val="32"/>
          <w:szCs w:val="36"/>
        </w:rPr>
        <w:t>3</w:t>
      </w:r>
      <w:r w:rsidRPr="00CE2CB7">
        <w:rPr>
          <w:rFonts w:ascii="宋体" w:eastAsia="宋体" w:hAnsi="宋体"/>
          <w:b/>
          <w:bCs/>
          <w:sz w:val="32"/>
          <w:szCs w:val="36"/>
        </w:rPr>
        <w:t>年</w:t>
      </w:r>
      <w:r w:rsidR="004C5603">
        <w:rPr>
          <w:rFonts w:ascii="宋体" w:eastAsia="宋体" w:hAnsi="宋体"/>
          <w:b/>
          <w:bCs/>
          <w:sz w:val="32"/>
          <w:szCs w:val="36"/>
        </w:rPr>
        <w:t>2</w:t>
      </w:r>
      <w:r w:rsidRPr="00CE2CB7">
        <w:rPr>
          <w:rFonts w:ascii="宋体" w:eastAsia="宋体" w:hAnsi="宋体"/>
          <w:b/>
          <w:bCs/>
          <w:sz w:val="32"/>
          <w:szCs w:val="36"/>
        </w:rPr>
        <w:t>月</w:t>
      </w:r>
    </w:p>
    <w:p w14:paraId="2AE1AD08" w14:textId="77777777" w:rsidR="00DB2FD4" w:rsidRDefault="00DB2FD4" w:rsidP="008D7BB5">
      <w:pPr>
        <w:jc w:val="center"/>
        <w:rPr>
          <w:sz w:val="24"/>
          <w:szCs w:val="28"/>
        </w:rPr>
      </w:pPr>
    </w:p>
    <w:p w14:paraId="0930883B" w14:textId="4A1BE309" w:rsidR="00DB2FD4" w:rsidRPr="00DB2FD4" w:rsidRDefault="00DB2FD4" w:rsidP="008D7BB5">
      <w:pPr>
        <w:jc w:val="center"/>
        <w:rPr>
          <w:sz w:val="24"/>
          <w:szCs w:val="28"/>
        </w:rPr>
        <w:sectPr w:rsidR="00DB2FD4" w:rsidRPr="00DB2FD4">
          <w:headerReference w:type="default" r:id="rId7"/>
          <w:pgSz w:w="11906" w:h="16838"/>
          <w:pgMar w:top="1440" w:right="1800" w:bottom="1440" w:left="1800" w:header="851" w:footer="992" w:gutter="0"/>
          <w:cols w:space="425"/>
          <w:docGrid w:type="lines" w:linePitch="312"/>
        </w:sectPr>
      </w:pPr>
    </w:p>
    <w:p w14:paraId="6E0F2DC2" w14:textId="77777777" w:rsidR="00CE2CB7" w:rsidRDefault="00CE2CB7" w:rsidP="00075552">
      <w:pPr>
        <w:spacing w:line="360" w:lineRule="auto"/>
        <w:jc w:val="left"/>
        <w:outlineLvl w:val="0"/>
        <w:rPr>
          <w:rFonts w:ascii="宋体" w:eastAsia="宋体" w:hAnsi="宋体"/>
          <w:b/>
          <w:bCs/>
          <w:sz w:val="24"/>
          <w:szCs w:val="28"/>
        </w:rPr>
      </w:pPr>
    </w:p>
    <w:sdt>
      <w:sdtPr>
        <w:rPr>
          <w:rFonts w:asciiTheme="minorHAnsi" w:eastAsiaTheme="minorEastAsia" w:hAnsiTheme="minorHAnsi" w:cstheme="minorBidi"/>
          <w:color w:val="auto"/>
          <w:kern w:val="2"/>
          <w:sz w:val="21"/>
          <w:szCs w:val="22"/>
          <w:lang w:val="zh-CN"/>
        </w:rPr>
        <w:id w:val="1083966567"/>
        <w:docPartObj>
          <w:docPartGallery w:val="Table of Contents"/>
          <w:docPartUnique/>
        </w:docPartObj>
      </w:sdtPr>
      <w:sdtEndPr>
        <w:rPr>
          <w:b/>
          <w:bCs/>
        </w:rPr>
      </w:sdtEndPr>
      <w:sdtContent>
        <w:p w14:paraId="518F080B" w14:textId="6E4CEF06" w:rsidR="00CE2CB7" w:rsidRDefault="00CE2CB7">
          <w:pPr>
            <w:pStyle w:val="TOC"/>
          </w:pPr>
          <w:r>
            <w:rPr>
              <w:lang w:val="zh-CN"/>
            </w:rPr>
            <w:t>目录</w:t>
          </w:r>
        </w:p>
        <w:p w14:paraId="0D02AF44" w14:textId="01E261CC" w:rsidR="00DC1C55" w:rsidRDefault="00CE2CB7">
          <w:pPr>
            <w:pStyle w:val="TOC1"/>
            <w:tabs>
              <w:tab w:val="right" w:leader="dot" w:pos="8296"/>
            </w:tabs>
            <w:rPr>
              <w:noProof/>
            </w:rPr>
          </w:pPr>
          <w:r>
            <w:fldChar w:fldCharType="begin"/>
          </w:r>
          <w:r>
            <w:instrText xml:space="preserve"> TOC \o "1-3" \h \z \u </w:instrText>
          </w:r>
          <w:r>
            <w:fldChar w:fldCharType="separate"/>
          </w:r>
          <w:hyperlink w:anchor="_Toc87807585" w:history="1">
            <w:r w:rsidR="00DC1C55" w:rsidRPr="00D82FE8">
              <w:rPr>
                <w:rStyle w:val="ac"/>
                <w:rFonts w:ascii="宋体" w:eastAsia="宋体" w:hAnsi="宋体"/>
                <w:b/>
                <w:bCs/>
                <w:noProof/>
              </w:rPr>
              <w:t>1.程序研发背景</w:t>
            </w:r>
            <w:r w:rsidR="00DC1C55">
              <w:rPr>
                <w:noProof/>
                <w:webHidden/>
              </w:rPr>
              <w:tab/>
            </w:r>
            <w:r w:rsidR="00DC1C55">
              <w:rPr>
                <w:noProof/>
                <w:webHidden/>
              </w:rPr>
              <w:fldChar w:fldCharType="begin"/>
            </w:r>
            <w:r w:rsidR="00DC1C55">
              <w:rPr>
                <w:noProof/>
                <w:webHidden/>
              </w:rPr>
              <w:instrText xml:space="preserve"> PAGEREF _Toc87807585 \h </w:instrText>
            </w:r>
            <w:r w:rsidR="00DC1C55">
              <w:rPr>
                <w:noProof/>
                <w:webHidden/>
              </w:rPr>
            </w:r>
            <w:r w:rsidR="00DC1C55">
              <w:rPr>
                <w:noProof/>
                <w:webHidden/>
              </w:rPr>
              <w:fldChar w:fldCharType="separate"/>
            </w:r>
            <w:r w:rsidR="00AC3D64">
              <w:rPr>
                <w:noProof/>
                <w:webHidden/>
              </w:rPr>
              <w:t>3</w:t>
            </w:r>
            <w:r w:rsidR="00DC1C55">
              <w:rPr>
                <w:noProof/>
                <w:webHidden/>
              </w:rPr>
              <w:fldChar w:fldCharType="end"/>
            </w:r>
          </w:hyperlink>
        </w:p>
        <w:p w14:paraId="3B0A6C64" w14:textId="07E205A5" w:rsidR="00DC1C55" w:rsidRPr="00DC1C55" w:rsidRDefault="00000000">
          <w:pPr>
            <w:pStyle w:val="TOC1"/>
            <w:tabs>
              <w:tab w:val="right" w:leader="dot" w:pos="8296"/>
            </w:tabs>
            <w:rPr>
              <w:noProof/>
              <w:sz w:val="24"/>
              <w:szCs w:val="28"/>
            </w:rPr>
          </w:pPr>
          <w:hyperlink w:anchor="_Toc87807586" w:history="1">
            <w:r w:rsidR="00DC1C55" w:rsidRPr="00DC1C55">
              <w:rPr>
                <w:rStyle w:val="ac"/>
                <w:rFonts w:ascii="宋体" w:eastAsia="宋体" w:hAnsi="宋体"/>
                <w:b/>
                <w:bCs/>
                <w:noProof/>
                <w:sz w:val="24"/>
                <w:szCs w:val="28"/>
              </w:rPr>
              <w:t>2．程序主要功能</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_Toc87807586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3</w:t>
            </w:r>
            <w:r w:rsidR="00DC1C55" w:rsidRPr="00DC1C55">
              <w:rPr>
                <w:noProof/>
                <w:webHidden/>
                <w:sz w:val="24"/>
                <w:szCs w:val="28"/>
              </w:rPr>
              <w:fldChar w:fldCharType="end"/>
            </w:r>
          </w:hyperlink>
        </w:p>
        <w:p w14:paraId="19ED0402" w14:textId="3EA64813" w:rsidR="00DC1C55" w:rsidRPr="00DC1C55" w:rsidRDefault="00000000">
          <w:pPr>
            <w:pStyle w:val="TOC1"/>
            <w:tabs>
              <w:tab w:val="right" w:leader="dot" w:pos="8296"/>
            </w:tabs>
            <w:rPr>
              <w:noProof/>
              <w:sz w:val="24"/>
              <w:szCs w:val="28"/>
            </w:rPr>
          </w:pPr>
          <w:hyperlink w:anchor="_Toc87807587" w:history="1">
            <w:r w:rsidR="00DC1C55" w:rsidRPr="00DC1C55">
              <w:rPr>
                <w:rStyle w:val="ac"/>
                <w:rFonts w:ascii="宋体" w:eastAsia="宋体" w:hAnsi="宋体"/>
                <w:b/>
                <w:bCs/>
                <w:noProof/>
                <w:sz w:val="24"/>
                <w:szCs w:val="28"/>
              </w:rPr>
              <w:t>3 程序基本原理</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_Toc87807587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4</w:t>
            </w:r>
            <w:r w:rsidR="00DC1C55" w:rsidRPr="00DC1C55">
              <w:rPr>
                <w:noProof/>
                <w:webHidden/>
                <w:sz w:val="24"/>
                <w:szCs w:val="28"/>
              </w:rPr>
              <w:fldChar w:fldCharType="end"/>
            </w:r>
          </w:hyperlink>
        </w:p>
        <w:p w14:paraId="34BF85BD" w14:textId="5F3C17EF" w:rsidR="00DC1C55" w:rsidRPr="00DC1C55" w:rsidRDefault="00000000">
          <w:pPr>
            <w:pStyle w:val="TOC1"/>
            <w:tabs>
              <w:tab w:val="right" w:leader="dot" w:pos="8296"/>
            </w:tabs>
            <w:rPr>
              <w:noProof/>
              <w:sz w:val="24"/>
              <w:szCs w:val="28"/>
            </w:rPr>
          </w:pPr>
          <w:hyperlink w:anchor="_Toc87807588" w:history="1">
            <w:r w:rsidR="00DC1C55" w:rsidRPr="00DC1C55">
              <w:rPr>
                <w:rStyle w:val="ac"/>
                <w:rFonts w:ascii="宋体" w:eastAsia="宋体" w:hAnsi="宋体"/>
                <w:b/>
                <w:bCs/>
                <w:noProof/>
                <w:sz w:val="24"/>
                <w:szCs w:val="28"/>
              </w:rPr>
              <w:t>4 程序结构</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_Toc87807588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6</w:t>
            </w:r>
            <w:r w:rsidR="00DC1C55" w:rsidRPr="00DC1C55">
              <w:rPr>
                <w:noProof/>
                <w:webHidden/>
                <w:sz w:val="24"/>
                <w:szCs w:val="28"/>
              </w:rPr>
              <w:fldChar w:fldCharType="end"/>
            </w:r>
          </w:hyperlink>
        </w:p>
        <w:p w14:paraId="327A624D" w14:textId="0CB92D8C" w:rsidR="00DC1C55" w:rsidRPr="00DC1C55" w:rsidRDefault="00000000">
          <w:pPr>
            <w:pStyle w:val="TOC1"/>
            <w:tabs>
              <w:tab w:val="right" w:leader="dot" w:pos="8296"/>
            </w:tabs>
            <w:rPr>
              <w:noProof/>
              <w:sz w:val="24"/>
              <w:szCs w:val="28"/>
            </w:rPr>
          </w:pPr>
          <w:hyperlink w:anchor="_Toc87807589" w:history="1">
            <w:r w:rsidR="00DC1C55" w:rsidRPr="00DC1C55">
              <w:rPr>
                <w:rStyle w:val="ac"/>
                <w:rFonts w:ascii="宋体" w:eastAsia="宋体" w:hAnsi="宋体"/>
                <w:b/>
                <w:bCs/>
                <w:noProof/>
                <w:sz w:val="24"/>
                <w:szCs w:val="28"/>
              </w:rPr>
              <w:t>5  大气扩散计算模块</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_Toc87807589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6</w:t>
            </w:r>
            <w:r w:rsidR="00DC1C55" w:rsidRPr="00DC1C55">
              <w:rPr>
                <w:noProof/>
                <w:webHidden/>
                <w:sz w:val="24"/>
                <w:szCs w:val="28"/>
              </w:rPr>
              <w:fldChar w:fldCharType="end"/>
            </w:r>
          </w:hyperlink>
        </w:p>
        <w:p w14:paraId="1C19F81F" w14:textId="116F6192" w:rsidR="00DC1C55" w:rsidRPr="00DC1C55" w:rsidRDefault="00000000">
          <w:pPr>
            <w:pStyle w:val="TOC2"/>
            <w:tabs>
              <w:tab w:val="right" w:leader="dot" w:pos="8296"/>
            </w:tabs>
            <w:rPr>
              <w:noProof/>
              <w:sz w:val="24"/>
              <w:szCs w:val="28"/>
            </w:rPr>
          </w:pPr>
          <w:hyperlink w:anchor="_Toc87807590" w:history="1">
            <w:r w:rsidR="00DC1C55" w:rsidRPr="00DC1C55">
              <w:rPr>
                <w:rStyle w:val="ac"/>
                <w:rFonts w:ascii="宋体" w:eastAsia="宋体" w:hAnsi="宋体"/>
                <w:b/>
                <w:bCs/>
                <w:noProof/>
                <w:sz w:val="24"/>
                <w:szCs w:val="28"/>
              </w:rPr>
              <w:t>5.1 地形高程数据准备模块</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_Toc87807590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6</w:t>
            </w:r>
            <w:r w:rsidR="00DC1C55" w:rsidRPr="00DC1C55">
              <w:rPr>
                <w:noProof/>
                <w:webHidden/>
                <w:sz w:val="24"/>
                <w:szCs w:val="28"/>
              </w:rPr>
              <w:fldChar w:fldCharType="end"/>
            </w:r>
          </w:hyperlink>
        </w:p>
        <w:p w14:paraId="2B507011" w14:textId="55C143DD" w:rsidR="00DC1C55" w:rsidRPr="00DC1C55" w:rsidRDefault="00000000">
          <w:pPr>
            <w:pStyle w:val="TOC2"/>
            <w:tabs>
              <w:tab w:val="right" w:leader="dot" w:pos="8296"/>
            </w:tabs>
            <w:rPr>
              <w:noProof/>
              <w:sz w:val="24"/>
              <w:szCs w:val="28"/>
            </w:rPr>
          </w:pPr>
          <w:hyperlink w:anchor="_Toc87807591" w:history="1">
            <w:r w:rsidR="00DC1C55" w:rsidRPr="00DC1C55">
              <w:rPr>
                <w:rStyle w:val="ac"/>
                <w:rFonts w:ascii="宋体" w:eastAsia="宋体" w:hAnsi="宋体"/>
                <w:b/>
                <w:bCs/>
                <w:noProof/>
                <w:sz w:val="24"/>
                <w:szCs w:val="28"/>
              </w:rPr>
              <w:t>5.2 土地利用数据准备模块</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_Toc87807591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8</w:t>
            </w:r>
            <w:r w:rsidR="00DC1C55" w:rsidRPr="00DC1C55">
              <w:rPr>
                <w:noProof/>
                <w:webHidden/>
                <w:sz w:val="24"/>
                <w:szCs w:val="28"/>
              </w:rPr>
              <w:fldChar w:fldCharType="end"/>
            </w:r>
          </w:hyperlink>
        </w:p>
        <w:p w14:paraId="47E7F57F" w14:textId="50D3E32F" w:rsidR="00DC1C55" w:rsidRPr="00DC1C55" w:rsidRDefault="00000000">
          <w:pPr>
            <w:pStyle w:val="TOC2"/>
            <w:tabs>
              <w:tab w:val="right" w:leader="dot" w:pos="8296"/>
            </w:tabs>
            <w:rPr>
              <w:noProof/>
              <w:sz w:val="24"/>
              <w:szCs w:val="28"/>
            </w:rPr>
          </w:pPr>
          <w:hyperlink w:anchor="_Toc87807592" w:history="1">
            <w:r w:rsidR="00DC1C55" w:rsidRPr="00DC1C55">
              <w:rPr>
                <w:rStyle w:val="ac"/>
                <w:rFonts w:ascii="宋体" w:eastAsia="宋体" w:hAnsi="宋体"/>
                <w:b/>
                <w:bCs/>
                <w:noProof/>
                <w:sz w:val="24"/>
                <w:szCs w:val="28"/>
              </w:rPr>
              <w:t>5.3 地理数据生成</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_Toc87807592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11</w:t>
            </w:r>
            <w:r w:rsidR="00DC1C55" w:rsidRPr="00DC1C55">
              <w:rPr>
                <w:noProof/>
                <w:webHidden/>
                <w:sz w:val="24"/>
                <w:szCs w:val="28"/>
              </w:rPr>
              <w:fldChar w:fldCharType="end"/>
            </w:r>
          </w:hyperlink>
        </w:p>
        <w:p w14:paraId="28C1E141" w14:textId="7F17C2FF" w:rsidR="00DC1C55" w:rsidRPr="00DC1C55" w:rsidRDefault="00000000">
          <w:pPr>
            <w:pStyle w:val="TOC2"/>
            <w:tabs>
              <w:tab w:val="right" w:leader="dot" w:pos="8296"/>
            </w:tabs>
            <w:rPr>
              <w:noProof/>
              <w:sz w:val="24"/>
              <w:szCs w:val="28"/>
            </w:rPr>
          </w:pPr>
          <w:hyperlink w:anchor="_Toc87807593" w:history="1">
            <w:r w:rsidR="00DC1C55" w:rsidRPr="00DC1C55">
              <w:rPr>
                <w:rStyle w:val="ac"/>
                <w:rFonts w:ascii="宋体" w:eastAsia="宋体" w:hAnsi="宋体"/>
                <w:b/>
                <w:bCs/>
                <w:noProof/>
                <w:sz w:val="24"/>
                <w:szCs w:val="28"/>
              </w:rPr>
              <w:t>5.4 气象数据处理模块</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_Toc87807593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11</w:t>
            </w:r>
            <w:r w:rsidR="00DC1C55" w:rsidRPr="00DC1C55">
              <w:rPr>
                <w:noProof/>
                <w:webHidden/>
                <w:sz w:val="24"/>
                <w:szCs w:val="28"/>
              </w:rPr>
              <w:fldChar w:fldCharType="end"/>
            </w:r>
          </w:hyperlink>
        </w:p>
        <w:p w14:paraId="30EB4578" w14:textId="189E71DA" w:rsidR="00DC1C55" w:rsidRPr="00DC1C55" w:rsidRDefault="00000000">
          <w:pPr>
            <w:pStyle w:val="TOC3"/>
            <w:tabs>
              <w:tab w:val="right" w:leader="dot" w:pos="8296"/>
            </w:tabs>
            <w:rPr>
              <w:noProof/>
              <w:sz w:val="24"/>
              <w:szCs w:val="28"/>
            </w:rPr>
          </w:pPr>
          <w:hyperlink w:anchor="_Toc87807594" w:history="1">
            <w:r w:rsidR="00DC1C55" w:rsidRPr="00DC1C55">
              <w:rPr>
                <w:rStyle w:val="ac"/>
                <w:rFonts w:ascii="宋体" w:eastAsia="宋体" w:hAnsi="宋体"/>
                <w:b/>
                <w:bCs/>
                <w:noProof/>
                <w:sz w:val="24"/>
                <w:szCs w:val="28"/>
              </w:rPr>
              <w:t>5.4.1 资料来源</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_Toc87807594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11</w:t>
            </w:r>
            <w:r w:rsidR="00DC1C55" w:rsidRPr="00DC1C55">
              <w:rPr>
                <w:noProof/>
                <w:webHidden/>
                <w:sz w:val="24"/>
                <w:szCs w:val="28"/>
              </w:rPr>
              <w:fldChar w:fldCharType="end"/>
            </w:r>
          </w:hyperlink>
        </w:p>
        <w:p w14:paraId="4CD4D1AD" w14:textId="19514D07" w:rsidR="00DC1C55" w:rsidRPr="00DC1C55" w:rsidRDefault="00000000">
          <w:pPr>
            <w:pStyle w:val="TOC3"/>
            <w:tabs>
              <w:tab w:val="right" w:leader="dot" w:pos="8296"/>
            </w:tabs>
            <w:rPr>
              <w:noProof/>
              <w:sz w:val="24"/>
              <w:szCs w:val="28"/>
            </w:rPr>
          </w:pPr>
          <w:hyperlink w:anchor="_Toc87807595" w:history="1">
            <w:r w:rsidR="00DC1C55" w:rsidRPr="00DC1C55">
              <w:rPr>
                <w:rStyle w:val="ac"/>
                <w:rFonts w:ascii="宋体" w:eastAsia="宋体" w:hAnsi="宋体"/>
                <w:b/>
                <w:bCs/>
                <w:noProof/>
                <w:sz w:val="24"/>
                <w:szCs w:val="28"/>
              </w:rPr>
              <w:t>5.4.2 探空和地面资料处理</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_Toc87807595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12</w:t>
            </w:r>
            <w:r w:rsidR="00DC1C55" w:rsidRPr="00DC1C55">
              <w:rPr>
                <w:noProof/>
                <w:webHidden/>
                <w:sz w:val="24"/>
                <w:szCs w:val="28"/>
              </w:rPr>
              <w:fldChar w:fldCharType="end"/>
            </w:r>
          </w:hyperlink>
        </w:p>
        <w:p w14:paraId="1B7CC5D2" w14:textId="60E8F83C" w:rsidR="00DC1C55" w:rsidRPr="00DC1C55" w:rsidRDefault="00000000">
          <w:pPr>
            <w:pStyle w:val="TOC2"/>
            <w:tabs>
              <w:tab w:val="right" w:leader="dot" w:pos="8296"/>
            </w:tabs>
            <w:rPr>
              <w:noProof/>
              <w:sz w:val="24"/>
              <w:szCs w:val="28"/>
            </w:rPr>
          </w:pPr>
          <w:hyperlink w:anchor="_Toc87807596" w:history="1">
            <w:r w:rsidR="00DC1C55" w:rsidRPr="00DC1C55">
              <w:rPr>
                <w:rStyle w:val="ac"/>
                <w:rFonts w:ascii="宋体" w:eastAsia="宋体" w:hAnsi="宋体"/>
                <w:b/>
                <w:bCs/>
                <w:noProof/>
                <w:sz w:val="24"/>
                <w:szCs w:val="28"/>
              </w:rPr>
              <w:t>5.5 全年小时大气弥散因子计算</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_Toc87807596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13</w:t>
            </w:r>
            <w:r w:rsidR="00DC1C55" w:rsidRPr="00DC1C55">
              <w:rPr>
                <w:noProof/>
                <w:webHidden/>
                <w:sz w:val="24"/>
                <w:szCs w:val="28"/>
              </w:rPr>
              <w:fldChar w:fldCharType="end"/>
            </w:r>
          </w:hyperlink>
        </w:p>
        <w:p w14:paraId="1CBDD951" w14:textId="3F33E0EC" w:rsidR="00DC1C55" w:rsidRPr="00DC1C55" w:rsidRDefault="00000000">
          <w:pPr>
            <w:pStyle w:val="TOC1"/>
            <w:tabs>
              <w:tab w:val="right" w:leader="dot" w:pos="8296"/>
            </w:tabs>
            <w:rPr>
              <w:noProof/>
              <w:sz w:val="24"/>
              <w:szCs w:val="28"/>
            </w:rPr>
          </w:pPr>
          <w:hyperlink w:anchor="_Toc87807597" w:history="1">
            <w:r w:rsidR="00DC1C55" w:rsidRPr="00DC1C55">
              <w:rPr>
                <w:rStyle w:val="ac"/>
                <w:rFonts w:ascii="宋体" w:eastAsia="宋体" w:hAnsi="宋体"/>
                <w:b/>
                <w:bCs/>
                <w:noProof/>
                <w:sz w:val="24"/>
                <w:szCs w:val="28"/>
              </w:rPr>
              <w:t>6 事故源项处理模块</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_Toc87807597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14</w:t>
            </w:r>
            <w:r w:rsidR="00DC1C55" w:rsidRPr="00DC1C55">
              <w:rPr>
                <w:noProof/>
                <w:webHidden/>
                <w:sz w:val="24"/>
                <w:szCs w:val="28"/>
              </w:rPr>
              <w:fldChar w:fldCharType="end"/>
            </w:r>
          </w:hyperlink>
        </w:p>
        <w:p w14:paraId="3A46AB9A" w14:textId="687D5F90" w:rsidR="00DC1C55" w:rsidRPr="00DC1C55" w:rsidRDefault="00000000">
          <w:pPr>
            <w:pStyle w:val="TOC1"/>
            <w:tabs>
              <w:tab w:val="right" w:leader="dot" w:pos="8296"/>
            </w:tabs>
            <w:rPr>
              <w:noProof/>
              <w:sz w:val="24"/>
              <w:szCs w:val="28"/>
            </w:rPr>
          </w:pPr>
          <w:hyperlink w:anchor="_Toc87807598" w:history="1">
            <w:r w:rsidR="00DC1C55" w:rsidRPr="00DC1C55">
              <w:rPr>
                <w:rStyle w:val="ac"/>
                <w:rFonts w:ascii="宋体" w:eastAsia="宋体" w:hAnsi="宋体"/>
                <w:b/>
                <w:bCs/>
                <w:noProof/>
                <w:sz w:val="24"/>
                <w:szCs w:val="28"/>
              </w:rPr>
              <w:t>7 剂量计算</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_Toc87807598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15</w:t>
            </w:r>
            <w:r w:rsidR="00DC1C55" w:rsidRPr="00DC1C55">
              <w:rPr>
                <w:noProof/>
                <w:webHidden/>
                <w:sz w:val="24"/>
                <w:szCs w:val="28"/>
              </w:rPr>
              <w:fldChar w:fldCharType="end"/>
            </w:r>
          </w:hyperlink>
        </w:p>
        <w:p w14:paraId="44320F1B" w14:textId="01E838C9" w:rsidR="00DC1C55" w:rsidRPr="00DC1C55" w:rsidRDefault="00000000">
          <w:pPr>
            <w:pStyle w:val="TOC1"/>
            <w:tabs>
              <w:tab w:val="right" w:leader="dot" w:pos="8296"/>
            </w:tabs>
            <w:rPr>
              <w:noProof/>
              <w:sz w:val="24"/>
              <w:szCs w:val="28"/>
            </w:rPr>
          </w:pPr>
          <w:hyperlink w:anchor="_Toc87807599" w:history="1">
            <w:r w:rsidR="00DC1C55" w:rsidRPr="00DC1C55">
              <w:rPr>
                <w:rStyle w:val="ac"/>
                <w:rFonts w:ascii="宋体" w:eastAsia="宋体" w:hAnsi="宋体"/>
                <w:b/>
                <w:bCs/>
                <w:noProof/>
                <w:sz w:val="24"/>
                <w:szCs w:val="28"/>
              </w:rPr>
              <w:t>8 结果统计输出</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_Toc87807599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16</w:t>
            </w:r>
            <w:r w:rsidR="00DC1C55" w:rsidRPr="00DC1C55">
              <w:rPr>
                <w:noProof/>
                <w:webHidden/>
                <w:sz w:val="24"/>
                <w:szCs w:val="28"/>
              </w:rPr>
              <w:fldChar w:fldCharType="end"/>
            </w:r>
          </w:hyperlink>
        </w:p>
        <w:p w14:paraId="4F7A68AF" w14:textId="2E368DF2" w:rsidR="00DC1C55" w:rsidRPr="00DC1C55" w:rsidRDefault="00000000">
          <w:pPr>
            <w:pStyle w:val="TOC1"/>
            <w:tabs>
              <w:tab w:val="right" w:leader="dot" w:pos="8296"/>
            </w:tabs>
            <w:rPr>
              <w:noProof/>
              <w:sz w:val="24"/>
              <w:szCs w:val="28"/>
            </w:rPr>
          </w:pPr>
          <w:hyperlink w:anchor="_Toc87807600" w:history="1">
            <w:r w:rsidR="00DC1C55" w:rsidRPr="00DC1C55">
              <w:rPr>
                <w:rStyle w:val="ac"/>
                <w:rFonts w:ascii="宋体" w:eastAsia="宋体" w:hAnsi="宋体"/>
                <w:b/>
                <w:bCs/>
                <w:noProof/>
                <w:sz w:val="24"/>
                <w:szCs w:val="28"/>
              </w:rPr>
              <w:t>参考文献</w:t>
            </w:r>
            <w:r w:rsidR="00DC1C55" w:rsidRPr="00DC1C55">
              <w:rPr>
                <w:noProof/>
                <w:webHidden/>
                <w:sz w:val="24"/>
                <w:szCs w:val="28"/>
              </w:rPr>
              <w:tab/>
            </w:r>
            <w:r w:rsidR="00DC1C55" w:rsidRPr="00DC1C55">
              <w:rPr>
                <w:noProof/>
                <w:webHidden/>
                <w:sz w:val="24"/>
                <w:szCs w:val="28"/>
              </w:rPr>
              <w:fldChar w:fldCharType="begin"/>
            </w:r>
            <w:r w:rsidR="00DC1C55" w:rsidRPr="00DC1C55">
              <w:rPr>
                <w:noProof/>
                <w:webHidden/>
                <w:sz w:val="24"/>
                <w:szCs w:val="28"/>
              </w:rPr>
              <w:instrText xml:space="preserve"> PAGEREF _Toc87807600 \h </w:instrText>
            </w:r>
            <w:r w:rsidR="00DC1C55" w:rsidRPr="00DC1C55">
              <w:rPr>
                <w:noProof/>
                <w:webHidden/>
                <w:sz w:val="24"/>
                <w:szCs w:val="28"/>
              </w:rPr>
            </w:r>
            <w:r w:rsidR="00DC1C55" w:rsidRPr="00DC1C55">
              <w:rPr>
                <w:noProof/>
                <w:webHidden/>
                <w:sz w:val="24"/>
                <w:szCs w:val="28"/>
              </w:rPr>
              <w:fldChar w:fldCharType="separate"/>
            </w:r>
            <w:r w:rsidR="00AC3D64">
              <w:rPr>
                <w:noProof/>
                <w:webHidden/>
                <w:sz w:val="24"/>
                <w:szCs w:val="28"/>
              </w:rPr>
              <w:t>18</w:t>
            </w:r>
            <w:r w:rsidR="00DC1C55" w:rsidRPr="00DC1C55">
              <w:rPr>
                <w:noProof/>
                <w:webHidden/>
                <w:sz w:val="24"/>
                <w:szCs w:val="28"/>
              </w:rPr>
              <w:fldChar w:fldCharType="end"/>
            </w:r>
          </w:hyperlink>
        </w:p>
        <w:p w14:paraId="77346E93" w14:textId="260ECE4D" w:rsidR="00CE2CB7" w:rsidRDefault="00CE2CB7">
          <w:r>
            <w:rPr>
              <w:b/>
              <w:bCs/>
              <w:lang w:val="zh-CN"/>
            </w:rPr>
            <w:fldChar w:fldCharType="end"/>
          </w:r>
        </w:p>
      </w:sdtContent>
    </w:sdt>
    <w:p w14:paraId="343191EE" w14:textId="6CB81BCB" w:rsidR="00CE2CB7" w:rsidRDefault="00CE2CB7" w:rsidP="00075552">
      <w:pPr>
        <w:spacing w:line="360" w:lineRule="auto"/>
        <w:jc w:val="left"/>
        <w:outlineLvl w:val="0"/>
        <w:rPr>
          <w:rFonts w:ascii="宋体" w:eastAsia="宋体" w:hAnsi="宋体"/>
          <w:b/>
          <w:bCs/>
          <w:sz w:val="24"/>
          <w:szCs w:val="28"/>
        </w:rPr>
        <w:sectPr w:rsidR="00CE2CB7">
          <w:pgSz w:w="11906" w:h="16838"/>
          <w:pgMar w:top="1440" w:right="1800" w:bottom="1440" w:left="1800" w:header="851" w:footer="992" w:gutter="0"/>
          <w:cols w:space="425"/>
          <w:docGrid w:type="lines" w:linePitch="312"/>
        </w:sectPr>
      </w:pPr>
    </w:p>
    <w:p w14:paraId="4CB2C184" w14:textId="111D82DA" w:rsidR="00EF4B60" w:rsidRPr="00075552" w:rsidRDefault="00DB2FD4" w:rsidP="00075552">
      <w:pPr>
        <w:spacing w:line="360" w:lineRule="auto"/>
        <w:jc w:val="left"/>
        <w:outlineLvl w:val="0"/>
        <w:rPr>
          <w:rFonts w:ascii="宋体" w:eastAsia="宋体" w:hAnsi="宋体"/>
          <w:b/>
          <w:bCs/>
          <w:sz w:val="24"/>
          <w:szCs w:val="28"/>
        </w:rPr>
      </w:pPr>
      <w:bookmarkStart w:id="0" w:name="_Toc87807585"/>
      <w:r w:rsidRPr="00075552">
        <w:rPr>
          <w:rFonts w:ascii="宋体" w:eastAsia="宋体" w:hAnsi="宋体" w:hint="eastAsia"/>
          <w:b/>
          <w:bCs/>
          <w:sz w:val="24"/>
          <w:szCs w:val="28"/>
        </w:rPr>
        <w:lastRenderedPageBreak/>
        <w:t>1</w:t>
      </w:r>
      <w:r w:rsidRPr="00075552">
        <w:rPr>
          <w:rFonts w:ascii="宋体" w:eastAsia="宋体" w:hAnsi="宋体"/>
          <w:b/>
          <w:bCs/>
          <w:sz w:val="24"/>
          <w:szCs w:val="28"/>
        </w:rPr>
        <w:t>.</w:t>
      </w:r>
      <w:r w:rsidR="00EF4B60" w:rsidRPr="00075552">
        <w:rPr>
          <w:rFonts w:ascii="宋体" w:eastAsia="宋体" w:hAnsi="宋体" w:hint="eastAsia"/>
          <w:b/>
          <w:bCs/>
          <w:sz w:val="24"/>
          <w:szCs w:val="28"/>
        </w:rPr>
        <w:t>程序研发背景</w:t>
      </w:r>
      <w:bookmarkEnd w:id="0"/>
    </w:p>
    <w:p w14:paraId="6FC8336F" w14:textId="7AD8336A" w:rsidR="00EF4B60" w:rsidRPr="00603B67" w:rsidRDefault="00EF4B60" w:rsidP="00EF4B60">
      <w:pPr>
        <w:spacing w:line="360" w:lineRule="auto"/>
        <w:ind w:firstLineChars="200" w:firstLine="480"/>
        <w:rPr>
          <w:rFonts w:ascii="宋体" w:eastAsia="宋体" w:hAnsi="宋体"/>
          <w:sz w:val="24"/>
          <w:szCs w:val="28"/>
        </w:rPr>
      </w:pPr>
      <w:r>
        <w:rPr>
          <w:rFonts w:ascii="宋体" w:eastAsia="宋体" w:hAnsi="宋体" w:hint="eastAsia"/>
          <w:sz w:val="24"/>
          <w:szCs w:val="28"/>
        </w:rPr>
        <w:t>对于应急计划区的划分，目前行业</w:t>
      </w:r>
      <w:proofErr w:type="gramStart"/>
      <w:r w:rsidRPr="00603B67">
        <w:rPr>
          <w:rFonts w:ascii="宋体" w:eastAsia="宋体" w:hAnsi="宋体" w:hint="eastAsia"/>
          <w:sz w:val="24"/>
          <w:szCs w:val="28"/>
        </w:rPr>
        <w:t>多</w:t>
      </w:r>
      <w:r>
        <w:rPr>
          <w:rFonts w:ascii="宋体" w:eastAsia="宋体" w:hAnsi="宋体" w:hint="eastAsia"/>
          <w:sz w:val="24"/>
          <w:szCs w:val="28"/>
        </w:rPr>
        <w:t>按照</w:t>
      </w:r>
      <w:proofErr w:type="gramEnd"/>
      <w:r w:rsidR="00040702">
        <w:rPr>
          <w:rFonts w:ascii="Times New Roman" w:eastAsia="宋体" w:hAnsi="Times New Roman" w:cs="宋体" w:hint="eastAsia"/>
          <w:sz w:val="24"/>
          <w:szCs w:val="24"/>
        </w:rPr>
        <w:t>《</w:t>
      </w:r>
      <w:r w:rsidR="00040702" w:rsidRPr="00246D0F">
        <w:rPr>
          <w:rFonts w:ascii="Times New Roman" w:eastAsia="宋体" w:hAnsi="Times New Roman" w:cs="宋体" w:hint="eastAsia"/>
          <w:sz w:val="24"/>
          <w:szCs w:val="24"/>
        </w:rPr>
        <w:t>GB</w:t>
      </w:r>
      <w:r w:rsidR="00040702">
        <w:rPr>
          <w:rFonts w:ascii="Times New Roman" w:eastAsia="宋体" w:hAnsi="Times New Roman" w:cs="宋体"/>
          <w:sz w:val="24"/>
          <w:szCs w:val="24"/>
        </w:rPr>
        <w:t>/</w:t>
      </w:r>
      <w:r w:rsidR="00040702" w:rsidRPr="00246D0F">
        <w:rPr>
          <w:rFonts w:ascii="Times New Roman" w:eastAsia="宋体" w:hAnsi="Times New Roman" w:cs="宋体" w:hint="eastAsia"/>
          <w:sz w:val="24"/>
          <w:szCs w:val="24"/>
        </w:rPr>
        <w:t xml:space="preserve">T 17680.1-2008 </w:t>
      </w:r>
      <w:r w:rsidR="00040702" w:rsidRPr="00246D0F">
        <w:rPr>
          <w:rFonts w:ascii="Times New Roman" w:eastAsia="宋体" w:hAnsi="Times New Roman" w:cs="宋体" w:hint="eastAsia"/>
          <w:sz w:val="24"/>
          <w:szCs w:val="24"/>
        </w:rPr>
        <w:t>核电厂应急计划与准备准则</w:t>
      </w:r>
      <w:r w:rsidR="00040702" w:rsidRPr="00246D0F">
        <w:rPr>
          <w:rFonts w:ascii="Times New Roman" w:eastAsia="宋体" w:hAnsi="Times New Roman" w:cs="宋体" w:hint="eastAsia"/>
          <w:sz w:val="24"/>
          <w:szCs w:val="24"/>
        </w:rPr>
        <w:t xml:space="preserve"> </w:t>
      </w:r>
      <w:r w:rsidR="00040702" w:rsidRPr="00246D0F">
        <w:rPr>
          <w:rFonts w:ascii="Times New Roman" w:eastAsia="宋体" w:hAnsi="Times New Roman" w:cs="宋体" w:hint="eastAsia"/>
          <w:sz w:val="24"/>
          <w:szCs w:val="24"/>
        </w:rPr>
        <w:t>第</w:t>
      </w:r>
      <w:r w:rsidR="00040702" w:rsidRPr="00246D0F">
        <w:rPr>
          <w:rFonts w:ascii="Times New Roman" w:eastAsia="宋体" w:hAnsi="Times New Roman" w:cs="宋体" w:hint="eastAsia"/>
          <w:sz w:val="24"/>
          <w:szCs w:val="24"/>
        </w:rPr>
        <w:t>1</w:t>
      </w:r>
      <w:r w:rsidR="00040702" w:rsidRPr="00246D0F">
        <w:rPr>
          <w:rFonts w:ascii="Times New Roman" w:eastAsia="宋体" w:hAnsi="Times New Roman" w:cs="宋体" w:hint="eastAsia"/>
          <w:sz w:val="24"/>
          <w:szCs w:val="24"/>
        </w:rPr>
        <w:t>部分：应急计划区的划分</w:t>
      </w:r>
      <w:r w:rsidR="00040702">
        <w:rPr>
          <w:rFonts w:ascii="Times New Roman" w:eastAsia="宋体" w:hAnsi="Times New Roman" w:cs="宋体" w:hint="eastAsia"/>
          <w:sz w:val="24"/>
          <w:szCs w:val="24"/>
        </w:rPr>
        <w:t>》</w:t>
      </w:r>
      <w:r w:rsidRPr="00603B67">
        <w:rPr>
          <w:rFonts w:ascii="宋体" w:eastAsia="宋体" w:hAnsi="宋体" w:hint="eastAsia"/>
          <w:sz w:val="24"/>
          <w:szCs w:val="28"/>
        </w:rPr>
        <w:t>中的方法，分别计算能够代表大多数的严重事故和最严重的事故，并与对应的干预水平比较。</w:t>
      </w:r>
    </w:p>
    <w:p w14:paraId="438A5808" w14:textId="5897B0A0" w:rsidR="00040702" w:rsidRDefault="00EF4B60" w:rsidP="00EF4B60">
      <w:pPr>
        <w:spacing w:line="360" w:lineRule="auto"/>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016</w:t>
      </w:r>
      <w:r>
        <w:rPr>
          <w:rFonts w:ascii="宋体" w:eastAsia="宋体" w:hAnsi="宋体" w:hint="eastAsia"/>
          <w:sz w:val="24"/>
          <w:szCs w:val="28"/>
        </w:rPr>
        <w:t>年开始</w:t>
      </w:r>
      <w:r w:rsidRPr="00603B67">
        <w:rPr>
          <w:rFonts w:ascii="宋体" w:eastAsia="宋体" w:hAnsi="宋体" w:hint="eastAsia"/>
          <w:sz w:val="24"/>
          <w:szCs w:val="28"/>
        </w:rPr>
        <w:t>修订的</w:t>
      </w:r>
      <w:r w:rsidR="00040702" w:rsidRPr="00246D0F">
        <w:rPr>
          <w:rFonts w:ascii="Times New Roman" w:eastAsia="宋体" w:hAnsi="Times New Roman" w:cs="宋体" w:hint="eastAsia"/>
          <w:sz w:val="24"/>
          <w:szCs w:val="24"/>
        </w:rPr>
        <w:t>GB</w:t>
      </w:r>
      <w:r w:rsidR="00040702">
        <w:rPr>
          <w:rFonts w:ascii="Times New Roman" w:eastAsia="宋体" w:hAnsi="Times New Roman" w:cs="宋体"/>
          <w:sz w:val="24"/>
          <w:szCs w:val="24"/>
        </w:rPr>
        <w:t>/</w:t>
      </w:r>
      <w:r w:rsidR="00040702" w:rsidRPr="00246D0F">
        <w:rPr>
          <w:rFonts w:ascii="Times New Roman" w:eastAsia="宋体" w:hAnsi="Times New Roman" w:cs="宋体" w:hint="eastAsia"/>
          <w:sz w:val="24"/>
          <w:szCs w:val="24"/>
        </w:rPr>
        <w:t>T</w:t>
      </w:r>
      <w:r w:rsidR="00040702" w:rsidRPr="00603B67">
        <w:rPr>
          <w:rFonts w:ascii="宋体" w:eastAsia="宋体" w:hAnsi="宋体" w:hint="eastAsia"/>
          <w:sz w:val="24"/>
          <w:szCs w:val="28"/>
        </w:rPr>
        <w:t xml:space="preserve"> </w:t>
      </w:r>
      <w:r w:rsidRPr="00603B67">
        <w:rPr>
          <w:rFonts w:ascii="宋体" w:eastAsia="宋体" w:hAnsi="宋体" w:hint="eastAsia"/>
          <w:sz w:val="24"/>
          <w:szCs w:val="28"/>
        </w:rPr>
        <w:t>1</w:t>
      </w:r>
      <w:r w:rsidRPr="00603B67">
        <w:rPr>
          <w:rFonts w:ascii="宋体" w:eastAsia="宋体" w:hAnsi="宋体"/>
          <w:sz w:val="24"/>
          <w:szCs w:val="28"/>
        </w:rPr>
        <w:t>7680</w:t>
      </w:r>
      <w:r w:rsidR="00040702">
        <w:rPr>
          <w:rFonts w:ascii="宋体" w:eastAsia="宋体" w:hAnsi="宋体"/>
          <w:sz w:val="24"/>
          <w:szCs w:val="28"/>
        </w:rPr>
        <w:t>.</w:t>
      </w:r>
      <w:r w:rsidRPr="00603B67">
        <w:rPr>
          <w:rFonts w:ascii="宋体" w:eastAsia="宋体" w:hAnsi="宋体"/>
          <w:sz w:val="24"/>
          <w:szCs w:val="28"/>
        </w:rPr>
        <w:t>1</w:t>
      </w:r>
      <w:r w:rsidRPr="00603B67">
        <w:rPr>
          <w:rFonts w:ascii="宋体" w:eastAsia="宋体" w:hAnsi="宋体" w:hint="eastAsia"/>
          <w:sz w:val="24"/>
          <w:szCs w:val="28"/>
        </w:rPr>
        <w:t>，进一步明确的相关方法，并提出用事故谱的方法。对于结果的处理，仍采用加权平均的办法</w:t>
      </w:r>
      <w:r w:rsidR="00040702">
        <w:rPr>
          <w:rFonts w:ascii="宋体" w:eastAsia="宋体" w:hAnsi="宋体" w:hint="eastAsia"/>
          <w:sz w:val="24"/>
          <w:szCs w:val="28"/>
        </w:rPr>
        <w:t>。这种方法主题采用两种统计结果，可以给出各种事故序列导致场外公众所受剂量随距离的变化曲线，也可以给出各种事故序列下特定剂量限值超越概率随距离的变化曲线。</w:t>
      </w:r>
    </w:p>
    <w:p w14:paraId="4E5FD6D8" w14:textId="1AE6DFFF" w:rsidR="00040702" w:rsidRDefault="00040702" w:rsidP="00EF4B60">
      <w:pPr>
        <w:spacing w:line="360" w:lineRule="auto"/>
        <w:ind w:firstLineChars="200" w:firstLine="480"/>
        <w:rPr>
          <w:rFonts w:ascii="宋体" w:eastAsia="宋体" w:hAnsi="宋体"/>
          <w:sz w:val="24"/>
          <w:szCs w:val="28"/>
        </w:rPr>
      </w:pPr>
      <w:r>
        <w:rPr>
          <w:rFonts w:ascii="宋体" w:eastAsia="宋体" w:hAnsi="宋体" w:hint="eastAsia"/>
          <w:sz w:val="24"/>
          <w:szCs w:val="28"/>
        </w:rPr>
        <w:t>无论何种方法，</w:t>
      </w:r>
      <w:r w:rsidR="0078482B">
        <w:rPr>
          <w:rFonts w:ascii="宋体" w:eastAsia="宋体" w:hAnsi="宋体" w:hint="eastAsia"/>
          <w:sz w:val="24"/>
          <w:szCs w:val="28"/>
        </w:rPr>
        <w:t>采用的计算程序大多为采用直线高斯烟羽模式，一定程度上能够较保守的给出下风向下烟羽轴线上</w:t>
      </w:r>
      <w:r w:rsidR="00C96A22">
        <w:rPr>
          <w:rFonts w:ascii="宋体" w:eastAsia="宋体" w:hAnsi="宋体" w:hint="eastAsia"/>
          <w:sz w:val="24"/>
          <w:szCs w:val="28"/>
        </w:rPr>
        <w:t>（或者扇区平均）</w:t>
      </w:r>
      <w:r w:rsidR="0078482B">
        <w:rPr>
          <w:rFonts w:ascii="宋体" w:eastAsia="宋体" w:hAnsi="宋体" w:hint="eastAsia"/>
          <w:sz w:val="24"/>
          <w:szCs w:val="28"/>
        </w:rPr>
        <w:t>的最大浓度和对应的剂量</w:t>
      </w:r>
      <w:r w:rsidR="00DB2FD4">
        <w:rPr>
          <w:rFonts w:ascii="宋体" w:eastAsia="宋体" w:hAnsi="宋体" w:hint="eastAsia"/>
          <w:sz w:val="24"/>
          <w:szCs w:val="28"/>
        </w:rPr>
        <w:t>。但是直线高斯烟羽模型的弊端在先进堆和模块式小堆的应急计划区划分中显露无疑：1）过于保守，不能反映风向随时间的变化；2）不能反映地形的影响；3</w:t>
      </w:r>
      <w:r w:rsidR="00DB2FD4">
        <w:rPr>
          <w:rFonts w:ascii="宋体" w:eastAsia="宋体" w:hAnsi="宋体"/>
          <w:sz w:val="24"/>
          <w:szCs w:val="28"/>
        </w:rPr>
        <w:t>)</w:t>
      </w:r>
      <w:r w:rsidR="00DB2FD4">
        <w:rPr>
          <w:rFonts w:ascii="宋体" w:eastAsia="宋体" w:hAnsi="宋体" w:hint="eastAsia"/>
          <w:sz w:val="24"/>
          <w:szCs w:val="28"/>
        </w:rPr>
        <w:t>所得结果与实际偏差较大，不能反映人口分布的气象主导风向等因素的影响。</w:t>
      </w:r>
    </w:p>
    <w:p w14:paraId="11E5B834" w14:textId="7BB803E4" w:rsidR="00EF4B60" w:rsidRDefault="00EF4B60" w:rsidP="00DB2FD4">
      <w:pPr>
        <w:spacing w:line="360" w:lineRule="auto"/>
        <w:ind w:firstLineChars="200" w:firstLine="480"/>
        <w:rPr>
          <w:rFonts w:ascii="宋体" w:eastAsia="宋体" w:hAnsi="宋体"/>
          <w:sz w:val="24"/>
          <w:szCs w:val="28"/>
        </w:rPr>
      </w:pPr>
      <w:r>
        <w:rPr>
          <w:rFonts w:ascii="宋体" w:eastAsia="宋体" w:hAnsi="宋体" w:hint="eastAsia"/>
          <w:sz w:val="24"/>
          <w:szCs w:val="28"/>
        </w:rPr>
        <w:t>为此，在过去实践经验基础上，</w:t>
      </w:r>
      <w:r w:rsidR="00DB2FD4">
        <w:rPr>
          <w:rFonts w:ascii="宋体" w:eastAsia="宋体" w:hAnsi="宋体" w:hint="eastAsia"/>
          <w:sz w:val="24"/>
          <w:szCs w:val="28"/>
        </w:rPr>
        <w:t>开发基于烟</w:t>
      </w:r>
      <w:proofErr w:type="gramStart"/>
      <w:r w:rsidR="00DB2FD4">
        <w:rPr>
          <w:rFonts w:ascii="宋体" w:eastAsia="宋体" w:hAnsi="宋体" w:hint="eastAsia"/>
          <w:sz w:val="24"/>
          <w:szCs w:val="28"/>
        </w:rPr>
        <w:t>团模式</w:t>
      </w:r>
      <w:proofErr w:type="gramEnd"/>
      <w:r w:rsidR="00DB2FD4">
        <w:rPr>
          <w:rFonts w:ascii="宋体" w:eastAsia="宋体" w:hAnsi="宋体" w:hint="eastAsia"/>
          <w:sz w:val="24"/>
          <w:szCs w:val="28"/>
        </w:rPr>
        <w:t>的应急计划区测算软件，</w:t>
      </w:r>
      <w:r>
        <w:rPr>
          <w:rFonts w:ascii="宋体" w:eastAsia="宋体" w:hAnsi="宋体" w:hint="eastAsia"/>
          <w:sz w:val="24"/>
          <w:szCs w:val="28"/>
        </w:rPr>
        <w:t>以更科学合理的划分</w:t>
      </w:r>
      <w:r w:rsidR="00DB2FD4">
        <w:rPr>
          <w:rFonts w:ascii="宋体" w:eastAsia="宋体" w:hAnsi="宋体" w:hint="eastAsia"/>
          <w:sz w:val="24"/>
          <w:szCs w:val="28"/>
        </w:rPr>
        <w:t>先进堆和模块式小堆的</w:t>
      </w:r>
      <w:r>
        <w:rPr>
          <w:rFonts w:ascii="宋体" w:eastAsia="宋体" w:hAnsi="宋体" w:hint="eastAsia"/>
          <w:sz w:val="24"/>
          <w:szCs w:val="28"/>
        </w:rPr>
        <w:t>应急计划区</w:t>
      </w:r>
      <w:r w:rsidR="00DB2FD4">
        <w:rPr>
          <w:rFonts w:ascii="宋体" w:eastAsia="宋体" w:hAnsi="宋体" w:hint="eastAsia"/>
          <w:sz w:val="24"/>
          <w:szCs w:val="28"/>
        </w:rPr>
        <w:t>，并可进一步用于核设施的环境风险评价。</w:t>
      </w:r>
    </w:p>
    <w:p w14:paraId="5D7A3930" w14:textId="77777777" w:rsidR="00002227" w:rsidRDefault="00002227" w:rsidP="00DB2FD4">
      <w:pPr>
        <w:spacing w:line="360" w:lineRule="auto"/>
        <w:ind w:firstLineChars="200" w:firstLine="480"/>
        <w:rPr>
          <w:rFonts w:ascii="宋体" w:eastAsia="宋体" w:hAnsi="宋体"/>
          <w:sz w:val="24"/>
          <w:szCs w:val="28"/>
        </w:rPr>
      </w:pPr>
    </w:p>
    <w:p w14:paraId="6C72FA6E" w14:textId="0AF1DD00" w:rsidR="00EF4B60" w:rsidRPr="00075552" w:rsidRDefault="00002227" w:rsidP="00075552">
      <w:pPr>
        <w:spacing w:line="360" w:lineRule="auto"/>
        <w:jc w:val="left"/>
        <w:outlineLvl w:val="0"/>
        <w:rPr>
          <w:rFonts w:ascii="宋体" w:eastAsia="宋体" w:hAnsi="宋体"/>
          <w:b/>
          <w:bCs/>
          <w:sz w:val="24"/>
          <w:szCs w:val="28"/>
        </w:rPr>
      </w:pPr>
      <w:bookmarkStart w:id="1" w:name="_Toc87807586"/>
      <w:r w:rsidRPr="00075552">
        <w:rPr>
          <w:rFonts w:ascii="宋体" w:eastAsia="宋体" w:hAnsi="宋体" w:hint="eastAsia"/>
          <w:b/>
          <w:bCs/>
          <w:sz w:val="24"/>
          <w:szCs w:val="28"/>
        </w:rPr>
        <w:t>2．</w:t>
      </w:r>
      <w:r w:rsidR="00EF4B60" w:rsidRPr="00075552">
        <w:rPr>
          <w:rFonts w:ascii="宋体" w:eastAsia="宋体" w:hAnsi="宋体" w:hint="eastAsia"/>
          <w:b/>
          <w:bCs/>
          <w:sz w:val="24"/>
          <w:szCs w:val="28"/>
        </w:rPr>
        <w:t>程序主要功能</w:t>
      </w:r>
      <w:bookmarkEnd w:id="1"/>
    </w:p>
    <w:p w14:paraId="046ABBBA" w14:textId="750E72FF" w:rsidR="00EF4B60" w:rsidRPr="00EF4B60" w:rsidRDefault="00EF4B60" w:rsidP="00EF4B60">
      <w:pPr>
        <w:spacing w:line="360" w:lineRule="auto"/>
        <w:ind w:firstLineChars="300" w:firstLine="720"/>
        <w:rPr>
          <w:rFonts w:ascii="宋体" w:eastAsia="宋体" w:hAnsi="宋体"/>
          <w:sz w:val="24"/>
          <w:szCs w:val="28"/>
        </w:rPr>
      </w:pPr>
      <w:r w:rsidRPr="000E723F">
        <w:rPr>
          <w:rFonts w:ascii="宋体" w:eastAsia="宋体" w:hAnsi="宋体" w:hint="eastAsia"/>
          <w:sz w:val="24"/>
          <w:szCs w:val="28"/>
        </w:rPr>
        <w:t>基于核设施严重事故</w:t>
      </w:r>
      <w:proofErr w:type="gramStart"/>
      <w:r w:rsidRPr="000E723F">
        <w:rPr>
          <w:rFonts w:ascii="宋体" w:eastAsia="宋体" w:hAnsi="宋体" w:hint="eastAsia"/>
          <w:sz w:val="24"/>
          <w:szCs w:val="28"/>
        </w:rPr>
        <w:t>谱或者</w:t>
      </w:r>
      <w:proofErr w:type="gramEnd"/>
      <w:r w:rsidRPr="000E723F">
        <w:rPr>
          <w:rFonts w:ascii="宋体" w:eastAsia="宋体" w:hAnsi="宋体" w:hint="eastAsia"/>
          <w:sz w:val="24"/>
          <w:szCs w:val="28"/>
        </w:rPr>
        <w:t>单个序列和厂址周围的气象、</w:t>
      </w:r>
      <w:r w:rsidR="004C5603">
        <w:rPr>
          <w:rFonts w:ascii="宋体" w:eastAsia="宋体" w:hAnsi="宋体" w:hint="eastAsia"/>
          <w:sz w:val="24"/>
          <w:szCs w:val="28"/>
        </w:rPr>
        <w:t>地形高程、土地利用</w:t>
      </w:r>
      <w:r w:rsidRPr="000E723F">
        <w:rPr>
          <w:rFonts w:ascii="宋体" w:eastAsia="宋体" w:hAnsi="宋体" w:hint="eastAsia"/>
          <w:sz w:val="24"/>
          <w:szCs w:val="28"/>
        </w:rPr>
        <w:t>等环境信息，对</w:t>
      </w:r>
      <w:r w:rsidR="00B80FFF" w:rsidRPr="000E723F">
        <w:rPr>
          <w:rFonts w:ascii="宋体" w:eastAsia="宋体" w:hAnsi="宋体" w:hint="eastAsia"/>
          <w:sz w:val="24"/>
          <w:szCs w:val="28"/>
        </w:rPr>
        <w:t>整年逐时</w:t>
      </w:r>
      <w:r w:rsidRPr="000E723F">
        <w:rPr>
          <w:rFonts w:ascii="宋体" w:eastAsia="宋体" w:hAnsi="宋体" w:hint="eastAsia"/>
          <w:sz w:val="24"/>
          <w:szCs w:val="28"/>
        </w:rPr>
        <w:t>的大气弥散和事故后果</w:t>
      </w:r>
      <w:r w:rsidR="00B80FFF" w:rsidRPr="000E723F">
        <w:rPr>
          <w:rFonts w:ascii="宋体" w:eastAsia="宋体" w:hAnsi="宋体" w:hint="eastAsia"/>
          <w:sz w:val="24"/>
          <w:szCs w:val="28"/>
        </w:rPr>
        <w:t>进行模拟计算</w:t>
      </w:r>
      <w:r w:rsidRPr="000E723F">
        <w:rPr>
          <w:rFonts w:ascii="宋体" w:eastAsia="宋体" w:hAnsi="宋体" w:hint="eastAsia"/>
          <w:sz w:val="24"/>
          <w:szCs w:val="28"/>
        </w:rPr>
        <w:t>，</w:t>
      </w:r>
      <w:r w:rsidR="00B80FFF" w:rsidRPr="000E723F">
        <w:rPr>
          <w:rFonts w:ascii="宋体" w:eastAsia="宋体" w:hAnsi="宋体" w:hint="eastAsia"/>
          <w:sz w:val="24"/>
          <w:szCs w:val="28"/>
        </w:rPr>
        <w:t>能够给出模拟区域（典型范围</w:t>
      </w:r>
      <w:r w:rsidR="000E723F">
        <w:rPr>
          <w:rFonts w:ascii="宋体" w:eastAsia="宋体" w:hAnsi="宋体" w:hint="eastAsia"/>
          <w:sz w:val="24"/>
          <w:szCs w:val="28"/>
        </w:rPr>
        <w:t>一般为半径几公里至几十公里</w:t>
      </w:r>
      <w:r w:rsidR="00B80FFF" w:rsidRPr="000E723F">
        <w:rPr>
          <w:rFonts w:ascii="宋体" w:eastAsia="宋体" w:hAnsi="宋体" w:hint="eastAsia"/>
          <w:sz w:val="24"/>
          <w:szCs w:val="28"/>
        </w:rPr>
        <w:t>）内所有网格点的逐时大气弥散因子、剂量率（</w:t>
      </w:r>
      <w:r w:rsidRPr="000E723F">
        <w:rPr>
          <w:rFonts w:ascii="宋体" w:eastAsia="宋体" w:hAnsi="宋体" w:hint="eastAsia"/>
          <w:sz w:val="24"/>
          <w:szCs w:val="28"/>
        </w:rPr>
        <w:t>个人有效剂量、</w:t>
      </w:r>
      <w:r w:rsidR="00B80FFF" w:rsidRPr="000E723F">
        <w:rPr>
          <w:rFonts w:ascii="宋体" w:eastAsia="宋体" w:hAnsi="宋体" w:hint="eastAsia"/>
          <w:sz w:val="24"/>
          <w:szCs w:val="28"/>
        </w:rPr>
        <w:t>甲状腺当量</w:t>
      </w:r>
      <w:r w:rsidRPr="000E723F">
        <w:rPr>
          <w:rFonts w:ascii="宋体" w:eastAsia="宋体" w:hAnsi="宋体" w:hint="eastAsia"/>
          <w:sz w:val="24"/>
          <w:szCs w:val="28"/>
        </w:rPr>
        <w:t>剂量</w:t>
      </w:r>
      <w:r w:rsidR="00B80FFF" w:rsidRPr="000E723F">
        <w:rPr>
          <w:rFonts w:ascii="宋体" w:eastAsia="宋体" w:hAnsi="宋体" w:hint="eastAsia"/>
          <w:sz w:val="24"/>
          <w:szCs w:val="28"/>
        </w:rPr>
        <w:t>）</w:t>
      </w:r>
      <w:r w:rsidRPr="000E723F">
        <w:rPr>
          <w:rFonts w:ascii="宋体" w:eastAsia="宋体" w:hAnsi="宋体" w:hint="eastAsia"/>
          <w:sz w:val="24"/>
          <w:szCs w:val="28"/>
        </w:rPr>
        <w:t>，</w:t>
      </w:r>
      <w:r w:rsidR="00B80FFF" w:rsidRPr="000E723F">
        <w:rPr>
          <w:rFonts w:ascii="宋体" w:eastAsia="宋体" w:hAnsi="宋体" w:hint="eastAsia"/>
          <w:sz w:val="24"/>
          <w:szCs w:val="28"/>
        </w:rPr>
        <w:t>并基于全年统计的结果，在二维图上展示</w:t>
      </w:r>
      <w:r w:rsidRPr="000E723F">
        <w:rPr>
          <w:rFonts w:ascii="宋体" w:eastAsia="宋体" w:hAnsi="宋体"/>
          <w:sz w:val="24"/>
          <w:szCs w:val="28"/>
        </w:rPr>
        <w:t>给出每次模拟特定剂量对应的距离，最终确定设施的应急计划区</w:t>
      </w:r>
      <w:r w:rsidRPr="000E723F">
        <w:rPr>
          <w:rFonts w:ascii="宋体" w:eastAsia="宋体" w:hAnsi="宋体" w:hint="eastAsia"/>
          <w:sz w:val="24"/>
          <w:szCs w:val="28"/>
        </w:rPr>
        <w:t>。</w:t>
      </w:r>
    </w:p>
    <w:p w14:paraId="6AB690F9" w14:textId="77777777" w:rsidR="000E723F" w:rsidRDefault="000E723F" w:rsidP="0053788C">
      <w:pPr>
        <w:spacing w:line="360" w:lineRule="auto"/>
        <w:rPr>
          <w:rFonts w:ascii="宋体" w:eastAsia="宋体" w:hAnsi="宋体"/>
          <w:sz w:val="24"/>
          <w:szCs w:val="28"/>
        </w:rPr>
      </w:pPr>
      <w:r>
        <w:rPr>
          <w:rFonts w:ascii="宋体" w:eastAsia="宋体" w:hAnsi="宋体"/>
          <w:sz w:val="24"/>
          <w:szCs w:val="28"/>
        </w:rPr>
        <w:br w:type="page"/>
      </w:r>
    </w:p>
    <w:p w14:paraId="2AA2A28A" w14:textId="2FBC6D37" w:rsidR="0053788C" w:rsidRDefault="0053788C" w:rsidP="00075552">
      <w:pPr>
        <w:spacing w:line="360" w:lineRule="auto"/>
        <w:jc w:val="left"/>
        <w:outlineLvl w:val="0"/>
        <w:rPr>
          <w:rFonts w:ascii="宋体" w:eastAsia="宋体" w:hAnsi="宋体"/>
          <w:sz w:val="24"/>
          <w:szCs w:val="28"/>
        </w:rPr>
      </w:pPr>
      <w:bookmarkStart w:id="2" w:name="_Toc87807587"/>
      <w:r w:rsidRPr="00075552">
        <w:rPr>
          <w:rFonts w:ascii="宋体" w:eastAsia="宋体" w:hAnsi="宋体" w:hint="eastAsia"/>
          <w:b/>
          <w:bCs/>
          <w:sz w:val="24"/>
          <w:szCs w:val="28"/>
        </w:rPr>
        <w:lastRenderedPageBreak/>
        <w:t>3</w:t>
      </w:r>
      <w:r w:rsidRPr="00075552">
        <w:rPr>
          <w:rFonts w:ascii="宋体" w:eastAsia="宋体" w:hAnsi="宋体"/>
          <w:b/>
          <w:bCs/>
          <w:sz w:val="24"/>
          <w:szCs w:val="28"/>
        </w:rPr>
        <w:t xml:space="preserve"> </w:t>
      </w:r>
      <w:r w:rsidRPr="00075552">
        <w:rPr>
          <w:rFonts w:ascii="宋体" w:eastAsia="宋体" w:hAnsi="宋体" w:hint="eastAsia"/>
          <w:b/>
          <w:bCs/>
          <w:sz w:val="24"/>
          <w:szCs w:val="28"/>
        </w:rPr>
        <w:t>程序基本原理</w:t>
      </w:r>
      <w:bookmarkEnd w:id="2"/>
    </w:p>
    <w:p w14:paraId="1C7ADE23" w14:textId="5F5713E2" w:rsidR="005F3512" w:rsidRDefault="005360CD" w:rsidP="00EF5919">
      <w:pPr>
        <w:spacing w:line="360" w:lineRule="auto"/>
        <w:ind w:firstLineChars="200" w:firstLine="480"/>
        <w:rPr>
          <w:rFonts w:ascii="宋体" w:eastAsia="宋体" w:hAnsi="宋体"/>
          <w:sz w:val="24"/>
          <w:szCs w:val="28"/>
        </w:rPr>
      </w:pPr>
      <w:r>
        <w:rPr>
          <w:rFonts w:ascii="宋体" w:eastAsia="宋体" w:hAnsi="宋体" w:hint="eastAsia"/>
          <w:sz w:val="24"/>
          <w:szCs w:val="28"/>
        </w:rPr>
        <w:t>而如果能基于每种事故，直接给出特定剂量对应的距离（实际上是离散的分布），那么就可以更直观的给出不同距离对于事故和气象条件的综合包络结果。</w:t>
      </w:r>
      <w:r w:rsidR="00DF25D3">
        <w:rPr>
          <w:rFonts w:ascii="宋体" w:eastAsia="宋体" w:hAnsi="宋体" w:hint="eastAsia"/>
          <w:sz w:val="24"/>
          <w:szCs w:val="28"/>
        </w:rPr>
        <w:t>在不考虑方位的情况下，可以得到如图</w:t>
      </w:r>
      <w:r w:rsidR="00FE03AD">
        <w:rPr>
          <w:rFonts w:ascii="宋体" w:eastAsia="宋体" w:hAnsi="宋体" w:hint="eastAsia"/>
          <w:sz w:val="24"/>
          <w:szCs w:val="28"/>
        </w:rPr>
        <w:t>1所示。</w:t>
      </w:r>
    </w:p>
    <w:p w14:paraId="609A9408" w14:textId="295E1D3E" w:rsidR="00C41EB0" w:rsidRDefault="00FE03AD" w:rsidP="00AC4C39">
      <w:pPr>
        <w:spacing w:line="360" w:lineRule="auto"/>
        <w:rPr>
          <w:rFonts w:ascii="宋体" w:eastAsia="宋体" w:hAnsi="宋体"/>
          <w:sz w:val="24"/>
          <w:szCs w:val="28"/>
        </w:rPr>
      </w:pPr>
      <w:r>
        <w:rPr>
          <w:noProof/>
        </w:rPr>
        <w:drawing>
          <wp:inline distT="0" distB="0" distL="0" distR="0" wp14:anchorId="0C18CBEC" wp14:editId="5EE2EEB2">
            <wp:extent cx="4735428" cy="267843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9139" cy="2680529"/>
                    </a:xfrm>
                    <a:prstGeom prst="rect">
                      <a:avLst/>
                    </a:prstGeom>
                    <a:noFill/>
                    <a:ln>
                      <a:noFill/>
                    </a:ln>
                  </pic:spPr>
                </pic:pic>
              </a:graphicData>
            </a:graphic>
          </wp:inline>
        </w:drawing>
      </w:r>
    </w:p>
    <w:p w14:paraId="1A9495B0" w14:textId="6E335C3F" w:rsidR="00FE03AD" w:rsidRDefault="00FE03AD" w:rsidP="00FE03AD">
      <w:pPr>
        <w:spacing w:line="360" w:lineRule="auto"/>
        <w:ind w:firstLineChars="200" w:firstLine="480"/>
        <w:jc w:val="center"/>
        <w:rPr>
          <w:rFonts w:ascii="宋体" w:eastAsia="宋体" w:hAnsi="宋体"/>
          <w:sz w:val="24"/>
          <w:szCs w:val="28"/>
        </w:rPr>
      </w:pPr>
      <w:r>
        <w:rPr>
          <w:rFonts w:ascii="宋体" w:eastAsia="宋体" w:hAnsi="宋体" w:hint="eastAsia"/>
          <w:sz w:val="24"/>
          <w:szCs w:val="28"/>
        </w:rPr>
        <w:t>图1</w:t>
      </w:r>
      <w:r>
        <w:rPr>
          <w:rFonts w:ascii="宋体" w:eastAsia="宋体" w:hAnsi="宋体"/>
          <w:sz w:val="24"/>
          <w:szCs w:val="28"/>
        </w:rPr>
        <w:t xml:space="preserve">  </w:t>
      </w:r>
      <w:r>
        <w:rPr>
          <w:rFonts w:ascii="宋体" w:eastAsia="宋体" w:hAnsi="宋体" w:hint="eastAsia"/>
          <w:sz w:val="24"/>
          <w:szCs w:val="28"/>
        </w:rPr>
        <w:t>不同事故序列特定剂量对应的距离分布</w:t>
      </w:r>
      <w:r w:rsidR="00BC1902">
        <w:rPr>
          <w:rFonts w:ascii="宋体" w:eastAsia="宋体" w:hAnsi="宋体" w:hint="eastAsia"/>
          <w:sz w:val="24"/>
          <w:szCs w:val="28"/>
        </w:rPr>
        <w:t>（示意图）</w:t>
      </w:r>
    </w:p>
    <w:p w14:paraId="55788480" w14:textId="53A0CB83" w:rsidR="00BC1902" w:rsidRDefault="00BC1902" w:rsidP="00BC1902">
      <w:pPr>
        <w:spacing w:line="360" w:lineRule="auto"/>
        <w:ind w:firstLineChars="200" w:firstLine="480"/>
        <w:rPr>
          <w:rFonts w:ascii="宋体" w:eastAsia="宋体" w:hAnsi="宋体"/>
          <w:sz w:val="24"/>
          <w:szCs w:val="28"/>
        </w:rPr>
      </w:pPr>
    </w:p>
    <w:p w14:paraId="5AAC3BED" w14:textId="50712C6E" w:rsidR="00BC1902" w:rsidRDefault="00BC1902" w:rsidP="00BC1902">
      <w:pPr>
        <w:spacing w:line="360" w:lineRule="auto"/>
        <w:ind w:firstLineChars="200" w:firstLine="480"/>
        <w:rPr>
          <w:rFonts w:ascii="宋体" w:eastAsia="宋体" w:hAnsi="宋体"/>
          <w:sz w:val="24"/>
          <w:szCs w:val="28"/>
        </w:rPr>
      </w:pPr>
      <w:r>
        <w:rPr>
          <w:rFonts w:ascii="宋体" w:eastAsia="宋体" w:hAnsi="宋体" w:hint="eastAsia"/>
          <w:sz w:val="24"/>
          <w:szCs w:val="28"/>
        </w:rPr>
        <w:t>但该方法一个明显的</w:t>
      </w:r>
      <w:r w:rsidR="00C00E77">
        <w:rPr>
          <w:rFonts w:ascii="宋体" w:eastAsia="宋体" w:hAnsi="宋体" w:hint="eastAsia"/>
          <w:sz w:val="24"/>
          <w:szCs w:val="28"/>
        </w:rPr>
        <w:t>优点</w:t>
      </w:r>
      <w:r>
        <w:rPr>
          <w:rFonts w:ascii="宋体" w:eastAsia="宋体" w:hAnsi="宋体" w:hint="eastAsia"/>
          <w:sz w:val="24"/>
          <w:szCs w:val="28"/>
        </w:rPr>
        <w:t>就是可以看出随着距离的变化，能够应对的事故及对应的包络水平是很清楚的。如图中所示，假定应急计划区范围为1km，就可以应对A</w:t>
      </w:r>
      <w:r>
        <w:rPr>
          <w:rFonts w:ascii="宋体" w:eastAsia="宋体" w:hAnsi="宋体"/>
          <w:sz w:val="24"/>
          <w:szCs w:val="28"/>
        </w:rPr>
        <w:t>1</w:t>
      </w:r>
      <w:r>
        <w:rPr>
          <w:rFonts w:ascii="宋体" w:eastAsia="宋体" w:hAnsi="宋体" w:hint="eastAsia"/>
          <w:sz w:val="24"/>
          <w:szCs w:val="28"/>
        </w:rPr>
        <w:t>事故大约一半的气象条件</w:t>
      </w:r>
      <w:r>
        <w:rPr>
          <w:rFonts w:ascii="宋体" w:eastAsia="宋体" w:hAnsi="宋体"/>
          <w:sz w:val="24"/>
          <w:szCs w:val="28"/>
        </w:rPr>
        <w:t>;</w:t>
      </w:r>
      <w:r>
        <w:rPr>
          <w:rFonts w:ascii="宋体" w:eastAsia="宋体" w:hAnsi="宋体" w:hint="eastAsia"/>
          <w:sz w:val="24"/>
          <w:szCs w:val="28"/>
        </w:rPr>
        <w:t>2km处，则能应对A</w:t>
      </w:r>
      <w:r>
        <w:rPr>
          <w:rFonts w:ascii="宋体" w:eastAsia="宋体" w:hAnsi="宋体"/>
          <w:sz w:val="24"/>
          <w:szCs w:val="28"/>
        </w:rPr>
        <w:t>1</w:t>
      </w:r>
      <w:r>
        <w:rPr>
          <w:rFonts w:ascii="宋体" w:eastAsia="宋体" w:hAnsi="宋体" w:hint="eastAsia"/>
          <w:sz w:val="24"/>
          <w:szCs w:val="28"/>
        </w:rPr>
        <w:t>事故几乎所有场景。而如果为1</w:t>
      </w:r>
      <w:r>
        <w:rPr>
          <w:rFonts w:ascii="宋体" w:eastAsia="宋体" w:hAnsi="宋体"/>
          <w:sz w:val="24"/>
          <w:szCs w:val="28"/>
        </w:rPr>
        <w:t>0</w:t>
      </w:r>
      <w:r>
        <w:rPr>
          <w:rFonts w:ascii="宋体" w:eastAsia="宋体" w:hAnsi="宋体" w:hint="eastAsia"/>
          <w:sz w:val="24"/>
          <w:szCs w:val="28"/>
        </w:rPr>
        <w:t>km，则能应对A</w:t>
      </w:r>
      <w:r>
        <w:rPr>
          <w:rFonts w:ascii="宋体" w:eastAsia="宋体" w:hAnsi="宋体"/>
          <w:sz w:val="24"/>
          <w:szCs w:val="28"/>
        </w:rPr>
        <w:t>1</w:t>
      </w:r>
      <w:r>
        <w:rPr>
          <w:rFonts w:ascii="宋体" w:eastAsia="宋体" w:hAnsi="宋体" w:hint="eastAsia"/>
          <w:sz w:val="24"/>
          <w:szCs w:val="28"/>
        </w:rPr>
        <w:t>所有场景和A</w:t>
      </w:r>
      <w:r>
        <w:rPr>
          <w:rFonts w:ascii="宋体" w:eastAsia="宋体" w:hAnsi="宋体"/>
          <w:sz w:val="24"/>
          <w:szCs w:val="28"/>
        </w:rPr>
        <w:t>2</w:t>
      </w:r>
      <w:r>
        <w:rPr>
          <w:rFonts w:ascii="宋体" w:eastAsia="宋体" w:hAnsi="宋体" w:hint="eastAsia"/>
          <w:sz w:val="24"/>
          <w:szCs w:val="28"/>
        </w:rPr>
        <w:t>事故大约一半的场景。</w:t>
      </w:r>
    </w:p>
    <w:p w14:paraId="4181CCAA" w14:textId="27DCA15F" w:rsidR="00BC1902" w:rsidRDefault="00BC1902" w:rsidP="00BC1902">
      <w:pPr>
        <w:spacing w:line="360" w:lineRule="auto"/>
        <w:ind w:firstLineChars="200" w:firstLine="480"/>
        <w:rPr>
          <w:rFonts w:ascii="宋体" w:eastAsia="宋体" w:hAnsi="宋体"/>
          <w:sz w:val="24"/>
          <w:szCs w:val="28"/>
        </w:rPr>
      </w:pPr>
      <w:r>
        <w:rPr>
          <w:rFonts w:ascii="宋体" w:eastAsia="宋体" w:hAnsi="宋体" w:hint="eastAsia"/>
          <w:sz w:val="24"/>
          <w:szCs w:val="28"/>
        </w:rPr>
        <w:t>每个事故的频率，叠加气象条件的累积频率，整个过程是很清楚的。</w:t>
      </w:r>
    </w:p>
    <w:p w14:paraId="56278C28" w14:textId="1AF8882D" w:rsidR="00BC1902" w:rsidRPr="003A566B" w:rsidRDefault="003A566B" w:rsidP="00BC1902">
      <w:pPr>
        <w:spacing w:line="360" w:lineRule="auto"/>
        <w:ind w:firstLineChars="200" w:firstLine="480"/>
        <w:rPr>
          <w:rFonts w:ascii="宋体" w:eastAsia="宋体" w:hAnsi="宋体"/>
          <w:sz w:val="24"/>
          <w:szCs w:val="28"/>
        </w:rPr>
      </w:pPr>
      <m:oMathPara>
        <m:oMath>
          <m:r>
            <w:rPr>
              <w:rFonts w:ascii="Cambria Math" w:eastAsia="宋体" w:hAnsi="Cambria Math"/>
              <w:sz w:val="24"/>
              <w:szCs w:val="28"/>
            </w:rPr>
            <m:t>CDF=</m:t>
          </m:r>
          <m:nary>
            <m:naryPr>
              <m:limLoc m:val="subSup"/>
              <m:ctrlPr>
                <w:rPr>
                  <w:rFonts w:ascii="Cambria Math" w:eastAsia="宋体" w:hAnsi="Cambria Math"/>
                  <w:i/>
                  <w:sz w:val="24"/>
                  <w:szCs w:val="28"/>
                </w:rPr>
              </m:ctrlPr>
            </m:naryPr>
            <m:sub>
              <m:r>
                <w:rPr>
                  <w:rFonts w:ascii="Cambria Math" w:eastAsia="宋体" w:hAnsi="Cambria Math"/>
                  <w:sz w:val="24"/>
                  <w:szCs w:val="28"/>
                </w:rPr>
                <m:t>0</m:t>
              </m:r>
            </m:sub>
            <m:sup>
              <m:r>
                <w:rPr>
                  <w:rFonts w:ascii="Cambria Math" w:eastAsia="宋体" w:hAnsi="Cambria Math" w:hint="eastAsia"/>
                  <w:sz w:val="24"/>
                  <w:szCs w:val="28"/>
                </w:rPr>
                <m:t>x</m:t>
              </m:r>
            </m:sup>
            <m:e>
              <m:r>
                <w:rPr>
                  <w:rFonts w:ascii="Cambria Math" w:eastAsia="宋体" w:hAnsi="Cambria Math"/>
                  <w:sz w:val="24"/>
                  <w:szCs w:val="28"/>
                </w:rPr>
                <m:t>pdf1*f1+</m:t>
              </m:r>
              <m:nary>
                <m:naryPr>
                  <m:limLoc m:val="subSup"/>
                  <m:ctrlPr>
                    <w:rPr>
                      <w:rFonts w:ascii="Cambria Math" w:eastAsia="宋体" w:hAnsi="Cambria Math"/>
                      <w:i/>
                      <w:sz w:val="24"/>
                      <w:szCs w:val="28"/>
                    </w:rPr>
                  </m:ctrlPr>
                </m:naryPr>
                <m:sub>
                  <m:r>
                    <w:rPr>
                      <w:rFonts w:ascii="Cambria Math" w:eastAsia="宋体" w:hAnsi="Cambria Math"/>
                      <w:sz w:val="24"/>
                      <w:szCs w:val="28"/>
                    </w:rPr>
                    <m:t>0</m:t>
                  </m:r>
                </m:sub>
                <m:sup>
                  <m:r>
                    <w:rPr>
                      <w:rFonts w:ascii="Cambria Math" w:eastAsia="宋体" w:hAnsi="Cambria Math" w:hint="eastAsia"/>
                      <w:sz w:val="24"/>
                      <w:szCs w:val="28"/>
                    </w:rPr>
                    <m:t>x</m:t>
                  </m:r>
                </m:sup>
                <m:e>
                  <m:r>
                    <w:rPr>
                      <w:rFonts w:ascii="Cambria Math" w:eastAsia="宋体" w:hAnsi="Cambria Math"/>
                      <w:sz w:val="24"/>
                      <w:szCs w:val="28"/>
                    </w:rPr>
                    <m:t>pdf2*f2+</m:t>
                  </m:r>
                  <m:nary>
                    <m:naryPr>
                      <m:limLoc m:val="subSup"/>
                      <m:ctrlPr>
                        <w:rPr>
                          <w:rFonts w:ascii="Cambria Math" w:eastAsia="宋体" w:hAnsi="Cambria Math"/>
                          <w:i/>
                          <w:sz w:val="24"/>
                          <w:szCs w:val="28"/>
                        </w:rPr>
                      </m:ctrlPr>
                    </m:naryPr>
                    <m:sub>
                      <m:r>
                        <w:rPr>
                          <w:rFonts w:ascii="Cambria Math" w:eastAsia="宋体" w:hAnsi="Cambria Math"/>
                          <w:sz w:val="24"/>
                          <w:szCs w:val="28"/>
                        </w:rPr>
                        <m:t>0</m:t>
                      </m:r>
                    </m:sub>
                    <m:sup>
                      <m:r>
                        <w:rPr>
                          <w:rFonts w:ascii="Cambria Math" w:eastAsia="宋体" w:hAnsi="Cambria Math" w:hint="eastAsia"/>
                          <w:sz w:val="24"/>
                          <w:szCs w:val="28"/>
                        </w:rPr>
                        <m:t>x</m:t>
                      </m:r>
                    </m:sup>
                    <m:e>
                      <m:r>
                        <w:rPr>
                          <w:rFonts w:ascii="Cambria Math" w:eastAsia="宋体" w:hAnsi="Cambria Math"/>
                          <w:sz w:val="24"/>
                          <w:szCs w:val="28"/>
                        </w:rPr>
                        <m:t>pdf3*f3</m:t>
                      </m:r>
                    </m:e>
                  </m:nary>
                </m:e>
              </m:nary>
            </m:e>
          </m:nary>
        </m:oMath>
      </m:oMathPara>
    </w:p>
    <w:p w14:paraId="29FFD83F" w14:textId="5717BCA8" w:rsidR="003A566B" w:rsidRDefault="003A566B" w:rsidP="00BC1902">
      <w:pPr>
        <w:spacing w:line="360" w:lineRule="auto"/>
        <w:ind w:firstLineChars="200" w:firstLine="480"/>
        <w:rPr>
          <w:rFonts w:ascii="宋体" w:eastAsia="宋体" w:hAnsi="宋体"/>
          <w:sz w:val="24"/>
          <w:szCs w:val="28"/>
        </w:rPr>
      </w:pPr>
    </w:p>
    <w:p w14:paraId="179351D6" w14:textId="53B26427" w:rsidR="00AC4C39" w:rsidRDefault="003A566B" w:rsidP="00AC4C39">
      <w:pPr>
        <w:spacing w:line="360" w:lineRule="auto"/>
        <w:ind w:firstLineChars="200" w:firstLine="480"/>
        <w:rPr>
          <w:rFonts w:ascii="宋体" w:eastAsia="宋体" w:hAnsi="宋体"/>
          <w:sz w:val="24"/>
          <w:szCs w:val="28"/>
        </w:rPr>
      </w:pPr>
      <w:r>
        <w:rPr>
          <w:rFonts w:ascii="宋体" w:eastAsia="宋体" w:hAnsi="宋体" w:hint="eastAsia"/>
          <w:sz w:val="24"/>
          <w:szCs w:val="28"/>
        </w:rPr>
        <w:t>如果采用更真实的二维的烟团模式，则效果如图2所示</w:t>
      </w:r>
      <w:r w:rsidR="00AC4C39">
        <w:rPr>
          <w:rFonts w:ascii="宋体" w:eastAsia="宋体" w:hAnsi="宋体" w:hint="eastAsia"/>
          <w:sz w:val="24"/>
          <w:szCs w:val="28"/>
        </w:rPr>
        <w:t>。</w:t>
      </w:r>
    </w:p>
    <w:p w14:paraId="09B72FD3" w14:textId="77777777" w:rsidR="00AC4C39" w:rsidRDefault="00AC4C39" w:rsidP="00AC4C39">
      <w:pPr>
        <w:spacing w:line="360" w:lineRule="auto"/>
        <w:ind w:firstLineChars="200" w:firstLine="480"/>
        <w:rPr>
          <w:rFonts w:ascii="宋体" w:eastAsia="宋体" w:hAnsi="宋体"/>
          <w:sz w:val="24"/>
          <w:szCs w:val="28"/>
        </w:rPr>
      </w:pPr>
      <w:r>
        <w:rPr>
          <w:rFonts w:ascii="宋体" w:eastAsia="宋体" w:hAnsi="宋体" w:hint="eastAsia"/>
          <w:sz w:val="24"/>
          <w:szCs w:val="28"/>
        </w:rPr>
        <w:t>通过不同的颜色区分不同的事故，根据每个事故序列的频率，确定每个点的权重。可以更好的根据</w:t>
      </w:r>
      <w:r w:rsidRPr="003A566B">
        <w:rPr>
          <w:rFonts w:ascii="宋体" w:eastAsia="宋体" w:hAnsi="宋体" w:hint="eastAsia"/>
          <w:sz w:val="24"/>
          <w:szCs w:val="28"/>
        </w:rPr>
        <w:t>核电厂周围的具体环境特征（如地形、行政区划边界、人口分布、交通等）、社会经济状况和公众心理等因素，</w:t>
      </w:r>
      <w:r>
        <w:rPr>
          <w:rFonts w:ascii="宋体" w:eastAsia="宋体" w:hAnsi="宋体" w:hint="eastAsia"/>
          <w:sz w:val="24"/>
          <w:szCs w:val="28"/>
        </w:rPr>
        <w:t>使</w:t>
      </w:r>
      <w:r w:rsidRPr="003A566B">
        <w:rPr>
          <w:rFonts w:ascii="宋体" w:eastAsia="宋体" w:hAnsi="宋体" w:hint="eastAsia"/>
          <w:sz w:val="24"/>
          <w:szCs w:val="28"/>
        </w:rPr>
        <w:t>划定的应急计划区的实际边界符合实际，便于进行应急准备和应急响应。</w:t>
      </w:r>
    </w:p>
    <w:p w14:paraId="262293F8" w14:textId="77777777" w:rsidR="00AC4C39" w:rsidRPr="00AC4C39" w:rsidRDefault="00AC4C39" w:rsidP="00BC1902">
      <w:pPr>
        <w:spacing w:line="360" w:lineRule="auto"/>
        <w:ind w:firstLineChars="200" w:firstLine="480"/>
        <w:rPr>
          <w:rFonts w:ascii="宋体" w:eastAsia="宋体" w:hAnsi="宋体"/>
          <w:sz w:val="24"/>
          <w:szCs w:val="28"/>
        </w:rPr>
      </w:pPr>
    </w:p>
    <w:p w14:paraId="38B53BF4" w14:textId="1BFCEF89" w:rsidR="003A566B" w:rsidRDefault="00D52F7C" w:rsidP="000E723F">
      <w:pPr>
        <w:spacing w:line="360" w:lineRule="auto"/>
        <w:jc w:val="center"/>
        <w:rPr>
          <w:rFonts w:ascii="宋体" w:eastAsia="宋体" w:hAnsi="宋体"/>
          <w:sz w:val="24"/>
          <w:szCs w:val="28"/>
        </w:rPr>
      </w:pPr>
      <w:r w:rsidRPr="00D52F7C">
        <w:rPr>
          <w:rFonts w:ascii="宋体" w:eastAsia="宋体" w:hAnsi="宋体"/>
          <w:noProof/>
          <w:sz w:val="24"/>
          <w:szCs w:val="28"/>
        </w:rPr>
        <w:lastRenderedPageBreak/>
        <w:drawing>
          <wp:inline distT="0" distB="0" distL="0" distR="0" wp14:anchorId="1AE6DFDF" wp14:editId="5C5E895E">
            <wp:extent cx="5006340" cy="4608533"/>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0000" cy="4611902"/>
                    </a:xfrm>
                    <a:prstGeom prst="rect">
                      <a:avLst/>
                    </a:prstGeom>
                    <a:noFill/>
                    <a:ln>
                      <a:noFill/>
                    </a:ln>
                  </pic:spPr>
                </pic:pic>
              </a:graphicData>
            </a:graphic>
          </wp:inline>
        </w:drawing>
      </w:r>
    </w:p>
    <w:p w14:paraId="2DB5491E" w14:textId="01302419" w:rsidR="003A566B" w:rsidRDefault="003A566B" w:rsidP="003A566B">
      <w:pPr>
        <w:spacing w:line="360" w:lineRule="auto"/>
        <w:ind w:firstLineChars="200" w:firstLine="480"/>
        <w:jc w:val="center"/>
        <w:rPr>
          <w:rFonts w:ascii="宋体" w:eastAsia="宋体" w:hAnsi="宋体"/>
          <w:sz w:val="24"/>
          <w:szCs w:val="28"/>
        </w:rPr>
      </w:pPr>
      <w:r>
        <w:rPr>
          <w:rFonts w:ascii="宋体" w:eastAsia="宋体" w:hAnsi="宋体" w:hint="eastAsia"/>
          <w:sz w:val="24"/>
          <w:szCs w:val="28"/>
        </w:rPr>
        <w:t>图2</w:t>
      </w:r>
      <w:r>
        <w:rPr>
          <w:rFonts w:ascii="宋体" w:eastAsia="宋体" w:hAnsi="宋体"/>
          <w:sz w:val="24"/>
          <w:szCs w:val="28"/>
        </w:rPr>
        <w:t xml:space="preserve"> </w:t>
      </w:r>
      <w:r>
        <w:rPr>
          <w:rFonts w:ascii="宋体" w:eastAsia="宋体" w:hAnsi="宋体" w:hint="eastAsia"/>
          <w:sz w:val="24"/>
          <w:szCs w:val="28"/>
        </w:rPr>
        <w:t>基于烟</w:t>
      </w:r>
      <w:proofErr w:type="gramStart"/>
      <w:r>
        <w:rPr>
          <w:rFonts w:ascii="宋体" w:eastAsia="宋体" w:hAnsi="宋体" w:hint="eastAsia"/>
          <w:sz w:val="24"/>
          <w:szCs w:val="28"/>
        </w:rPr>
        <w:t>团模式</w:t>
      </w:r>
      <w:proofErr w:type="gramEnd"/>
      <w:r>
        <w:rPr>
          <w:rFonts w:ascii="宋体" w:eastAsia="宋体" w:hAnsi="宋体" w:hint="eastAsia"/>
          <w:sz w:val="24"/>
          <w:szCs w:val="28"/>
        </w:rPr>
        <w:t>的应急计划区划分示意图</w:t>
      </w:r>
    </w:p>
    <w:p w14:paraId="061A7373" w14:textId="4C179D9A" w:rsidR="000E723F" w:rsidRDefault="000E723F" w:rsidP="000E723F">
      <w:pPr>
        <w:spacing w:line="360" w:lineRule="auto"/>
        <w:rPr>
          <w:rFonts w:ascii="宋体" w:eastAsia="宋体" w:hAnsi="宋体"/>
          <w:sz w:val="24"/>
          <w:szCs w:val="28"/>
        </w:rPr>
      </w:pPr>
    </w:p>
    <w:p w14:paraId="184727F7" w14:textId="77777777" w:rsidR="00AC4C39" w:rsidRDefault="00AC4C39" w:rsidP="005C179A">
      <w:pPr>
        <w:spacing w:line="360" w:lineRule="auto"/>
        <w:rPr>
          <w:rFonts w:ascii="宋体" w:eastAsia="宋体" w:hAnsi="宋体"/>
          <w:sz w:val="24"/>
          <w:szCs w:val="28"/>
        </w:rPr>
      </w:pPr>
      <w:r>
        <w:rPr>
          <w:rFonts w:ascii="宋体" w:eastAsia="宋体" w:hAnsi="宋体"/>
          <w:sz w:val="24"/>
          <w:szCs w:val="28"/>
        </w:rPr>
        <w:br w:type="page"/>
      </w:r>
    </w:p>
    <w:p w14:paraId="56628D35" w14:textId="0D4FC0E5" w:rsidR="00AC4C39" w:rsidRDefault="000E723F" w:rsidP="00075552">
      <w:pPr>
        <w:spacing w:line="360" w:lineRule="auto"/>
        <w:jc w:val="left"/>
        <w:outlineLvl w:val="0"/>
        <w:rPr>
          <w:rFonts w:ascii="宋体" w:eastAsia="宋体" w:hAnsi="宋体"/>
          <w:sz w:val="24"/>
          <w:szCs w:val="28"/>
        </w:rPr>
      </w:pPr>
      <w:bookmarkStart w:id="3" w:name="_Toc87807588"/>
      <w:r w:rsidRPr="00075552">
        <w:rPr>
          <w:rFonts w:ascii="宋体" w:eastAsia="宋体" w:hAnsi="宋体" w:hint="eastAsia"/>
          <w:b/>
          <w:bCs/>
          <w:sz w:val="24"/>
          <w:szCs w:val="28"/>
        </w:rPr>
        <w:lastRenderedPageBreak/>
        <w:t>4</w:t>
      </w:r>
      <w:r w:rsidRPr="00075552">
        <w:rPr>
          <w:rFonts w:ascii="宋体" w:eastAsia="宋体" w:hAnsi="宋体"/>
          <w:b/>
          <w:bCs/>
          <w:sz w:val="24"/>
          <w:szCs w:val="28"/>
        </w:rPr>
        <w:t xml:space="preserve"> </w:t>
      </w:r>
      <w:r w:rsidRPr="00075552">
        <w:rPr>
          <w:rFonts w:ascii="宋体" w:eastAsia="宋体" w:hAnsi="宋体" w:hint="eastAsia"/>
          <w:b/>
          <w:bCs/>
          <w:sz w:val="24"/>
          <w:szCs w:val="28"/>
        </w:rPr>
        <w:t>程序</w:t>
      </w:r>
      <w:r w:rsidR="00AC4C39" w:rsidRPr="00075552">
        <w:rPr>
          <w:rFonts w:ascii="宋体" w:eastAsia="宋体" w:hAnsi="宋体" w:hint="eastAsia"/>
          <w:b/>
          <w:bCs/>
          <w:sz w:val="24"/>
          <w:szCs w:val="28"/>
        </w:rPr>
        <w:t>结构</w:t>
      </w:r>
      <w:bookmarkEnd w:id="3"/>
    </w:p>
    <w:p w14:paraId="1BF108F4" w14:textId="6A600A61" w:rsidR="00AC4C39" w:rsidRDefault="00AC4C39" w:rsidP="00AC4C39">
      <w:pPr>
        <w:spacing w:line="360" w:lineRule="auto"/>
        <w:ind w:firstLineChars="200" w:firstLine="480"/>
        <w:rPr>
          <w:rFonts w:ascii="宋体" w:eastAsia="宋体" w:hAnsi="宋体"/>
          <w:sz w:val="24"/>
          <w:szCs w:val="28"/>
        </w:rPr>
      </w:pPr>
      <w:r>
        <w:rPr>
          <w:rFonts w:ascii="宋体" w:eastAsia="宋体" w:hAnsi="宋体" w:hint="eastAsia"/>
          <w:sz w:val="24"/>
          <w:szCs w:val="28"/>
        </w:rPr>
        <w:t>目前程序分为</w:t>
      </w:r>
      <w:r w:rsidR="000475E3">
        <w:rPr>
          <w:rFonts w:ascii="宋体" w:eastAsia="宋体" w:hAnsi="宋体" w:hint="eastAsia"/>
          <w:sz w:val="24"/>
          <w:szCs w:val="28"/>
        </w:rPr>
        <w:t>基础信息前处理模块（</w:t>
      </w:r>
      <w:r w:rsidR="000475E3">
        <w:rPr>
          <w:rFonts w:ascii="宋体" w:eastAsia="宋体" w:hAnsi="宋体" w:hint="eastAsia"/>
          <w:sz w:val="24"/>
          <w:szCs w:val="28"/>
        </w:rPr>
        <w:t>具体包括</w:t>
      </w:r>
      <w:r w:rsidR="000475E3">
        <w:rPr>
          <w:rFonts w:ascii="宋体" w:eastAsia="宋体" w:hAnsi="宋体" w:hint="eastAsia"/>
          <w:sz w:val="24"/>
          <w:szCs w:val="28"/>
        </w:rPr>
        <w:t>程序初始化，</w:t>
      </w:r>
      <w:r w:rsidR="000475E3">
        <w:rPr>
          <w:rFonts w:ascii="宋体" w:eastAsia="宋体" w:hAnsi="宋体" w:hint="eastAsia"/>
          <w:sz w:val="24"/>
          <w:szCs w:val="28"/>
        </w:rPr>
        <w:t>地理信息前处理模块，气象数据处理模块</w:t>
      </w:r>
      <w:r w:rsidR="000475E3">
        <w:rPr>
          <w:rFonts w:ascii="宋体" w:eastAsia="宋体" w:hAnsi="宋体" w:hint="eastAsia"/>
          <w:sz w:val="24"/>
          <w:szCs w:val="28"/>
        </w:rPr>
        <w:t>），</w:t>
      </w:r>
      <w:r w:rsidR="002F404D">
        <w:rPr>
          <w:rFonts w:ascii="宋体" w:eastAsia="宋体" w:hAnsi="宋体" w:hint="eastAsia"/>
          <w:sz w:val="24"/>
          <w:szCs w:val="28"/>
        </w:rPr>
        <w:t>大气扩散计算模块（</w:t>
      </w:r>
      <w:r>
        <w:rPr>
          <w:rFonts w:ascii="宋体" w:eastAsia="宋体" w:hAnsi="宋体" w:hint="eastAsia"/>
          <w:sz w:val="24"/>
          <w:szCs w:val="28"/>
        </w:rPr>
        <w:t>风场计算模块，弥散因子计算模块</w:t>
      </w:r>
      <w:r w:rsidR="002F404D">
        <w:rPr>
          <w:rFonts w:ascii="宋体" w:eastAsia="宋体" w:hAnsi="宋体" w:hint="eastAsia"/>
          <w:sz w:val="24"/>
          <w:szCs w:val="28"/>
        </w:rPr>
        <w:t>）</w:t>
      </w:r>
      <w:r>
        <w:rPr>
          <w:rFonts w:ascii="宋体" w:eastAsia="宋体" w:hAnsi="宋体" w:hint="eastAsia"/>
          <w:sz w:val="24"/>
          <w:szCs w:val="28"/>
        </w:rPr>
        <w:t>，</w:t>
      </w:r>
      <w:proofErr w:type="gramStart"/>
      <w:r>
        <w:rPr>
          <w:rFonts w:ascii="宋体" w:eastAsia="宋体" w:hAnsi="宋体" w:hint="eastAsia"/>
          <w:sz w:val="24"/>
          <w:szCs w:val="28"/>
        </w:rPr>
        <w:t>事故源项处理</w:t>
      </w:r>
      <w:proofErr w:type="gramEnd"/>
      <w:r>
        <w:rPr>
          <w:rFonts w:ascii="宋体" w:eastAsia="宋体" w:hAnsi="宋体" w:hint="eastAsia"/>
          <w:sz w:val="24"/>
          <w:szCs w:val="28"/>
        </w:rPr>
        <w:t>模块，</w:t>
      </w:r>
      <w:r w:rsidR="002F404D">
        <w:rPr>
          <w:rFonts w:ascii="宋体" w:eastAsia="宋体" w:hAnsi="宋体" w:hint="eastAsia"/>
          <w:sz w:val="24"/>
          <w:szCs w:val="28"/>
        </w:rPr>
        <w:t>事故</w:t>
      </w:r>
      <w:r>
        <w:rPr>
          <w:rFonts w:ascii="宋体" w:eastAsia="宋体" w:hAnsi="宋体" w:hint="eastAsia"/>
          <w:sz w:val="24"/>
          <w:szCs w:val="28"/>
        </w:rPr>
        <w:t>剂量计算模块，结果汇总展示模块。</w:t>
      </w:r>
    </w:p>
    <w:p w14:paraId="515FEA27" w14:textId="6F6492D1" w:rsidR="002F404D" w:rsidRDefault="002F404D" w:rsidP="002F404D">
      <w:pPr>
        <w:spacing w:line="360" w:lineRule="auto"/>
        <w:jc w:val="center"/>
        <w:rPr>
          <w:rFonts w:ascii="宋体" w:eastAsia="宋体" w:hAnsi="宋体"/>
          <w:sz w:val="24"/>
          <w:szCs w:val="28"/>
        </w:rPr>
      </w:pPr>
      <w:r>
        <w:rPr>
          <w:rFonts w:cs="宋体"/>
          <w:noProof/>
          <w:sz w:val="28"/>
          <w:szCs w:val="28"/>
        </w:rPr>
        <w:drawing>
          <wp:inline distT="0" distB="0" distL="0" distR="0" wp14:anchorId="6A3FB01E" wp14:editId="28544E6F">
            <wp:extent cx="5076825" cy="409270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应急计划区测算软件.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5002" cy="4091234"/>
                    </a:xfrm>
                    <a:prstGeom prst="rect">
                      <a:avLst/>
                    </a:prstGeom>
                  </pic:spPr>
                </pic:pic>
              </a:graphicData>
            </a:graphic>
          </wp:inline>
        </w:drawing>
      </w:r>
    </w:p>
    <w:p w14:paraId="00615CE2" w14:textId="680FF20C" w:rsidR="004C764B" w:rsidRDefault="004C764B" w:rsidP="002F404D">
      <w:pPr>
        <w:spacing w:line="360" w:lineRule="auto"/>
        <w:jc w:val="center"/>
        <w:rPr>
          <w:rFonts w:ascii="宋体" w:eastAsia="宋体" w:hAnsi="宋体"/>
          <w:sz w:val="24"/>
          <w:szCs w:val="28"/>
        </w:rPr>
      </w:pPr>
      <w:r>
        <w:rPr>
          <w:rFonts w:ascii="宋体" w:eastAsia="宋体" w:hAnsi="宋体" w:hint="eastAsia"/>
          <w:sz w:val="24"/>
          <w:szCs w:val="28"/>
        </w:rPr>
        <w:t>图4-</w:t>
      </w:r>
      <w:r>
        <w:rPr>
          <w:rFonts w:ascii="宋体" w:eastAsia="宋体" w:hAnsi="宋体"/>
          <w:sz w:val="24"/>
          <w:szCs w:val="28"/>
        </w:rPr>
        <w:t xml:space="preserve">1 </w:t>
      </w:r>
      <w:r>
        <w:rPr>
          <w:rFonts w:ascii="宋体" w:eastAsia="宋体" w:hAnsi="宋体" w:hint="eastAsia"/>
          <w:sz w:val="24"/>
          <w:szCs w:val="28"/>
        </w:rPr>
        <w:t>程序基本框架</w:t>
      </w:r>
    </w:p>
    <w:p w14:paraId="139549F4" w14:textId="47A7C74A" w:rsidR="004C764B" w:rsidRDefault="004C764B" w:rsidP="004C764B">
      <w:pPr>
        <w:spacing w:line="360" w:lineRule="auto"/>
        <w:jc w:val="left"/>
        <w:rPr>
          <w:rFonts w:ascii="宋体" w:eastAsia="宋体" w:hAnsi="宋体"/>
          <w:sz w:val="24"/>
          <w:szCs w:val="28"/>
        </w:rPr>
      </w:pPr>
      <w:r>
        <w:rPr>
          <w:rFonts w:ascii="宋体" w:eastAsia="宋体" w:hAnsi="宋体" w:hint="eastAsia"/>
          <w:sz w:val="24"/>
          <w:szCs w:val="28"/>
        </w:rPr>
        <w:t>相关的接口和结果统计，整体采用</w:t>
      </w:r>
      <w:r w:rsidR="009562CA">
        <w:rPr>
          <w:rFonts w:ascii="宋体" w:eastAsia="宋体" w:hAnsi="宋体" w:hint="eastAsia"/>
          <w:sz w:val="24"/>
          <w:szCs w:val="28"/>
        </w:rPr>
        <w:t>python</w:t>
      </w:r>
      <w:r>
        <w:rPr>
          <w:rFonts w:ascii="宋体" w:eastAsia="宋体" w:hAnsi="宋体" w:hint="eastAsia"/>
          <w:sz w:val="24"/>
          <w:szCs w:val="28"/>
        </w:rPr>
        <w:t>程序完成。</w:t>
      </w:r>
    </w:p>
    <w:p w14:paraId="0A954145" w14:textId="77777777" w:rsidR="000475E3" w:rsidRDefault="000475E3" w:rsidP="004C764B">
      <w:pPr>
        <w:spacing w:line="360" w:lineRule="auto"/>
        <w:jc w:val="left"/>
        <w:rPr>
          <w:rFonts w:ascii="宋体" w:eastAsia="宋体" w:hAnsi="宋体" w:hint="eastAsia"/>
          <w:sz w:val="24"/>
          <w:szCs w:val="28"/>
        </w:rPr>
      </w:pPr>
    </w:p>
    <w:p w14:paraId="7B38E690" w14:textId="134C0FAE" w:rsidR="00AC4C39" w:rsidRDefault="00AC4C39" w:rsidP="00075552">
      <w:pPr>
        <w:spacing w:line="360" w:lineRule="auto"/>
        <w:jc w:val="left"/>
        <w:outlineLvl w:val="0"/>
        <w:rPr>
          <w:rFonts w:ascii="宋体" w:eastAsia="宋体" w:hAnsi="宋体"/>
          <w:sz w:val="24"/>
          <w:szCs w:val="28"/>
        </w:rPr>
      </w:pPr>
      <w:bookmarkStart w:id="4" w:name="_Toc87807589"/>
      <w:r w:rsidRPr="00075552">
        <w:rPr>
          <w:rFonts w:ascii="宋体" w:eastAsia="宋体" w:hAnsi="宋体" w:hint="eastAsia"/>
          <w:b/>
          <w:bCs/>
          <w:sz w:val="24"/>
          <w:szCs w:val="28"/>
        </w:rPr>
        <w:t>5</w:t>
      </w:r>
      <w:r w:rsidRPr="00075552">
        <w:rPr>
          <w:rFonts w:ascii="宋体" w:eastAsia="宋体" w:hAnsi="宋体"/>
          <w:b/>
          <w:bCs/>
          <w:sz w:val="24"/>
          <w:szCs w:val="28"/>
        </w:rPr>
        <w:t xml:space="preserve"> </w:t>
      </w:r>
      <w:r w:rsidR="002F404D" w:rsidRPr="00075552">
        <w:rPr>
          <w:rFonts w:ascii="宋体" w:eastAsia="宋体" w:hAnsi="宋体"/>
          <w:b/>
          <w:bCs/>
          <w:sz w:val="24"/>
          <w:szCs w:val="28"/>
        </w:rPr>
        <w:t xml:space="preserve"> </w:t>
      </w:r>
      <w:r w:rsidR="008C5947">
        <w:rPr>
          <w:rFonts w:ascii="宋体" w:eastAsia="宋体" w:hAnsi="宋体" w:hint="eastAsia"/>
          <w:b/>
          <w:bCs/>
          <w:sz w:val="24"/>
          <w:szCs w:val="28"/>
        </w:rPr>
        <w:t>程序</w:t>
      </w:r>
      <w:r w:rsidR="002F404D" w:rsidRPr="00075552">
        <w:rPr>
          <w:rFonts w:ascii="宋体" w:eastAsia="宋体" w:hAnsi="宋体" w:hint="eastAsia"/>
          <w:b/>
          <w:bCs/>
          <w:sz w:val="24"/>
          <w:szCs w:val="28"/>
        </w:rPr>
        <w:t>模块</w:t>
      </w:r>
      <w:bookmarkEnd w:id="4"/>
      <w:r w:rsidR="008C5947">
        <w:rPr>
          <w:rFonts w:ascii="宋体" w:eastAsia="宋体" w:hAnsi="宋体" w:hint="eastAsia"/>
          <w:b/>
          <w:bCs/>
          <w:sz w:val="24"/>
          <w:szCs w:val="28"/>
        </w:rPr>
        <w:t>说明</w:t>
      </w:r>
    </w:p>
    <w:p w14:paraId="61F221A9" w14:textId="4DBC6BA9" w:rsidR="002F404D" w:rsidRDefault="002F404D" w:rsidP="002F404D">
      <w:pPr>
        <w:spacing w:line="360" w:lineRule="auto"/>
        <w:ind w:firstLineChars="200" w:firstLine="480"/>
        <w:rPr>
          <w:rFonts w:ascii="宋体" w:eastAsia="宋体" w:hAnsi="宋体"/>
          <w:sz w:val="24"/>
          <w:szCs w:val="28"/>
        </w:rPr>
      </w:pPr>
      <w:r>
        <w:rPr>
          <w:rFonts w:ascii="宋体" w:eastAsia="宋体" w:hAnsi="宋体" w:hint="eastAsia"/>
          <w:sz w:val="24"/>
          <w:szCs w:val="28"/>
        </w:rPr>
        <w:t>程序整体采用</w:t>
      </w:r>
      <w:r w:rsidRPr="002F404D">
        <w:rPr>
          <w:rFonts w:ascii="宋体" w:eastAsia="宋体" w:hAnsi="宋体" w:hint="eastAsia"/>
          <w:sz w:val="24"/>
          <w:szCs w:val="28"/>
        </w:rPr>
        <w:t>CALPUFF模式</w:t>
      </w:r>
      <w:r>
        <w:rPr>
          <w:rFonts w:ascii="宋体" w:eastAsia="宋体" w:hAnsi="宋体" w:hint="eastAsia"/>
          <w:sz w:val="24"/>
          <w:szCs w:val="28"/>
        </w:rPr>
        <w:t>，</w:t>
      </w:r>
      <w:proofErr w:type="gramStart"/>
      <w:r>
        <w:rPr>
          <w:rFonts w:ascii="宋体" w:eastAsia="宋体" w:hAnsi="宋体" w:hint="eastAsia"/>
          <w:sz w:val="24"/>
          <w:szCs w:val="28"/>
        </w:rPr>
        <w:t>改模式</w:t>
      </w:r>
      <w:proofErr w:type="gramEnd"/>
      <w:r w:rsidRPr="002F404D">
        <w:rPr>
          <w:rFonts w:ascii="宋体" w:eastAsia="宋体" w:hAnsi="宋体" w:hint="eastAsia"/>
          <w:sz w:val="24"/>
          <w:szCs w:val="28"/>
        </w:rPr>
        <w:t>是美国EPA推荐的大气扩散模式，采用拉格朗日烟团的方式模拟空气中放射性流出物的扩散。它能够实时反映气象条件的变化，模拟尺度可以从几十米到上百公里。</w:t>
      </w:r>
      <w:r>
        <w:rPr>
          <w:rFonts w:ascii="宋体" w:eastAsia="宋体" w:hAnsi="宋体" w:hint="eastAsia"/>
          <w:sz w:val="24"/>
          <w:szCs w:val="28"/>
        </w:rPr>
        <w:t>考虑到其使用门槛较高，这里对程序相关的接口进行了重新开发，并结合整年计算的特点，</w:t>
      </w:r>
      <w:r w:rsidR="000475E3">
        <w:rPr>
          <w:rFonts w:ascii="宋体" w:eastAsia="宋体" w:hAnsi="宋体" w:hint="eastAsia"/>
          <w:sz w:val="24"/>
          <w:szCs w:val="28"/>
        </w:rPr>
        <w:t>对相关计算过程</w:t>
      </w:r>
      <w:r>
        <w:rPr>
          <w:rFonts w:ascii="宋体" w:eastAsia="宋体" w:hAnsi="宋体" w:hint="eastAsia"/>
          <w:sz w:val="24"/>
          <w:szCs w:val="28"/>
        </w:rPr>
        <w:t>进行了并行</w:t>
      </w:r>
      <w:r w:rsidR="000475E3">
        <w:rPr>
          <w:rFonts w:ascii="宋体" w:eastAsia="宋体" w:hAnsi="宋体" w:hint="eastAsia"/>
          <w:sz w:val="24"/>
          <w:szCs w:val="28"/>
        </w:rPr>
        <w:t>化</w:t>
      </w:r>
      <w:r>
        <w:rPr>
          <w:rFonts w:ascii="宋体" w:eastAsia="宋体" w:hAnsi="宋体" w:hint="eastAsia"/>
          <w:sz w:val="24"/>
          <w:szCs w:val="28"/>
        </w:rPr>
        <w:t>，能够有效提升计算速度。</w:t>
      </w:r>
    </w:p>
    <w:p w14:paraId="654FC109" w14:textId="77BD99FD" w:rsidR="000475E3" w:rsidRPr="000475E3" w:rsidRDefault="000475E3" w:rsidP="002F404D">
      <w:pPr>
        <w:spacing w:line="360" w:lineRule="auto"/>
        <w:ind w:firstLineChars="200" w:firstLine="480"/>
        <w:rPr>
          <w:rFonts w:ascii="宋体" w:eastAsia="宋体" w:hAnsi="宋体" w:hint="eastAsia"/>
          <w:sz w:val="24"/>
          <w:szCs w:val="28"/>
        </w:rPr>
      </w:pPr>
    </w:p>
    <w:p w14:paraId="38C12917" w14:textId="77777777" w:rsidR="000475E3" w:rsidRDefault="000475E3" w:rsidP="002F404D">
      <w:pPr>
        <w:spacing w:line="360" w:lineRule="auto"/>
        <w:ind w:firstLineChars="200" w:firstLine="480"/>
        <w:rPr>
          <w:rFonts w:ascii="宋体" w:eastAsia="宋体" w:hAnsi="宋体" w:hint="eastAsia"/>
          <w:sz w:val="24"/>
          <w:szCs w:val="28"/>
        </w:rPr>
      </w:pPr>
    </w:p>
    <w:p w14:paraId="5F8C1E8B" w14:textId="10749810" w:rsidR="006C1B38" w:rsidRDefault="000475E3" w:rsidP="00075552">
      <w:pPr>
        <w:spacing w:line="360" w:lineRule="auto"/>
        <w:jc w:val="left"/>
        <w:outlineLvl w:val="1"/>
        <w:rPr>
          <w:rFonts w:ascii="宋体" w:eastAsia="宋体" w:hAnsi="宋体"/>
          <w:b/>
          <w:bCs/>
          <w:sz w:val="24"/>
          <w:szCs w:val="28"/>
        </w:rPr>
      </w:pPr>
      <w:bookmarkStart w:id="5" w:name="_Toc87807590"/>
      <w:r>
        <w:rPr>
          <w:rFonts w:ascii="宋体" w:eastAsia="宋体" w:hAnsi="宋体" w:hint="eastAsia"/>
          <w:b/>
          <w:bCs/>
          <w:sz w:val="24"/>
          <w:szCs w:val="28"/>
        </w:rPr>
        <w:lastRenderedPageBreak/>
        <w:t>5</w:t>
      </w:r>
      <w:r>
        <w:rPr>
          <w:rFonts w:ascii="宋体" w:eastAsia="宋体" w:hAnsi="宋体"/>
          <w:b/>
          <w:bCs/>
          <w:sz w:val="24"/>
          <w:szCs w:val="28"/>
        </w:rPr>
        <w:t>.</w:t>
      </w:r>
      <w:r w:rsidR="006C1B38">
        <w:rPr>
          <w:rFonts w:ascii="宋体" w:eastAsia="宋体" w:hAnsi="宋体"/>
          <w:b/>
          <w:bCs/>
          <w:sz w:val="24"/>
          <w:szCs w:val="28"/>
        </w:rPr>
        <w:t>1</w:t>
      </w:r>
      <w:r>
        <w:rPr>
          <w:rFonts w:ascii="宋体" w:eastAsia="宋体" w:hAnsi="宋体"/>
          <w:b/>
          <w:bCs/>
          <w:sz w:val="24"/>
          <w:szCs w:val="28"/>
        </w:rPr>
        <w:t xml:space="preserve"> </w:t>
      </w:r>
      <w:r w:rsidR="006C1B38">
        <w:rPr>
          <w:rFonts w:ascii="宋体" w:eastAsia="宋体" w:hAnsi="宋体" w:hint="eastAsia"/>
          <w:b/>
          <w:bCs/>
          <w:sz w:val="24"/>
          <w:szCs w:val="28"/>
        </w:rPr>
        <w:t>程序数据和用户输入</w:t>
      </w:r>
    </w:p>
    <w:p w14:paraId="41DDFCF8" w14:textId="40849D2A" w:rsidR="006C1B38" w:rsidRPr="006C1B38" w:rsidRDefault="006C1B38" w:rsidP="006C1B38">
      <w:pPr>
        <w:spacing w:line="360" w:lineRule="auto"/>
        <w:ind w:firstLineChars="200" w:firstLine="480"/>
        <w:rPr>
          <w:rFonts w:ascii="宋体" w:eastAsia="宋体" w:hAnsi="宋体"/>
          <w:sz w:val="24"/>
          <w:szCs w:val="28"/>
        </w:rPr>
      </w:pPr>
      <w:r w:rsidRPr="006C1B38">
        <w:rPr>
          <w:rFonts w:ascii="宋体" w:eastAsia="宋体" w:hAnsi="宋体" w:hint="eastAsia"/>
          <w:sz w:val="24"/>
          <w:szCs w:val="28"/>
        </w:rPr>
        <w:t>程序准备了亚太地区的基础地理信息数据和气象数据。总计约</w:t>
      </w:r>
      <w:r w:rsidRPr="006C1B38">
        <w:rPr>
          <w:rFonts w:ascii="宋体" w:eastAsia="宋体" w:hAnsi="宋体"/>
          <w:sz w:val="24"/>
          <w:szCs w:val="28"/>
        </w:rPr>
        <w:t>150</w:t>
      </w:r>
      <w:r w:rsidRPr="006C1B38">
        <w:rPr>
          <w:rFonts w:ascii="宋体" w:eastAsia="宋体" w:hAnsi="宋体" w:hint="eastAsia"/>
          <w:sz w:val="24"/>
          <w:szCs w:val="28"/>
        </w:rPr>
        <w:t>G</w:t>
      </w:r>
    </w:p>
    <w:p w14:paraId="1490247A" w14:textId="7212336D" w:rsidR="006C1B38" w:rsidRPr="006C1B38" w:rsidRDefault="006C1B38" w:rsidP="006C1B38">
      <w:pPr>
        <w:spacing w:line="360" w:lineRule="auto"/>
        <w:ind w:firstLineChars="200" w:firstLine="480"/>
        <w:rPr>
          <w:rFonts w:ascii="宋体" w:eastAsia="宋体" w:hAnsi="宋体"/>
          <w:sz w:val="24"/>
          <w:szCs w:val="28"/>
        </w:rPr>
      </w:pPr>
      <w:r w:rsidRPr="006C1B38">
        <w:rPr>
          <w:rFonts w:ascii="宋体" w:eastAsia="宋体" w:hAnsi="宋体" w:hint="eastAsia"/>
          <w:sz w:val="24"/>
          <w:szCs w:val="28"/>
        </w:rPr>
        <w:t>用户需要输入计算的位置，网格设置，</w:t>
      </w:r>
      <w:proofErr w:type="gramStart"/>
      <w:r w:rsidRPr="006C1B38">
        <w:rPr>
          <w:rFonts w:ascii="宋体" w:eastAsia="宋体" w:hAnsi="宋体" w:hint="eastAsia"/>
          <w:sz w:val="24"/>
          <w:szCs w:val="28"/>
        </w:rPr>
        <w:t>源项等</w:t>
      </w:r>
      <w:proofErr w:type="gramEnd"/>
      <w:r w:rsidRPr="006C1B38">
        <w:rPr>
          <w:rFonts w:ascii="宋体" w:eastAsia="宋体" w:hAnsi="宋体" w:hint="eastAsia"/>
          <w:sz w:val="24"/>
          <w:szCs w:val="28"/>
        </w:rPr>
        <w:t>信息。</w:t>
      </w:r>
    </w:p>
    <w:p w14:paraId="3F4BCF2A" w14:textId="77777777" w:rsidR="006C1B38" w:rsidRDefault="006C1B38" w:rsidP="006C1B38">
      <w:pPr>
        <w:ind w:firstLine="420"/>
        <w:rPr>
          <w:rFonts w:hint="eastAsia"/>
        </w:rPr>
      </w:pPr>
    </w:p>
    <w:p w14:paraId="431966AC" w14:textId="5DCA6F94" w:rsidR="006C1B38" w:rsidRPr="006C1B38" w:rsidRDefault="006C1B38" w:rsidP="006C1B38">
      <w:pPr>
        <w:spacing w:line="360" w:lineRule="auto"/>
        <w:jc w:val="left"/>
        <w:outlineLvl w:val="1"/>
        <w:rPr>
          <w:rFonts w:ascii="宋体" w:eastAsia="宋体" w:hAnsi="宋体"/>
          <w:b/>
          <w:bCs/>
          <w:sz w:val="24"/>
          <w:szCs w:val="28"/>
        </w:rPr>
      </w:pPr>
      <w:r w:rsidRPr="006C1B38">
        <w:rPr>
          <w:rFonts w:ascii="宋体" w:eastAsia="宋体" w:hAnsi="宋体" w:hint="eastAsia"/>
          <w:b/>
          <w:bCs/>
          <w:sz w:val="24"/>
          <w:szCs w:val="28"/>
        </w:rPr>
        <w:t>5</w:t>
      </w:r>
      <w:r w:rsidRPr="006C1B38">
        <w:rPr>
          <w:rFonts w:ascii="宋体" w:eastAsia="宋体" w:hAnsi="宋体"/>
          <w:b/>
          <w:bCs/>
          <w:sz w:val="24"/>
          <w:szCs w:val="28"/>
        </w:rPr>
        <w:t xml:space="preserve">.2 </w:t>
      </w:r>
      <w:r w:rsidRPr="006C1B38">
        <w:rPr>
          <w:rFonts w:ascii="宋体" w:eastAsia="宋体" w:hAnsi="宋体" w:hint="eastAsia"/>
          <w:b/>
          <w:bCs/>
          <w:sz w:val="24"/>
          <w:szCs w:val="28"/>
        </w:rPr>
        <w:t>数据预处理模块</w:t>
      </w:r>
    </w:p>
    <w:p w14:paraId="3A276937" w14:textId="08E3927C" w:rsidR="006C1B38" w:rsidRDefault="006C1B38" w:rsidP="006C1B38"/>
    <w:p w14:paraId="1D775B11" w14:textId="4520C25C" w:rsidR="006C1B38" w:rsidRPr="006C1B38" w:rsidRDefault="006C1B38" w:rsidP="006C1B38">
      <w:pPr>
        <w:spacing w:line="360" w:lineRule="auto"/>
        <w:jc w:val="left"/>
        <w:outlineLvl w:val="2"/>
        <w:rPr>
          <w:rFonts w:ascii="宋体" w:eastAsia="宋体" w:hAnsi="宋体"/>
          <w:b/>
          <w:bCs/>
        </w:rPr>
      </w:pPr>
      <w:proofErr w:type="gramStart"/>
      <w:r w:rsidRPr="006C1B38">
        <w:rPr>
          <w:rFonts w:ascii="宋体" w:eastAsia="宋体" w:hAnsi="宋体" w:hint="eastAsia"/>
          <w:b/>
          <w:bCs/>
        </w:rPr>
        <w:t>5</w:t>
      </w:r>
      <w:r w:rsidRPr="006C1B38">
        <w:rPr>
          <w:rFonts w:ascii="宋体" w:eastAsia="宋体" w:hAnsi="宋体"/>
          <w:b/>
          <w:bCs/>
        </w:rPr>
        <w:t>.2.1</w:t>
      </w:r>
      <w:r w:rsidRPr="006C1B38">
        <w:rPr>
          <w:rFonts w:ascii="宋体" w:eastAsia="宋体" w:hAnsi="宋体"/>
          <w:b/>
          <w:bCs/>
        </w:rPr>
        <w:t xml:space="preserve">  S</w:t>
      </w:r>
      <w:r w:rsidRPr="006C1B38">
        <w:rPr>
          <w:rFonts w:ascii="宋体" w:eastAsia="宋体" w:hAnsi="宋体" w:hint="eastAsia"/>
          <w:b/>
          <w:bCs/>
        </w:rPr>
        <w:t>etup.</w:t>
      </w:r>
      <w:r w:rsidRPr="006C1B38">
        <w:rPr>
          <w:rFonts w:ascii="宋体" w:eastAsia="宋体" w:hAnsi="宋体"/>
          <w:b/>
          <w:bCs/>
        </w:rPr>
        <w:t>py</w:t>
      </w:r>
      <w:proofErr w:type="gramEnd"/>
      <w:r w:rsidRPr="006C1B38">
        <w:rPr>
          <w:rFonts w:ascii="宋体" w:eastAsia="宋体" w:hAnsi="宋体"/>
          <w:b/>
          <w:bCs/>
        </w:rPr>
        <w:t xml:space="preserve"> </w:t>
      </w:r>
    </w:p>
    <w:p w14:paraId="4E56E711" w14:textId="725DBDFF" w:rsidR="006C1B38" w:rsidRPr="006C1B38" w:rsidRDefault="006C1B38" w:rsidP="006C1B38">
      <w:pPr>
        <w:spacing w:line="360" w:lineRule="auto"/>
        <w:ind w:firstLineChars="200" w:firstLine="480"/>
        <w:rPr>
          <w:rFonts w:ascii="宋体" w:eastAsia="宋体" w:hAnsi="宋体"/>
          <w:sz w:val="24"/>
          <w:szCs w:val="28"/>
        </w:rPr>
      </w:pPr>
      <w:r w:rsidRPr="006C1B38">
        <w:rPr>
          <w:rFonts w:ascii="宋体" w:eastAsia="宋体" w:hAnsi="宋体" w:hint="eastAsia"/>
          <w:sz w:val="24"/>
          <w:szCs w:val="28"/>
        </w:rPr>
        <w:t>建立目录，拷贝必要的程序</w:t>
      </w:r>
    </w:p>
    <w:p w14:paraId="0B6F725A" w14:textId="14CD19D1" w:rsidR="006C1B38" w:rsidRPr="006C1B38" w:rsidRDefault="006C1B38" w:rsidP="006C1B38">
      <w:pPr>
        <w:spacing w:line="360" w:lineRule="auto"/>
        <w:ind w:firstLineChars="200" w:firstLine="480"/>
        <w:rPr>
          <w:rFonts w:ascii="宋体" w:eastAsia="宋体" w:hAnsi="宋体"/>
          <w:sz w:val="24"/>
          <w:szCs w:val="28"/>
        </w:rPr>
      </w:pPr>
      <w:r w:rsidRPr="006C1B38">
        <w:rPr>
          <w:rFonts w:ascii="宋体" w:eastAsia="宋体" w:hAnsi="宋体" w:hint="eastAsia"/>
          <w:sz w:val="24"/>
          <w:szCs w:val="28"/>
        </w:rPr>
        <w:t>地形高程数据准备</w:t>
      </w:r>
    </w:p>
    <w:p w14:paraId="68B0C6D2" w14:textId="1B642AF7" w:rsidR="006C1B38" w:rsidRPr="006C1B38" w:rsidRDefault="006C1B38" w:rsidP="006C1B38">
      <w:pPr>
        <w:spacing w:line="360" w:lineRule="auto"/>
        <w:ind w:firstLineChars="200" w:firstLine="480"/>
        <w:rPr>
          <w:rFonts w:ascii="宋体" w:eastAsia="宋体" w:hAnsi="宋体"/>
          <w:sz w:val="24"/>
          <w:szCs w:val="28"/>
        </w:rPr>
      </w:pPr>
      <w:r w:rsidRPr="006C1B38">
        <w:rPr>
          <w:rFonts w:ascii="宋体" w:eastAsia="宋体" w:hAnsi="宋体" w:hint="eastAsia"/>
          <w:sz w:val="24"/>
          <w:szCs w:val="28"/>
        </w:rPr>
        <w:t>土地利用数据准备</w:t>
      </w:r>
    </w:p>
    <w:p w14:paraId="2F82B6EF" w14:textId="6CD0F682" w:rsidR="006C1B38" w:rsidRPr="006C1B38" w:rsidRDefault="006C1B38" w:rsidP="006C1B38">
      <w:pPr>
        <w:spacing w:line="360" w:lineRule="auto"/>
        <w:ind w:firstLineChars="200" w:firstLine="480"/>
        <w:rPr>
          <w:rFonts w:ascii="宋体" w:eastAsia="宋体" w:hAnsi="宋体"/>
          <w:sz w:val="24"/>
          <w:szCs w:val="28"/>
        </w:rPr>
      </w:pPr>
      <w:proofErr w:type="spellStart"/>
      <w:r w:rsidRPr="006C1B38">
        <w:rPr>
          <w:rFonts w:ascii="宋体" w:eastAsia="宋体" w:hAnsi="宋体"/>
          <w:sz w:val="24"/>
          <w:szCs w:val="28"/>
        </w:rPr>
        <w:t>M</w:t>
      </w:r>
      <w:r w:rsidRPr="006C1B38">
        <w:rPr>
          <w:rFonts w:ascii="宋体" w:eastAsia="宋体" w:hAnsi="宋体" w:hint="eastAsia"/>
          <w:sz w:val="24"/>
          <w:szCs w:val="28"/>
        </w:rPr>
        <w:t>akegeo</w:t>
      </w:r>
      <w:proofErr w:type="spellEnd"/>
    </w:p>
    <w:p w14:paraId="666958FA" w14:textId="77777777" w:rsidR="006C1B38" w:rsidRPr="006C1B38" w:rsidRDefault="006C1B38" w:rsidP="006C1B38">
      <w:pPr>
        <w:spacing w:line="360" w:lineRule="auto"/>
        <w:jc w:val="left"/>
        <w:outlineLvl w:val="2"/>
        <w:rPr>
          <w:rFonts w:ascii="宋体" w:eastAsia="宋体" w:hAnsi="宋体"/>
          <w:b/>
          <w:bCs/>
        </w:rPr>
      </w:pPr>
      <w:r w:rsidRPr="006C1B38">
        <w:rPr>
          <w:rFonts w:ascii="宋体" w:eastAsia="宋体" w:hAnsi="宋体" w:hint="eastAsia"/>
          <w:b/>
          <w:bCs/>
        </w:rPr>
        <w:t>5</w:t>
      </w:r>
      <w:r w:rsidRPr="006C1B38">
        <w:rPr>
          <w:rFonts w:ascii="宋体" w:eastAsia="宋体" w:hAnsi="宋体"/>
          <w:b/>
          <w:bCs/>
        </w:rPr>
        <w:t xml:space="preserve">.2.2 </w:t>
      </w:r>
      <w:r w:rsidRPr="006C1B38">
        <w:rPr>
          <w:rFonts w:ascii="宋体" w:eastAsia="宋体" w:hAnsi="宋体" w:hint="eastAsia"/>
          <w:b/>
          <w:bCs/>
        </w:rPr>
        <w:t>气象数据处理</w:t>
      </w:r>
    </w:p>
    <w:p w14:paraId="68F2BB09" w14:textId="72874BA7" w:rsidR="006C1B38" w:rsidRPr="006C1B38" w:rsidRDefault="006C1B38" w:rsidP="006C1B38">
      <w:pPr>
        <w:spacing w:line="360" w:lineRule="auto"/>
        <w:ind w:firstLineChars="200" w:firstLine="480"/>
        <w:rPr>
          <w:rFonts w:ascii="宋体" w:eastAsia="宋体" w:hAnsi="宋体"/>
          <w:sz w:val="24"/>
          <w:szCs w:val="28"/>
        </w:rPr>
      </w:pPr>
      <w:r w:rsidRPr="006C1B38">
        <w:rPr>
          <w:rFonts w:ascii="宋体" w:eastAsia="宋体" w:hAnsi="宋体"/>
          <w:sz w:val="24"/>
          <w:szCs w:val="28"/>
        </w:rPr>
        <w:t xml:space="preserve"> preup.py</w:t>
      </w:r>
      <w:r w:rsidRPr="006C1B38">
        <w:rPr>
          <w:rFonts w:ascii="宋体" w:eastAsia="宋体" w:hAnsi="宋体" w:hint="eastAsia"/>
          <w:sz w:val="24"/>
          <w:szCs w:val="28"/>
        </w:rPr>
        <w:t xml:space="preserve"> </w:t>
      </w:r>
      <w:r w:rsidRPr="006C1B38">
        <w:rPr>
          <w:rFonts w:ascii="宋体" w:eastAsia="宋体" w:hAnsi="宋体"/>
          <w:sz w:val="24"/>
          <w:szCs w:val="28"/>
        </w:rPr>
        <w:t>presurf.py</w:t>
      </w:r>
    </w:p>
    <w:p w14:paraId="4B6E47E5" w14:textId="60C8EA57" w:rsidR="006C1B38" w:rsidRDefault="006C1B38" w:rsidP="006C1B38">
      <w:pPr>
        <w:rPr>
          <w:rFonts w:ascii="宋体" w:eastAsia="宋体" w:hAnsi="宋体"/>
          <w:b/>
          <w:bCs/>
          <w:sz w:val="24"/>
          <w:szCs w:val="28"/>
        </w:rPr>
      </w:pPr>
    </w:p>
    <w:p w14:paraId="71E47037" w14:textId="34FB3910" w:rsidR="006C1B38" w:rsidRDefault="006C1B38" w:rsidP="006C1B38">
      <w:pPr>
        <w:spacing w:line="360" w:lineRule="auto"/>
        <w:jc w:val="left"/>
        <w:outlineLvl w:val="1"/>
        <w:rPr>
          <w:rFonts w:ascii="宋体" w:eastAsia="宋体" w:hAnsi="宋体"/>
          <w:b/>
          <w:bCs/>
          <w:sz w:val="24"/>
          <w:szCs w:val="28"/>
        </w:rPr>
      </w:pPr>
      <w:r>
        <w:rPr>
          <w:rFonts w:ascii="宋体" w:eastAsia="宋体" w:hAnsi="宋体" w:hint="eastAsia"/>
          <w:b/>
          <w:bCs/>
          <w:sz w:val="24"/>
          <w:szCs w:val="28"/>
        </w:rPr>
        <w:t>5</w:t>
      </w:r>
      <w:r>
        <w:rPr>
          <w:rFonts w:ascii="宋体" w:eastAsia="宋体" w:hAnsi="宋体"/>
          <w:b/>
          <w:bCs/>
          <w:sz w:val="24"/>
          <w:szCs w:val="28"/>
        </w:rPr>
        <w:t xml:space="preserve">.3 </w:t>
      </w:r>
      <w:proofErr w:type="spellStart"/>
      <w:r>
        <w:rPr>
          <w:rFonts w:ascii="宋体" w:eastAsia="宋体" w:hAnsi="宋体" w:hint="eastAsia"/>
          <w:b/>
          <w:bCs/>
          <w:sz w:val="24"/>
          <w:szCs w:val="28"/>
        </w:rPr>
        <w:t>calmet</w:t>
      </w:r>
      <w:proofErr w:type="spellEnd"/>
      <w:r>
        <w:rPr>
          <w:rFonts w:ascii="宋体" w:eastAsia="宋体" w:hAnsi="宋体" w:hint="eastAsia"/>
          <w:b/>
          <w:bCs/>
          <w:sz w:val="24"/>
          <w:szCs w:val="28"/>
        </w:rPr>
        <w:t>运行</w:t>
      </w:r>
    </w:p>
    <w:p w14:paraId="27C92DD1" w14:textId="720AC19F" w:rsidR="006C1B38" w:rsidRPr="006C1B38" w:rsidRDefault="006C1B38" w:rsidP="006C1B38">
      <w:pPr>
        <w:spacing w:line="360" w:lineRule="auto"/>
        <w:ind w:firstLineChars="200" w:firstLine="480"/>
        <w:rPr>
          <w:rFonts w:ascii="宋体" w:eastAsia="宋体" w:hAnsi="宋体"/>
          <w:sz w:val="24"/>
          <w:szCs w:val="28"/>
        </w:rPr>
      </w:pPr>
      <w:r w:rsidRPr="006C1B38">
        <w:rPr>
          <w:rFonts w:ascii="宋体" w:eastAsia="宋体" w:hAnsi="宋体" w:hint="eastAsia"/>
          <w:sz w:val="24"/>
          <w:szCs w:val="28"/>
        </w:rPr>
        <w:t>根据用户输入，设置多个计算输入卡，并修改相关参数，调用calmet</w:t>
      </w:r>
      <w:r w:rsidRPr="006C1B38">
        <w:rPr>
          <w:rFonts w:ascii="宋体" w:eastAsia="宋体" w:hAnsi="宋体"/>
          <w:sz w:val="24"/>
          <w:szCs w:val="28"/>
        </w:rPr>
        <w:t>.exe</w:t>
      </w:r>
      <w:r w:rsidRPr="006C1B38">
        <w:rPr>
          <w:rFonts w:ascii="宋体" w:eastAsia="宋体" w:hAnsi="宋体" w:hint="eastAsia"/>
          <w:sz w:val="24"/>
          <w:szCs w:val="28"/>
        </w:rPr>
        <w:t>进行计算。</w:t>
      </w:r>
    </w:p>
    <w:p w14:paraId="17AD788F" w14:textId="09D27B2D" w:rsidR="006C1B38" w:rsidRDefault="006C1B38" w:rsidP="006C1B38">
      <w:pPr>
        <w:rPr>
          <w:rFonts w:ascii="宋体" w:eastAsia="宋体" w:hAnsi="宋体"/>
          <w:b/>
          <w:bCs/>
          <w:sz w:val="24"/>
          <w:szCs w:val="28"/>
        </w:rPr>
      </w:pPr>
    </w:p>
    <w:p w14:paraId="7EAE221D" w14:textId="72CC8EBA" w:rsidR="006C1B38" w:rsidRDefault="006C1B38" w:rsidP="006C1B38">
      <w:pPr>
        <w:spacing w:line="360" w:lineRule="auto"/>
        <w:jc w:val="left"/>
        <w:outlineLvl w:val="1"/>
        <w:rPr>
          <w:rFonts w:ascii="宋体" w:eastAsia="宋体" w:hAnsi="宋体"/>
          <w:b/>
          <w:bCs/>
          <w:sz w:val="24"/>
          <w:szCs w:val="28"/>
        </w:rPr>
      </w:pPr>
      <w:r>
        <w:rPr>
          <w:rFonts w:ascii="宋体" w:eastAsia="宋体" w:hAnsi="宋体" w:hint="eastAsia"/>
          <w:b/>
          <w:bCs/>
          <w:sz w:val="24"/>
          <w:szCs w:val="28"/>
        </w:rPr>
        <w:t>5</w:t>
      </w:r>
      <w:r>
        <w:rPr>
          <w:rFonts w:ascii="宋体" w:eastAsia="宋体" w:hAnsi="宋体"/>
          <w:b/>
          <w:bCs/>
          <w:sz w:val="24"/>
          <w:szCs w:val="28"/>
        </w:rPr>
        <w:t>.</w:t>
      </w:r>
      <w:r>
        <w:rPr>
          <w:rFonts w:ascii="宋体" w:eastAsia="宋体" w:hAnsi="宋体"/>
          <w:b/>
          <w:bCs/>
          <w:sz w:val="24"/>
          <w:szCs w:val="28"/>
        </w:rPr>
        <w:t>4</w:t>
      </w:r>
      <w:r>
        <w:rPr>
          <w:rFonts w:ascii="宋体" w:eastAsia="宋体" w:hAnsi="宋体" w:hint="eastAsia"/>
          <w:b/>
          <w:bCs/>
          <w:sz w:val="24"/>
          <w:szCs w:val="28"/>
        </w:rPr>
        <w:t>cal</w:t>
      </w:r>
      <w:r>
        <w:rPr>
          <w:rFonts w:ascii="宋体" w:eastAsia="宋体" w:hAnsi="宋体" w:hint="eastAsia"/>
          <w:b/>
          <w:bCs/>
          <w:sz w:val="24"/>
          <w:szCs w:val="28"/>
        </w:rPr>
        <w:t>puff</w:t>
      </w:r>
      <w:r>
        <w:rPr>
          <w:rFonts w:ascii="宋体" w:eastAsia="宋体" w:hAnsi="宋体" w:hint="eastAsia"/>
          <w:b/>
          <w:bCs/>
          <w:sz w:val="24"/>
          <w:szCs w:val="28"/>
        </w:rPr>
        <w:t>运行</w:t>
      </w:r>
    </w:p>
    <w:p w14:paraId="199469C8" w14:textId="1DC89688" w:rsidR="008C5947" w:rsidRDefault="002C1F2A" w:rsidP="008C5947">
      <w:pPr>
        <w:spacing w:line="360" w:lineRule="auto"/>
        <w:ind w:firstLineChars="200" w:firstLine="480"/>
        <w:rPr>
          <w:rFonts w:ascii="宋体" w:eastAsia="宋体" w:hAnsi="宋体"/>
          <w:b/>
          <w:bCs/>
          <w:sz w:val="24"/>
          <w:szCs w:val="28"/>
        </w:rPr>
      </w:pPr>
      <w:r>
        <w:rPr>
          <w:rFonts w:ascii="宋体" w:eastAsia="宋体" w:hAnsi="宋体" w:hint="eastAsia"/>
          <w:sz w:val="24"/>
          <w:szCs w:val="28"/>
        </w:rPr>
        <w:t>5</w:t>
      </w:r>
      <w:r>
        <w:rPr>
          <w:rFonts w:ascii="宋体" w:eastAsia="宋体" w:hAnsi="宋体"/>
          <w:sz w:val="24"/>
          <w:szCs w:val="28"/>
        </w:rPr>
        <w:t xml:space="preserve">.4.1 </w:t>
      </w:r>
      <w:r w:rsidR="008C5947">
        <w:rPr>
          <w:rFonts w:ascii="宋体" w:eastAsia="宋体" w:hAnsi="宋体" w:hint="eastAsia"/>
          <w:sz w:val="24"/>
          <w:szCs w:val="28"/>
        </w:rPr>
        <w:t>区分两种方式，瞬时释放或者连续释放略有不同。</w:t>
      </w:r>
      <w:r w:rsidR="008C5947" w:rsidRPr="002C1F2A">
        <w:rPr>
          <w:rFonts w:ascii="宋体" w:eastAsia="宋体" w:hAnsi="宋体" w:hint="eastAsia"/>
          <w:b/>
          <w:bCs/>
          <w:sz w:val="24"/>
          <w:szCs w:val="28"/>
        </w:rPr>
        <w:t>必要时运行对应的单独释放输入文件。</w:t>
      </w:r>
    </w:p>
    <w:p w14:paraId="26D85CA6" w14:textId="77777777" w:rsidR="002C1F2A" w:rsidRDefault="002C1F2A" w:rsidP="002C1F2A">
      <w:pPr>
        <w:spacing w:line="360" w:lineRule="auto"/>
        <w:ind w:firstLineChars="200" w:firstLine="482"/>
        <w:rPr>
          <w:rFonts w:ascii="宋体" w:eastAsia="宋体" w:hAnsi="宋体" w:hint="eastAsia"/>
          <w:sz w:val="24"/>
          <w:szCs w:val="28"/>
        </w:rPr>
      </w:pPr>
      <w:r>
        <w:rPr>
          <w:rFonts w:ascii="宋体" w:eastAsia="宋体" w:hAnsi="宋体" w:hint="eastAsia"/>
          <w:b/>
          <w:bCs/>
          <w:sz w:val="24"/>
          <w:szCs w:val="28"/>
        </w:rPr>
        <w:t>5</w:t>
      </w:r>
      <w:r>
        <w:rPr>
          <w:rFonts w:ascii="宋体" w:eastAsia="宋体" w:hAnsi="宋体"/>
          <w:b/>
          <w:bCs/>
          <w:sz w:val="24"/>
          <w:szCs w:val="28"/>
        </w:rPr>
        <w:t xml:space="preserve">.4.2 </w:t>
      </w:r>
      <w:r w:rsidRPr="006C1B38">
        <w:rPr>
          <w:rFonts w:ascii="宋体" w:eastAsia="宋体" w:hAnsi="宋体" w:hint="eastAsia"/>
          <w:sz w:val="24"/>
          <w:szCs w:val="28"/>
        </w:rPr>
        <w:t>根据用户输入，设置多个计算输入卡，并修改相关参数，调用cal</w:t>
      </w:r>
      <w:r>
        <w:rPr>
          <w:rFonts w:ascii="宋体" w:eastAsia="宋体" w:hAnsi="宋体" w:hint="eastAsia"/>
          <w:sz w:val="24"/>
          <w:szCs w:val="28"/>
        </w:rPr>
        <w:t>puff</w:t>
      </w:r>
      <w:r w:rsidRPr="006C1B38">
        <w:rPr>
          <w:rFonts w:ascii="宋体" w:eastAsia="宋体" w:hAnsi="宋体"/>
          <w:sz w:val="24"/>
          <w:szCs w:val="28"/>
        </w:rPr>
        <w:t>.exe</w:t>
      </w:r>
      <w:r w:rsidRPr="006C1B38">
        <w:rPr>
          <w:rFonts w:ascii="宋体" w:eastAsia="宋体" w:hAnsi="宋体" w:hint="eastAsia"/>
          <w:sz w:val="24"/>
          <w:szCs w:val="28"/>
        </w:rPr>
        <w:t>进行计算。</w:t>
      </w:r>
    </w:p>
    <w:p w14:paraId="1C1649EA" w14:textId="71406A56" w:rsidR="008C5947" w:rsidRDefault="008C5947" w:rsidP="008C5947">
      <w:pPr>
        <w:spacing w:line="360" w:lineRule="auto"/>
        <w:ind w:firstLineChars="200" w:firstLine="422"/>
        <w:rPr>
          <w:rFonts w:ascii="宋体" w:eastAsia="宋体" w:hAnsi="宋体"/>
          <w:sz w:val="24"/>
          <w:szCs w:val="28"/>
        </w:rPr>
      </w:pPr>
      <w:r w:rsidRPr="008C5947">
        <w:rPr>
          <w:rFonts w:ascii="宋体" w:eastAsia="宋体" w:hAnsi="宋体"/>
          <w:b/>
          <w:bCs/>
        </w:rPr>
        <w:t>5.4.3</w:t>
      </w:r>
      <w:r>
        <w:rPr>
          <w:rFonts w:ascii="宋体" w:eastAsia="宋体" w:hAnsi="宋体"/>
          <w:sz w:val="24"/>
          <w:szCs w:val="28"/>
        </w:rPr>
        <w:t xml:space="preserve"> </w:t>
      </w:r>
      <w:r>
        <w:rPr>
          <w:rFonts w:ascii="宋体" w:eastAsia="宋体" w:hAnsi="宋体" w:hint="eastAsia"/>
          <w:sz w:val="24"/>
          <w:szCs w:val="28"/>
        </w:rPr>
        <w:t>con</w:t>
      </w:r>
      <w:r>
        <w:rPr>
          <w:rFonts w:ascii="宋体" w:eastAsia="宋体" w:hAnsi="宋体"/>
          <w:sz w:val="24"/>
          <w:szCs w:val="28"/>
        </w:rPr>
        <w:t>2</w:t>
      </w:r>
      <w:r>
        <w:rPr>
          <w:rFonts w:ascii="宋体" w:eastAsia="宋体" w:hAnsi="宋体" w:hint="eastAsia"/>
          <w:sz w:val="24"/>
          <w:szCs w:val="28"/>
        </w:rPr>
        <w:t>nc</w:t>
      </w:r>
    </w:p>
    <w:p w14:paraId="4F3C4C45" w14:textId="77777777" w:rsidR="002C1F2A" w:rsidRDefault="002C1F2A" w:rsidP="008C5947">
      <w:pPr>
        <w:spacing w:line="360" w:lineRule="auto"/>
        <w:ind w:firstLineChars="200" w:firstLine="480"/>
        <w:rPr>
          <w:rFonts w:ascii="宋体" w:eastAsia="宋体" w:hAnsi="宋体"/>
          <w:sz w:val="24"/>
          <w:szCs w:val="28"/>
        </w:rPr>
      </w:pPr>
    </w:p>
    <w:p w14:paraId="58B408A4" w14:textId="109DF396" w:rsidR="008C5947" w:rsidRDefault="008C5947" w:rsidP="008C5947">
      <w:pPr>
        <w:spacing w:line="360" w:lineRule="auto"/>
        <w:rPr>
          <w:rFonts w:ascii="宋体" w:eastAsia="宋体" w:hAnsi="宋体"/>
          <w:sz w:val="24"/>
          <w:szCs w:val="28"/>
        </w:rPr>
      </w:pPr>
      <w:r>
        <w:rPr>
          <w:rFonts w:ascii="宋体" w:eastAsia="宋体" w:hAnsi="宋体"/>
          <w:sz w:val="24"/>
          <w:szCs w:val="28"/>
        </w:rPr>
        <w:t xml:space="preserve">5.5 </w:t>
      </w:r>
      <w:proofErr w:type="gramStart"/>
      <w:r>
        <w:rPr>
          <w:rFonts w:ascii="宋体" w:eastAsia="宋体" w:hAnsi="宋体" w:hint="eastAsia"/>
          <w:sz w:val="24"/>
          <w:szCs w:val="28"/>
        </w:rPr>
        <w:t>事故源项处理</w:t>
      </w:r>
      <w:proofErr w:type="gramEnd"/>
    </w:p>
    <w:p w14:paraId="01112B64" w14:textId="77777777" w:rsidR="002C1F2A" w:rsidRDefault="008C5947" w:rsidP="008C5947">
      <w:pPr>
        <w:spacing w:line="360" w:lineRule="auto"/>
        <w:ind w:firstLine="480"/>
        <w:rPr>
          <w:rFonts w:ascii="宋体" w:eastAsia="宋体" w:hAnsi="宋体"/>
          <w:sz w:val="24"/>
          <w:szCs w:val="28"/>
        </w:rPr>
      </w:pPr>
      <w:r>
        <w:rPr>
          <w:rFonts w:ascii="宋体" w:eastAsia="宋体" w:hAnsi="宋体" w:hint="eastAsia"/>
          <w:sz w:val="24"/>
          <w:szCs w:val="28"/>
        </w:rPr>
        <w:t>将目录中的</w:t>
      </w:r>
      <w:proofErr w:type="gramStart"/>
      <w:r>
        <w:rPr>
          <w:rFonts w:ascii="宋体" w:eastAsia="宋体" w:hAnsi="宋体" w:hint="eastAsia"/>
          <w:sz w:val="24"/>
          <w:szCs w:val="28"/>
        </w:rPr>
        <w:t>事故源项进行</w:t>
      </w:r>
      <w:proofErr w:type="gramEnd"/>
      <w:r>
        <w:rPr>
          <w:rFonts w:ascii="宋体" w:eastAsia="宋体" w:hAnsi="宋体" w:hint="eastAsia"/>
          <w:sz w:val="24"/>
          <w:szCs w:val="28"/>
        </w:rPr>
        <w:t>预处理，并读取对应的剂量转换因子</w:t>
      </w:r>
      <w:r w:rsidR="002C1F2A">
        <w:rPr>
          <w:rFonts w:ascii="宋体" w:eastAsia="宋体" w:hAnsi="宋体" w:hint="eastAsia"/>
          <w:sz w:val="24"/>
          <w:szCs w:val="28"/>
        </w:rPr>
        <w:t>。</w:t>
      </w:r>
    </w:p>
    <w:p w14:paraId="261DE127" w14:textId="5D6FA882" w:rsidR="002C1F2A" w:rsidRDefault="002C1F2A" w:rsidP="008C5947">
      <w:pPr>
        <w:spacing w:line="360" w:lineRule="auto"/>
        <w:ind w:firstLine="480"/>
        <w:rPr>
          <w:rFonts w:ascii="宋体" w:eastAsia="宋体" w:hAnsi="宋体"/>
          <w:sz w:val="24"/>
          <w:szCs w:val="28"/>
        </w:rPr>
      </w:pPr>
      <w:r>
        <w:rPr>
          <w:rFonts w:ascii="宋体" w:eastAsia="宋体" w:hAnsi="宋体" w:hint="eastAsia"/>
          <w:sz w:val="24"/>
          <w:szCs w:val="28"/>
        </w:rPr>
        <w:t>保证</w:t>
      </w:r>
      <w:proofErr w:type="gramStart"/>
      <w:r>
        <w:rPr>
          <w:rFonts w:ascii="宋体" w:eastAsia="宋体" w:hAnsi="宋体" w:hint="eastAsia"/>
          <w:sz w:val="24"/>
          <w:szCs w:val="28"/>
        </w:rPr>
        <w:t>各种源项</w:t>
      </w:r>
      <w:proofErr w:type="gramEnd"/>
      <w:r>
        <w:rPr>
          <w:rFonts w:ascii="宋体" w:eastAsia="宋体" w:hAnsi="宋体" w:hint="eastAsia"/>
          <w:sz w:val="24"/>
          <w:szCs w:val="28"/>
        </w:rPr>
        <w:t>核素数目、顺序一致（a</w:t>
      </w:r>
      <w:r>
        <w:rPr>
          <w:rFonts w:ascii="宋体" w:eastAsia="宋体" w:hAnsi="宋体"/>
          <w:sz w:val="24"/>
          <w:szCs w:val="28"/>
        </w:rPr>
        <w:t>-z</w:t>
      </w:r>
      <w:r>
        <w:rPr>
          <w:rFonts w:ascii="宋体" w:eastAsia="宋体" w:hAnsi="宋体" w:hint="eastAsia"/>
          <w:sz w:val="24"/>
          <w:szCs w:val="28"/>
        </w:rPr>
        <w:t>）</w:t>
      </w:r>
    </w:p>
    <w:p w14:paraId="0F7C6801" w14:textId="77777777" w:rsidR="002C1F2A" w:rsidRPr="002C1F2A" w:rsidRDefault="002C1F2A" w:rsidP="008C5947">
      <w:pPr>
        <w:spacing w:line="360" w:lineRule="auto"/>
        <w:ind w:firstLine="480"/>
        <w:rPr>
          <w:rFonts w:ascii="宋体" w:eastAsia="宋体" w:hAnsi="宋体"/>
          <w:sz w:val="24"/>
          <w:szCs w:val="28"/>
        </w:rPr>
      </w:pPr>
    </w:p>
    <w:p w14:paraId="16966D1A" w14:textId="635358A4" w:rsidR="008C5947" w:rsidRDefault="002C1F2A" w:rsidP="008C5947">
      <w:pPr>
        <w:spacing w:line="360" w:lineRule="auto"/>
        <w:ind w:firstLine="480"/>
        <w:rPr>
          <w:rFonts w:ascii="宋体" w:eastAsia="宋体" w:hAnsi="宋体"/>
          <w:sz w:val="24"/>
          <w:szCs w:val="28"/>
        </w:rPr>
      </w:pPr>
      <w:r>
        <w:rPr>
          <w:rFonts w:ascii="宋体" w:eastAsia="宋体" w:hAnsi="宋体" w:hint="eastAsia"/>
          <w:sz w:val="24"/>
          <w:szCs w:val="28"/>
        </w:rPr>
        <w:t>放置到7source文件下下。</w:t>
      </w:r>
    </w:p>
    <w:p w14:paraId="0DED7927" w14:textId="3BBA1B30" w:rsidR="008C5947" w:rsidRDefault="008C5947" w:rsidP="008C5947">
      <w:pPr>
        <w:spacing w:line="360" w:lineRule="auto"/>
        <w:rPr>
          <w:rFonts w:ascii="宋体" w:eastAsia="宋体" w:hAnsi="宋体"/>
          <w:sz w:val="24"/>
          <w:szCs w:val="28"/>
        </w:rPr>
      </w:pPr>
    </w:p>
    <w:p w14:paraId="6DB1E789" w14:textId="61499D77" w:rsidR="008C5947" w:rsidRDefault="008C5947" w:rsidP="008C5947">
      <w:pPr>
        <w:spacing w:line="360" w:lineRule="auto"/>
        <w:rPr>
          <w:rFonts w:ascii="宋体" w:eastAsia="宋体" w:hAnsi="宋体"/>
          <w:sz w:val="24"/>
          <w:szCs w:val="28"/>
        </w:rPr>
      </w:pPr>
      <w:r>
        <w:rPr>
          <w:rFonts w:ascii="宋体" w:eastAsia="宋体" w:hAnsi="宋体" w:hint="eastAsia"/>
          <w:sz w:val="24"/>
          <w:szCs w:val="28"/>
        </w:rPr>
        <w:lastRenderedPageBreak/>
        <w:t>5</w:t>
      </w:r>
      <w:r>
        <w:rPr>
          <w:rFonts w:ascii="宋体" w:eastAsia="宋体" w:hAnsi="宋体"/>
          <w:sz w:val="24"/>
          <w:szCs w:val="28"/>
        </w:rPr>
        <w:t xml:space="preserve">.6 </w:t>
      </w:r>
      <w:r>
        <w:rPr>
          <w:rFonts w:ascii="宋体" w:eastAsia="宋体" w:hAnsi="宋体" w:hint="eastAsia"/>
          <w:sz w:val="24"/>
          <w:szCs w:val="28"/>
        </w:rPr>
        <w:t>剂量计算</w:t>
      </w:r>
    </w:p>
    <w:p w14:paraId="602ABF7C" w14:textId="1EB71CED" w:rsidR="00BC0EBB" w:rsidRDefault="00BC0EBB" w:rsidP="008C5947">
      <w:pPr>
        <w:spacing w:line="360" w:lineRule="auto"/>
        <w:rPr>
          <w:rFonts w:ascii="宋体" w:eastAsia="宋体" w:hAnsi="宋体"/>
          <w:sz w:val="24"/>
          <w:szCs w:val="28"/>
        </w:rPr>
      </w:pPr>
    </w:p>
    <w:p w14:paraId="71DD758E" w14:textId="38E36619" w:rsidR="00BC0EBB" w:rsidRDefault="00BC0EBB" w:rsidP="008C5947">
      <w:pPr>
        <w:spacing w:line="360" w:lineRule="auto"/>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 xml:space="preserve">.7  </w:t>
      </w:r>
      <w:r>
        <w:rPr>
          <w:rFonts w:ascii="宋体" w:eastAsia="宋体" w:hAnsi="宋体" w:hint="eastAsia"/>
          <w:sz w:val="24"/>
          <w:szCs w:val="28"/>
        </w:rPr>
        <w:t>结果统计输出</w:t>
      </w:r>
    </w:p>
    <w:p w14:paraId="411F9EFC" w14:textId="2BE54893" w:rsidR="00BC0EBB" w:rsidRDefault="00BC0EBB" w:rsidP="008C5947">
      <w:pPr>
        <w:spacing w:line="360" w:lineRule="auto"/>
        <w:rPr>
          <w:rFonts w:ascii="宋体" w:eastAsia="宋体" w:hAnsi="宋体"/>
          <w:sz w:val="24"/>
          <w:szCs w:val="28"/>
        </w:rPr>
      </w:pPr>
      <w:r>
        <w:rPr>
          <w:rFonts w:ascii="宋体" w:eastAsia="宋体" w:hAnsi="宋体" w:hint="eastAsia"/>
          <w:sz w:val="24"/>
          <w:szCs w:val="28"/>
        </w:rPr>
        <w:t>目前三个程序</w:t>
      </w:r>
      <w:r w:rsidR="00A558FF">
        <w:rPr>
          <w:rFonts w:ascii="宋体" w:eastAsia="宋体" w:hAnsi="宋体" w:hint="eastAsia"/>
          <w:sz w:val="24"/>
          <w:szCs w:val="28"/>
        </w:rPr>
        <w:t>：散点图（给定剂量对应的距离和方位），剂量随距离变化，扩散过程演示（针对一次抽样计算，用户可输入任意时间）。</w:t>
      </w:r>
    </w:p>
    <w:p w14:paraId="161DFFA7" w14:textId="17E571C0" w:rsidR="00A558FF" w:rsidRDefault="00A558FF" w:rsidP="008C5947">
      <w:pPr>
        <w:spacing w:line="360" w:lineRule="auto"/>
        <w:rPr>
          <w:rFonts w:ascii="宋体" w:eastAsia="宋体" w:hAnsi="宋体"/>
          <w:sz w:val="24"/>
          <w:szCs w:val="28"/>
        </w:rPr>
      </w:pPr>
    </w:p>
    <w:p w14:paraId="5849A28C" w14:textId="77777777" w:rsidR="00A558FF" w:rsidRDefault="00A558FF" w:rsidP="008C5947">
      <w:pPr>
        <w:spacing w:line="360" w:lineRule="auto"/>
        <w:rPr>
          <w:rFonts w:ascii="宋体" w:eastAsia="宋体" w:hAnsi="宋体" w:hint="eastAsia"/>
          <w:sz w:val="24"/>
          <w:szCs w:val="28"/>
        </w:rPr>
      </w:pPr>
    </w:p>
    <w:p w14:paraId="21A4A636" w14:textId="77777777" w:rsidR="00BC0EBB" w:rsidRDefault="00BC0EBB" w:rsidP="008C5947">
      <w:pPr>
        <w:spacing w:line="360" w:lineRule="auto"/>
        <w:rPr>
          <w:rFonts w:ascii="宋体" w:eastAsia="宋体" w:hAnsi="宋体" w:hint="eastAsia"/>
          <w:sz w:val="24"/>
          <w:szCs w:val="28"/>
        </w:rPr>
      </w:pPr>
    </w:p>
    <w:bookmarkEnd w:id="5"/>
    <w:p w14:paraId="5EFA8904" w14:textId="6FC051CA" w:rsidR="009F2097" w:rsidRDefault="009F2097" w:rsidP="009F2097">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C50FF8E" w14:textId="17CEA63A" w:rsidR="005C179A" w:rsidRPr="009D341B" w:rsidRDefault="005C179A" w:rsidP="009D341B">
      <w:pPr>
        <w:spacing w:line="360" w:lineRule="auto"/>
        <w:jc w:val="left"/>
        <w:outlineLvl w:val="0"/>
        <w:rPr>
          <w:rFonts w:ascii="宋体" w:eastAsia="宋体" w:hAnsi="宋体"/>
          <w:b/>
          <w:bCs/>
          <w:sz w:val="24"/>
          <w:szCs w:val="28"/>
        </w:rPr>
      </w:pPr>
      <w:bookmarkStart w:id="6" w:name="_Toc87807600"/>
      <w:r w:rsidRPr="009D341B">
        <w:rPr>
          <w:rFonts w:ascii="宋体" w:eastAsia="宋体" w:hAnsi="宋体" w:hint="eastAsia"/>
          <w:b/>
          <w:bCs/>
          <w:sz w:val="24"/>
          <w:szCs w:val="28"/>
        </w:rPr>
        <w:lastRenderedPageBreak/>
        <w:t>参考文献</w:t>
      </w:r>
      <w:bookmarkEnd w:id="6"/>
    </w:p>
    <w:p w14:paraId="3AD52EBA" w14:textId="6D280452" w:rsidR="008A599B" w:rsidRPr="005C179A" w:rsidRDefault="005C179A" w:rsidP="005C179A">
      <w:pPr>
        <w:rPr>
          <w:rFonts w:ascii="Times New Roman" w:hAnsi="Times New Roman" w:cs="Times New Roman"/>
        </w:rPr>
      </w:pPr>
      <w:r w:rsidRPr="005C179A">
        <w:rPr>
          <w:rFonts w:ascii="Times New Roman" w:hAnsi="Times New Roman" w:cs="Times New Roman"/>
        </w:rPr>
        <w:t>NRC. Planning basis for the development of state and local government radiological emergency response plans in support of light water nuclear power plants, NUREG-0396[R]. USA: NRC, 1978.</w:t>
      </w:r>
    </w:p>
    <w:p w14:paraId="5080BF04" w14:textId="3C3CA322" w:rsidR="005C179A" w:rsidRDefault="005C179A" w:rsidP="005C179A">
      <w:pPr>
        <w:spacing w:line="360" w:lineRule="auto"/>
        <w:rPr>
          <w:rFonts w:ascii="宋体" w:eastAsia="宋体" w:hAnsi="宋体"/>
          <w:sz w:val="24"/>
          <w:szCs w:val="28"/>
        </w:rPr>
      </w:pPr>
      <w:r w:rsidRPr="008A599B">
        <w:rPr>
          <w:rFonts w:ascii="Helvetica" w:hAnsi="Helvetica" w:cs="Helvetica"/>
          <w:sz w:val="20"/>
          <w:szCs w:val="20"/>
          <w:shd w:val="clear" w:color="auto" w:fill="FFFFFF"/>
        </w:rPr>
        <w:t>GB/T17680.1</w:t>
      </w:r>
      <w:r w:rsidRPr="008A599B">
        <w:rPr>
          <w:rFonts w:ascii="Helvetica" w:hAnsi="Helvetica" w:cs="Helvetica"/>
          <w:sz w:val="20"/>
          <w:szCs w:val="20"/>
          <w:shd w:val="clear" w:color="auto" w:fill="FFFFFF"/>
        </w:rPr>
        <w:t>《</w:t>
      </w:r>
      <w:r w:rsidRPr="008A599B">
        <w:rPr>
          <w:rStyle w:val="a4"/>
          <w:rFonts w:ascii="Helvetica" w:hAnsi="Helvetica" w:cs="Helvetica"/>
          <w:i w:val="0"/>
          <w:iCs w:val="0"/>
          <w:sz w:val="20"/>
          <w:szCs w:val="20"/>
          <w:shd w:val="clear" w:color="auto" w:fill="FFFFFF"/>
        </w:rPr>
        <w:t>核电</w:t>
      </w:r>
      <w:r w:rsidRPr="008A599B">
        <w:rPr>
          <w:rFonts w:ascii="Helvetica" w:hAnsi="Helvetica" w:cs="Helvetica"/>
          <w:sz w:val="20"/>
          <w:szCs w:val="20"/>
          <w:shd w:val="clear" w:color="auto" w:fill="FFFFFF"/>
        </w:rPr>
        <w:t>厂应急计划与准备准则第</w:t>
      </w:r>
      <w:r w:rsidRPr="008A599B">
        <w:rPr>
          <w:rFonts w:ascii="Helvetica" w:hAnsi="Helvetica" w:cs="Helvetica"/>
          <w:sz w:val="20"/>
          <w:szCs w:val="20"/>
          <w:shd w:val="clear" w:color="auto" w:fill="FFFFFF"/>
        </w:rPr>
        <w:t>1</w:t>
      </w:r>
      <w:r w:rsidRPr="008A599B">
        <w:rPr>
          <w:rFonts w:ascii="Helvetica" w:hAnsi="Helvetica" w:cs="Helvetica"/>
          <w:sz w:val="20"/>
          <w:szCs w:val="20"/>
          <w:shd w:val="clear" w:color="auto" w:fill="FFFFFF"/>
        </w:rPr>
        <w:t>部分</w:t>
      </w:r>
      <w:r w:rsidRPr="008A599B">
        <w:rPr>
          <w:rFonts w:ascii="Helvetica" w:hAnsi="Helvetica" w:cs="Helvetica"/>
          <w:sz w:val="20"/>
          <w:szCs w:val="20"/>
          <w:shd w:val="clear" w:color="auto" w:fill="FFFFFF"/>
        </w:rPr>
        <w:t>:</w:t>
      </w:r>
      <w:r w:rsidRPr="008A599B">
        <w:rPr>
          <w:rStyle w:val="a4"/>
          <w:rFonts w:ascii="Helvetica" w:hAnsi="Helvetica" w:cs="Helvetica"/>
          <w:i w:val="0"/>
          <w:iCs w:val="0"/>
          <w:sz w:val="20"/>
          <w:szCs w:val="20"/>
          <w:shd w:val="clear" w:color="auto" w:fill="FFFFFF"/>
        </w:rPr>
        <w:t>应急计划区</w:t>
      </w:r>
      <w:r w:rsidRPr="008A599B">
        <w:rPr>
          <w:rFonts w:ascii="Helvetica" w:hAnsi="Helvetica" w:cs="Helvetica"/>
          <w:sz w:val="20"/>
          <w:szCs w:val="20"/>
          <w:shd w:val="clear" w:color="auto" w:fill="FFFFFF"/>
        </w:rPr>
        <w:t>的划分》</w:t>
      </w:r>
    </w:p>
    <w:p w14:paraId="72B102B9" w14:textId="7D4B2464" w:rsidR="00D56C0D" w:rsidRPr="00D56C0D" w:rsidRDefault="00D56C0D" w:rsidP="00D56C0D">
      <w:pPr>
        <w:rPr>
          <w:rFonts w:ascii="Times New Roman" w:hAnsi="Times New Roman" w:cs="Times New Roman"/>
        </w:rPr>
      </w:pPr>
      <w:r w:rsidRPr="00D56C0D">
        <w:rPr>
          <w:rFonts w:ascii="Times New Roman" w:hAnsi="Times New Roman" w:cs="Times New Roman"/>
        </w:rPr>
        <w:t>Jan Johansson</w:t>
      </w:r>
      <w:r w:rsidRPr="00D56C0D">
        <w:rPr>
          <w:rFonts w:ascii="Times New Roman" w:hAnsi="Times New Roman" w:cs="Times New Roman" w:hint="eastAsia"/>
        </w:rPr>
        <w:t>，</w:t>
      </w:r>
      <w:r w:rsidRPr="00D56C0D">
        <w:rPr>
          <w:rFonts w:ascii="Times New Roman" w:hAnsi="Times New Roman" w:cs="Times New Roman"/>
        </w:rPr>
        <w:t>Review of Swedish emergency planning zones and distances</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rPr>
        <w:t>017</w:t>
      </w:r>
    </w:p>
    <w:p w14:paraId="6960C548" w14:textId="46C016C0" w:rsidR="008A599B" w:rsidRDefault="008A599B" w:rsidP="0081660A">
      <w:pPr>
        <w:rPr>
          <w:rFonts w:ascii="Times New Roman" w:hAnsi="Times New Roman" w:cs="Times New Roman"/>
        </w:rPr>
      </w:pPr>
      <w:r>
        <w:rPr>
          <w:rFonts w:ascii="Times New Roman" w:hAnsi="Times New Roman" w:cs="Times New Roman" w:hint="eastAsia"/>
        </w:rPr>
        <w:t>Shu</w:t>
      </w:r>
      <w:r>
        <w:rPr>
          <w:rFonts w:ascii="Times New Roman" w:hAnsi="Times New Roman" w:cs="Times New Roman"/>
        </w:rPr>
        <w:t xml:space="preserve"> W</w:t>
      </w:r>
      <w:r>
        <w:rPr>
          <w:rFonts w:ascii="Times New Roman" w:hAnsi="Times New Roman" w:cs="Times New Roman" w:hint="eastAsia"/>
        </w:rPr>
        <w:t>eipeng</w:t>
      </w:r>
      <w:r>
        <w:rPr>
          <w:rFonts w:ascii="Times New Roman" w:hAnsi="Times New Roman" w:cs="Times New Roman" w:hint="eastAsia"/>
        </w:rPr>
        <w:t>，</w:t>
      </w:r>
      <w:r w:rsidR="0081660A" w:rsidRPr="0081660A">
        <w:rPr>
          <w:rFonts w:ascii="Times New Roman" w:hAnsi="Times New Roman" w:cs="Times New Roman"/>
        </w:rPr>
        <w:t>Assessing the Conservatism in EPZ</w:t>
      </w:r>
      <w:r w:rsidR="0081660A">
        <w:rPr>
          <w:rFonts w:ascii="Times New Roman" w:hAnsi="Times New Roman" w:cs="Times New Roman"/>
        </w:rPr>
        <w:t xml:space="preserve"> </w:t>
      </w:r>
      <w:r w:rsidR="0081660A" w:rsidRPr="0081660A">
        <w:rPr>
          <w:rFonts w:ascii="Times New Roman" w:hAnsi="Times New Roman" w:cs="Times New Roman"/>
        </w:rPr>
        <w:t>Determined on Plume Centerline Dose:</w:t>
      </w:r>
      <w:r w:rsidR="0081660A">
        <w:rPr>
          <w:rFonts w:ascii="Times New Roman" w:hAnsi="Times New Roman" w:cs="Times New Roman"/>
        </w:rPr>
        <w:t xml:space="preserve"> </w:t>
      </w:r>
      <w:r w:rsidR="0081660A" w:rsidRPr="0081660A">
        <w:rPr>
          <w:rFonts w:ascii="Times New Roman" w:hAnsi="Times New Roman" w:cs="Times New Roman"/>
        </w:rPr>
        <w:t>A CALPUFF-Based Method Used in Level</w:t>
      </w:r>
      <w:r w:rsidR="0081660A">
        <w:rPr>
          <w:rFonts w:ascii="Times New Roman" w:hAnsi="Times New Roman" w:cs="Times New Roman"/>
        </w:rPr>
        <w:t xml:space="preserve"> </w:t>
      </w:r>
      <w:r w:rsidR="0081660A" w:rsidRPr="0081660A">
        <w:rPr>
          <w:rFonts w:ascii="Times New Roman" w:hAnsi="Times New Roman" w:cs="Times New Roman"/>
        </w:rPr>
        <w:t>3 PSA</w:t>
      </w:r>
      <w:r w:rsidR="0081660A">
        <w:rPr>
          <w:rFonts w:ascii="Times New Roman" w:hAnsi="Times New Roman" w:cs="Times New Roman"/>
        </w:rPr>
        <w:t>,</w:t>
      </w:r>
      <w:r w:rsidR="0081660A" w:rsidRPr="0081660A">
        <w:t xml:space="preserve"> </w:t>
      </w:r>
      <w:r w:rsidR="0081660A" w:rsidRPr="0081660A">
        <w:rPr>
          <w:rFonts w:ascii="Times New Roman" w:hAnsi="Times New Roman" w:cs="Times New Roman"/>
        </w:rPr>
        <w:t>Proceedings of</w:t>
      </w:r>
      <w:r w:rsidR="0081660A">
        <w:rPr>
          <w:rFonts w:ascii="Times New Roman" w:hAnsi="Times New Roman" w:cs="Times New Roman"/>
        </w:rPr>
        <w:t xml:space="preserve"> </w:t>
      </w:r>
      <w:proofErr w:type="gramStart"/>
      <w:r w:rsidR="0081660A" w:rsidRPr="0081660A">
        <w:rPr>
          <w:rFonts w:ascii="Times New Roman" w:hAnsi="Times New Roman" w:cs="Times New Roman"/>
        </w:rPr>
        <w:t>The</w:t>
      </w:r>
      <w:proofErr w:type="gramEnd"/>
      <w:r w:rsidR="0081660A" w:rsidRPr="0081660A">
        <w:rPr>
          <w:rFonts w:ascii="Times New Roman" w:hAnsi="Times New Roman" w:cs="Times New Roman"/>
        </w:rPr>
        <w:t xml:space="preserve"> 20th Pacific</w:t>
      </w:r>
      <w:r w:rsidR="0081660A">
        <w:rPr>
          <w:rFonts w:ascii="Times New Roman" w:hAnsi="Times New Roman" w:cs="Times New Roman"/>
        </w:rPr>
        <w:t xml:space="preserve"> </w:t>
      </w:r>
      <w:r w:rsidR="0081660A" w:rsidRPr="0081660A">
        <w:rPr>
          <w:rFonts w:ascii="Times New Roman" w:hAnsi="Times New Roman" w:cs="Times New Roman"/>
        </w:rPr>
        <w:t>Basin Nuclear</w:t>
      </w:r>
      <w:r w:rsidR="0081660A">
        <w:rPr>
          <w:rFonts w:ascii="Times New Roman" w:hAnsi="Times New Roman" w:cs="Times New Roman"/>
        </w:rPr>
        <w:t xml:space="preserve"> </w:t>
      </w:r>
      <w:r w:rsidR="0081660A" w:rsidRPr="0081660A">
        <w:rPr>
          <w:rFonts w:ascii="Times New Roman" w:hAnsi="Times New Roman" w:cs="Times New Roman"/>
        </w:rPr>
        <w:t>Conference</w:t>
      </w:r>
      <w:r w:rsidR="0081660A">
        <w:rPr>
          <w:rFonts w:ascii="Times New Roman" w:hAnsi="Times New Roman" w:cs="Times New Roman"/>
        </w:rPr>
        <w:t xml:space="preserve">, </w:t>
      </w:r>
      <w:r w:rsidR="0081660A" w:rsidRPr="0081660A">
        <w:rPr>
          <w:rFonts w:ascii="Times New Roman" w:hAnsi="Times New Roman" w:cs="Times New Roman"/>
        </w:rPr>
        <w:t>Vol 3</w:t>
      </w:r>
    </w:p>
    <w:p w14:paraId="0B2409C1" w14:textId="5235987E" w:rsidR="007458B7" w:rsidRDefault="008A599B" w:rsidP="008A599B">
      <w:pPr>
        <w:rPr>
          <w:rFonts w:ascii="Times New Roman" w:hAnsi="Times New Roman" w:cs="Times New Roman"/>
        </w:rPr>
      </w:pPr>
      <w:r>
        <w:rPr>
          <w:rFonts w:ascii="Times New Roman" w:hAnsi="Times New Roman" w:cs="Times New Roman"/>
          <w:kern w:val="0"/>
          <w:sz w:val="20"/>
          <w:szCs w:val="20"/>
        </w:rPr>
        <w:t xml:space="preserve">Chung-Kung Lo, </w:t>
      </w:r>
      <w:r w:rsidRPr="008A599B">
        <w:rPr>
          <w:rFonts w:ascii="Times New Roman" w:hAnsi="Times New Roman" w:cs="Times New Roman"/>
        </w:rPr>
        <w:t>Preliminary Study of the Emergency Planning Zone Evaluation for the Nuclear Power Plant in Taiwan by Using MACCS2 Code</w:t>
      </w:r>
    </w:p>
    <w:p w14:paraId="39FFAD2E" w14:textId="5C9CA14E" w:rsidR="007458B7" w:rsidRDefault="007458B7" w:rsidP="007458B7">
      <w:pPr>
        <w:spacing w:line="360" w:lineRule="auto"/>
        <w:rPr>
          <w:rFonts w:ascii="Helvetica" w:hAnsi="Helvetica" w:cs="Helvetica"/>
          <w:sz w:val="20"/>
          <w:szCs w:val="20"/>
          <w:shd w:val="clear" w:color="auto" w:fill="FFFFFF"/>
        </w:rPr>
      </w:pPr>
      <w:r w:rsidRPr="007458B7">
        <w:rPr>
          <w:rFonts w:ascii="Helvetica" w:hAnsi="Helvetica" w:cs="Helvetica" w:hint="eastAsia"/>
          <w:sz w:val="20"/>
          <w:szCs w:val="20"/>
          <w:shd w:val="clear" w:color="auto" w:fill="FFFFFF"/>
        </w:rPr>
        <w:t>黄庭</w:t>
      </w:r>
      <w:r w:rsidR="008303F2">
        <w:rPr>
          <w:rFonts w:ascii="Helvetica" w:hAnsi="Helvetica" w:cs="Helvetica" w:hint="eastAsia"/>
          <w:sz w:val="20"/>
          <w:szCs w:val="20"/>
          <w:shd w:val="clear" w:color="auto" w:fill="FFFFFF"/>
        </w:rPr>
        <w:t>等</w:t>
      </w:r>
      <w:r w:rsidRPr="007458B7">
        <w:rPr>
          <w:rFonts w:ascii="Helvetica" w:hAnsi="Helvetica" w:cs="Helvetica" w:hint="eastAsia"/>
          <w:sz w:val="20"/>
          <w:szCs w:val="20"/>
          <w:shd w:val="clear" w:color="auto" w:fill="FFFFFF"/>
        </w:rPr>
        <w:t>，</w:t>
      </w:r>
      <w:r w:rsidRPr="007458B7">
        <w:rPr>
          <w:rFonts w:ascii="Helvetica" w:hAnsi="Helvetica" w:cs="Helvetica"/>
          <w:sz w:val="20"/>
          <w:szCs w:val="20"/>
          <w:shd w:val="clear" w:color="auto" w:fill="FFFFFF"/>
        </w:rPr>
        <w:t>APIO00</w:t>
      </w:r>
      <w:r w:rsidRPr="007458B7">
        <w:rPr>
          <w:rFonts w:ascii="Helvetica" w:hAnsi="Helvetica" w:cs="Helvetica" w:hint="eastAsia"/>
          <w:sz w:val="20"/>
          <w:szCs w:val="20"/>
          <w:shd w:val="clear" w:color="auto" w:fill="FFFFFF"/>
        </w:rPr>
        <w:t>核电厂烟羽应急计划区划分初步研究</w:t>
      </w:r>
      <w:r w:rsidR="008303F2">
        <w:rPr>
          <w:rFonts w:ascii="Helvetica" w:hAnsi="Helvetica" w:cs="Helvetica" w:hint="eastAsia"/>
          <w:sz w:val="20"/>
          <w:szCs w:val="20"/>
          <w:shd w:val="clear" w:color="auto" w:fill="FFFFFF"/>
        </w:rPr>
        <w:t>，《原子能科学与技术》，</w:t>
      </w:r>
      <w:r w:rsidR="008303F2">
        <w:rPr>
          <w:rFonts w:ascii="Helvetica" w:hAnsi="Helvetica" w:cs="Helvetica" w:hint="eastAsia"/>
          <w:sz w:val="20"/>
          <w:szCs w:val="20"/>
          <w:shd w:val="clear" w:color="auto" w:fill="FFFFFF"/>
        </w:rPr>
        <w:t>2</w:t>
      </w:r>
      <w:r w:rsidR="008303F2">
        <w:rPr>
          <w:rFonts w:ascii="Helvetica" w:hAnsi="Helvetica" w:cs="Helvetica"/>
          <w:sz w:val="20"/>
          <w:szCs w:val="20"/>
          <w:shd w:val="clear" w:color="auto" w:fill="FFFFFF"/>
        </w:rPr>
        <w:t>011</w:t>
      </w:r>
      <w:r w:rsidR="008303F2">
        <w:rPr>
          <w:rFonts w:ascii="Helvetica" w:hAnsi="Helvetica" w:cs="Helvetica" w:hint="eastAsia"/>
          <w:sz w:val="20"/>
          <w:szCs w:val="20"/>
          <w:shd w:val="clear" w:color="auto" w:fill="FFFFFF"/>
        </w:rPr>
        <w:t>，</w:t>
      </w:r>
      <w:r w:rsidR="008303F2">
        <w:rPr>
          <w:rFonts w:ascii="Helvetica" w:hAnsi="Helvetica" w:cs="Helvetica" w:hint="eastAsia"/>
          <w:sz w:val="20"/>
          <w:szCs w:val="20"/>
          <w:shd w:val="clear" w:color="auto" w:fill="FFFFFF"/>
        </w:rPr>
        <w:t>Vol</w:t>
      </w:r>
      <w:r w:rsidR="008303F2">
        <w:rPr>
          <w:rFonts w:ascii="Helvetica" w:hAnsi="Helvetica" w:cs="Helvetica"/>
          <w:sz w:val="20"/>
          <w:szCs w:val="20"/>
          <w:shd w:val="clear" w:color="auto" w:fill="FFFFFF"/>
        </w:rPr>
        <w:t>.</w:t>
      </w:r>
      <w:proofErr w:type="gramStart"/>
      <w:r w:rsidR="008303F2">
        <w:rPr>
          <w:rFonts w:ascii="Helvetica" w:hAnsi="Helvetica" w:cs="Helvetica"/>
          <w:sz w:val="20"/>
          <w:szCs w:val="20"/>
          <w:shd w:val="clear" w:color="auto" w:fill="FFFFFF"/>
        </w:rPr>
        <w:t>45,No.</w:t>
      </w:r>
      <w:proofErr w:type="gramEnd"/>
      <w:r w:rsidR="008303F2">
        <w:rPr>
          <w:rFonts w:ascii="Helvetica" w:hAnsi="Helvetica" w:cs="Helvetica"/>
          <w:sz w:val="20"/>
          <w:szCs w:val="20"/>
          <w:shd w:val="clear" w:color="auto" w:fill="FFFFFF"/>
        </w:rPr>
        <w:t>12</w:t>
      </w:r>
    </w:p>
    <w:p w14:paraId="7FE504B3" w14:textId="77777777" w:rsidR="00BC0EBB" w:rsidRPr="007458B7" w:rsidRDefault="00BC0EBB" w:rsidP="007458B7">
      <w:pPr>
        <w:spacing w:line="360" w:lineRule="auto"/>
        <w:rPr>
          <w:rFonts w:ascii="Helvetica" w:hAnsi="Helvetica" w:cs="Helvetica"/>
          <w:sz w:val="20"/>
          <w:szCs w:val="20"/>
          <w:shd w:val="clear" w:color="auto" w:fill="FFFFFF"/>
        </w:rPr>
      </w:pPr>
    </w:p>
    <w:sectPr w:rsidR="00BC0EBB" w:rsidRPr="007458B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5108" w14:textId="77777777" w:rsidR="006938D5" w:rsidRDefault="006938D5" w:rsidP="00EF4B60">
      <w:r>
        <w:separator/>
      </w:r>
    </w:p>
  </w:endnote>
  <w:endnote w:type="continuationSeparator" w:id="0">
    <w:p w14:paraId="008A1C70" w14:textId="77777777" w:rsidR="006938D5" w:rsidRDefault="006938D5" w:rsidP="00EF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0C02" w14:textId="77777777" w:rsidR="00AC3D64" w:rsidRDefault="00AC3D64">
    <w:pPr>
      <w:pStyle w:val="a7"/>
    </w:pPr>
    <w:r>
      <w:rPr>
        <w:rFonts w:hint="eastAsia"/>
      </w:rPr>
      <w:t xml:space="preserve">国家核应急响应技术支持中心 </w:t>
    </w:r>
    <w:r>
      <w:t xml:space="preserve">                  </w:t>
    </w: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96B2D" w14:textId="77777777" w:rsidR="006938D5" w:rsidRDefault="006938D5" w:rsidP="00EF4B60">
      <w:r>
        <w:separator/>
      </w:r>
    </w:p>
  </w:footnote>
  <w:footnote w:type="continuationSeparator" w:id="0">
    <w:p w14:paraId="2C87A498" w14:textId="77777777" w:rsidR="006938D5" w:rsidRDefault="006938D5" w:rsidP="00EF4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2A519" w14:textId="28E897DE" w:rsidR="00AC3D64" w:rsidRPr="00AC3D64" w:rsidRDefault="00AC3D64" w:rsidP="00AC3D64">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523C" w14:textId="6F17E1B6" w:rsidR="00AC3D64" w:rsidRDefault="00AC3D64">
    <w:pPr>
      <w:pStyle w:val="a5"/>
    </w:pPr>
    <w:r>
      <w:rPr>
        <w:rFonts w:hint="eastAsia"/>
      </w:rPr>
      <w:t>基于烟</w:t>
    </w:r>
    <w:proofErr w:type="gramStart"/>
    <w:r>
      <w:rPr>
        <w:rFonts w:hint="eastAsia"/>
      </w:rPr>
      <w:t>团模式</w:t>
    </w:r>
    <w:proofErr w:type="gramEnd"/>
    <w:r>
      <w:rPr>
        <w:rFonts w:hint="eastAsia"/>
      </w:rPr>
      <w:t>的应急计划</w:t>
    </w:r>
    <w:proofErr w:type="gramStart"/>
    <w:r>
      <w:rPr>
        <w:rFonts w:hint="eastAsia"/>
      </w:rPr>
      <w:t>区计算</w:t>
    </w:r>
    <w:proofErr w:type="gramEnd"/>
    <w:r>
      <w:rPr>
        <w:rFonts w:hint="eastAsia"/>
      </w:rPr>
      <w:t xml:space="preserve">程序 </w:t>
    </w:r>
    <w:r>
      <w:t xml:space="preserve">                                                      </w:t>
    </w:r>
    <w:r>
      <w:rPr>
        <w:rFonts w:hint="eastAsia"/>
      </w:rPr>
      <w:t>V</w:t>
    </w:r>
    <w:r>
      <w:t>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E6D"/>
    <w:rsid w:val="00002227"/>
    <w:rsid w:val="00040702"/>
    <w:rsid w:val="000475E3"/>
    <w:rsid w:val="00060113"/>
    <w:rsid w:val="00075552"/>
    <w:rsid w:val="000A6969"/>
    <w:rsid w:val="000E3570"/>
    <w:rsid w:val="000E723F"/>
    <w:rsid w:val="000F343A"/>
    <w:rsid w:val="001026B1"/>
    <w:rsid w:val="00140993"/>
    <w:rsid w:val="001566C1"/>
    <w:rsid w:val="00182B99"/>
    <w:rsid w:val="0023396A"/>
    <w:rsid w:val="002C1F2A"/>
    <w:rsid w:val="002F404D"/>
    <w:rsid w:val="0038045F"/>
    <w:rsid w:val="003A566B"/>
    <w:rsid w:val="003D03FA"/>
    <w:rsid w:val="00405BEE"/>
    <w:rsid w:val="00453152"/>
    <w:rsid w:val="00483087"/>
    <w:rsid w:val="004C3AC3"/>
    <w:rsid w:val="004C5603"/>
    <w:rsid w:val="004C764B"/>
    <w:rsid w:val="004E231B"/>
    <w:rsid w:val="004E7E4D"/>
    <w:rsid w:val="005322FC"/>
    <w:rsid w:val="005360CD"/>
    <w:rsid w:val="0053788C"/>
    <w:rsid w:val="005519E2"/>
    <w:rsid w:val="005831E4"/>
    <w:rsid w:val="005B3BFF"/>
    <w:rsid w:val="005C179A"/>
    <w:rsid w:val="005D71E0"/>
    <w:rsid w:val="005F056F"/>
    <w:rsid w:val="005F2FF2"/>
    <w:rsid w:val="005F3512"/>
    <w:rsid w:val="005F6C5D"/>
    <w:rsid w:val="00603B67"/>
    <w:rsid w:val="006243E7"/>
    <w:rsid w:val="006463BF"/>
    <w:rsid w:val="006938D5"/>
    <w:rsid w:val="006C1B38"/>
    <w:rsid w:val="007458B7"/>
    <w:rsid w:val="0078482B"/>
    <w:rsid w:val="007E7D72"/>
    <w:rsid w:val="00800ADE"/>
    <w:rsid w:val="0081660A"/>
    <w:rsid w:val="00816E6D"/>
    <w:rsid w:val="008222BB"/>
    <w:rsid w:val="008303F2"/>
    <w:rsid w:val="00856F53"/>
    <w:rsid w:val="008804A8"/>
    <w:rsid w:val="0089218D"/>
    <w:rsid w:val="008A599B"/>
    <w:rsid w:val="008A6CE9"/>
    <w:rsid w:val="008B533A"/>
    <w:rsid w:val="008C288E"/>
    <w:rsid w:val="008C5947"/>
    <w:rsid w:val="008D7BB5"/>
    <w:rsid w:val="0090057A"/>
    <w:rsid w:val="00917A5F"/>
    <w:rsid w:val="00940816"/>
    <w:rsid w:val="009562CA"/>
    <w:rsid w:val="009B1D2C"/>
    <w:rsid w:val="009D341B"/>
    <w:rsid w:val="009F2097"/>
    <w:rsid w:val="00A558FF"/>
    <w:rsid w:val="00A922E2"/>
    <w:rsid w:val="00AB38D3"/>
    <w:rsid w:val="00AC1C75"/>
    <w:rsid w:val="00AC3D64"/>
    <w:rsid w:val="00AC4C39"/>
    <w:rsid w:val="00AF119B"/>
    <w:rsid w:val="00B164B5"/>
    <w:rsid w:val="00B560FD"/>
    <w:rsid w:val="00B76036"/>
    <w:rsid w:val="00B80FFF"/>
    <w:rsid w:val="00B937AB"/>
    <w:rsid w:val="00BC0EBB"/>
    <w:rsid w:val="00BC1902"/>
    <w:rsid w:val="00BF036C"/>
    <w:rsid w:val="00C00E77"/>
    <w:rsid w:val="00C41EB0"/>
    <w:rsid w:val="00C77ACA"/>
    <w:rsid w:val="00C96A22"/>
    <w:rsid w:val="00CB39DD"/>
    <w:rsid w:val="00CE2077"/>
    <w:rsid w:val="00CE2CB7"/>
    <w:rsid w:val="00D52F7C"/>
    <w:rsid w:val="00D56C0D"/>
    <w:rsid w:val="00D92220"/>
    <w:rsid w:val="00DA21F8"/>
    <w:rsid w:val="00DA575F"/>
    <w:rsid w:val="00DB0115"/>
    <w:rsid w:val="00DB2FD4"/>
    <w:rsid w:val="00DC08C1"/>
    <w:rsid w:val="00DC1C55"/>
    <w:rsid w:val="00DE0B29"/>
    <w:rsid w:val="00DE424D"/>
    <w:rsid w:val="00DF25D3"/>
    <w:rsid w:val="00E51F3B"/>
    <w:rsid w:val="00E55698"/>
    <w:rsid w:val="00EC7826"/>
    <w:rsid w:val="00EE7F19"/>
    <w:rsid w:val="00EF4B60"/>
    <w:rsid w:val="00EF5919"/>
    <w:rsid w:val="00F44E01"/>
    <w:rsid w:val="00F5078C"/>
    <w:rsid w:val="00F957A5"/>
    <w:rsid w:val="00FD30DC"/>
    <w:rsid w:val="00FD79D5"/>
    <w:rsid w:val="00FE03AD"/>
    <w:rsid w:val="00FE2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965C6"/>
  <w15:chartTrackingRefBased/>
  <w15:docId w15:val="{49A09ADF-F2D1-4A58-8F18-3BDA6F86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2C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1902"/>
    <w:rPr>
      <w:color w:val="808080"/>
    </w:rPr>
  </w:style>
  <w:style w:type="character" w:styleId="a4">
    <w:name w:val="Emphasis"/>
    <w:basedOn w:val="a0"/>
    <w:uiPriority w:val="20"/>
    <w:qFormat/>
    <w:rsid w:val="005C179A"/>
    <w:rPr>
      <w:i/>
      <w:iCs/>
    </w:rPr>
  </w:style>
  <w:style w:type="paragraph" w:styleId="a5">
    <w:name w:val="header"/>
    <w:basedOn w:val="a"/>
    <w:link w:val="a6"/>
    <w:uiPriority w:val="99"/>
    <w:unhideWhenUsed/>
    <w:rsid w:val="00EF4B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4B60"/>
    <w:rPr>
      <w:sz w:val="18"/>
      <w:szCs w:val="18"/>
    </w:rPr>
  </w:style>
  <w:style w:type="paragraph" w:styleId="a7">
    <w:name w:val="footer"/>
    <w:basedOn w:val="a"/>
    <w:link w:val="a8"/>
    <w:uiPriority w:val="99"/>
    <w:unhideWhenUsed/>
    <w:rsid w:val="00EF4B60"/>
    <w:pPr>
      <w:tabs>
        <w:tab w:val="center" w:pos="4153"/>
        <w:tab w:val="right" w:pos="8306"/>
      </w:tabs>
      <w:snapToGrid w:val="0"/>
      <w:jc w:val="left"/>
    </w:pPr>
    <w:rPr>
      <w:sz w:val="18"/>
      <w:szCs w:val="18"/>
    </w:rPr>
  </w:style>
  <w:style w:type="character" w:customStyle="1" w:styleId="a8">
    <w:name w:val="页脚 字符"/>
    <w:basedOn w:val="a0"/>
    <w:link w:val="a7"/>
    <w:uiPriority w:val="99"/>
    <w:rsid w:val="00EF4B60"/>
    <w:rPr>
      <w:sz w:val="18"/>
      <w:szCs w:val="18"/>
    </w:rPr>
  </w:style>
  <w:style w:type="paragraph" w:styleId="a9">
    <w:name w:val="Date"/>
    <w:basedOn w:val="a"/>
    <w:next w:val="a"/>
    <w:link w:val="aa"/>
    <w:uiPriority w:val="99"/>
    <w:semiHidden/>
    <w:unhideWhenUsed/>
    <w:rsid w:val="00EF4B60"/>
    <w:pPr>
      <w:ind w:leftChars="2500" w:left="100"/>
    </w:pPr>
  </w:style>
  <w:style w:type="character" w:customStyle="1" w:styleId="aa">
    <w:name w:val="日期 字符"/>
    <w:basedOn w:val="a0"/>
    <w:link w:val="a9"/>
    <w:uiPriority w:val="99"/>
    <w:semiHidden/>
    <w:rsid w:val="00EF4B60"/>
  </w:style>
  <w:style w:type="table" w:customStyle="1" w:styleId="11">
    <w:name w:val="网格型1"/>
    <w:basedOn w:val="a1"/>
    <w:next w:val="ab"/>
    <w:uiPriority w:val="39"/>
    <w:rsid w:val="009F2097"/>
    <w:rPr>
      <w:rFonts w:cs="Times New Roman"/>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b">
    <w:name w:val="Table Grid"/>
    <w:basedOn w:val="a1"/>
    <w:uiPriority w:val="39"/>
    <w:rsid w:val="009F2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E2CB7"/>
    <w:rPr>
      <w:b/>
      <w:bCs/>
      <w:kern w:val="44"/>
      <w:sz w:val="44"/>
      <w:szCs w:val="44"/>
    </w:rPr>
  </w:style>
  <w:style w:type="paragraph" w:styleId="TOC">
    <w:name w:val="TOC Heading"/>
    <w:basedOn w:val="1"/>
    <w:next w:val="a"/>
    <w:uiPriority w:val="39"/>
    <w:unhideWhenUsed/>
    <w:qFormat/>
    <w:rsid w:val="00CE2C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E2CB7"/>
  </w:style>
  <w:style w:type="paragraph" w:styleId="TOC2">
    <w:name w:val="toc 2"/>
    <w:basedOn w:val="a"/>
    <w:next w:val="a"/>
    <w:autoRedefine/>
    <w:uiPriority w:val="39"/>
    <w:unhideWhenUsed/>
    <w:rsid w:val="00CE2CB7"/>
    <w:pPr>
      <w:ind w:leftChars="200" w:left="420"/>
    </w:pPr>
  </w:style>
  <w:style w:type="character" w:styleId="ac">
    <w:name w:val="Hyperlink"/>
    <w:basedOn w:val="a0"/>
    <w:uiPriority w:val="99"/>
    <w:unhideWhenUsed/>
    <w:rsid w:val="00CE2CB7"/>
    <w:rPr>
      <w:color w:val="0563C1" w:themeColor="hyperlink"/>
      <w:u w:val="single"/>
    </w:rPr>
  </w:style>
  <w:style w:type="paragraph" w:customStyle="1" w:styleId="ad">
    <w:name w:val="正文格式"/>
    <w:basedOn w:val="a"/>
    <w:link w:val="Char"/>
    <w:qFormat/>
    <w:rsid w:val="000E3570"/>
    <w:pPr>
      <w:adjustRightInd w:val="0"/>
      <w:spacing w:line="360" w:lineRule="auto"/>
      <w:ind w:firstLineChars="200" w:firstLine="480"/>
      <w:textAlignment w:val="baseline"/>
    </w:pPr>
    <w:rPr>
      <w:rFonts w:ascii="Times New Roman" w:eastAsia="宋体" w:hAnsi="宋体" w:cs="Times New Roman"/>
      <w:kern w:val="0"/>
      <w:sz w:val="24"/>
      <w:szCs w:val="24"/>
    </w:rPr>
  </w:style>
  <w:style w:type="character" w:customStyle="1" w:styleId="Char">
    <w:name w:val="正文格式 Char"/>
    <w:basedOn w:val="a0"/>
    <w:link w:val="ad"/>
    <w:qFormat/>
    <w:rsid w:val="000E3570"/>
    <w:rPr>
      <w:rFonts w:ascii="Times New Roman" w:eastAsia="宋体" w:hAnsi="宋体" w:cs="Times New Roman"/>
      <w:kern w:val="0"/>
      <w:sz w:val="24"/>
      <w:szCs w:val="24"/>
    </w:rPr>
  </w:style>
  <w:style w:type="paragraph" w:styleId="TOC3">
    <w:name w:val="toc 3"/>
    <w:basedOn w:val="a"/>
    <w:next w:val="a"/>
    <w:autoRedefine/>
    <w:uiPriority w:val="39"/>
    <w:unhideWhenUsed/>
    <w:rsid w:val="00DC1C55"/>
    <w:pPr>
      <w:ind w:leftChars="400" w:left="840"/>
    </w:pPr>
  </w:style>
  <w:style w:type="paragraph" w:styleId="ae">
    <w:name w:val="List Paragraph"/>
    <w:basedOn w:val="a"/>
    <w:uiPriority w:val="34"/>
    <w:qFormat/>
    <w:rsid w:val="000475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64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C6760-2057-4F9B-AFAB-CA7D4A04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9</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xinjianliu</dc:creator>
  <cp:keywords/>
  <dc:description/>
  <cp:lastModifiedBy>xinjianliu@126.com</cp:lastModifiedBy>
  <cp:revision>48</cp:revision>
  <dcterms:created xsi:type="dcterms:W3CDTF">2021-02-20T12:18:00Z</dcterms:created>
  <dcterms:modified xsi:type="dcterms:W3CDTF">2023-02-01T02:07:00Z</dcterms:modified>
</cp:coreProperties>
</file>