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7CD8" w14:textId="3EE118E2" w:rsidR="004442C7" w:rsidRDefault="000C0053" w:rsidP="004442C7">
      <w:pPr>
        <w:ind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calpuff</w:t>
      </w:r>
      <w:proofErr w:type="spellEnd"/>
      <w:r>
        <w:rPr>
          <w:rFonts w:hint="eastAsia"/>
        </w:rPr>
        <w:t>的整年抽样计算平台（</w:t>
      </w:r>
      <w:r w:rsidR="004442C7">
        <w:rPr>
          <w:rFonts w:hint="eastAsia"/>
        </w:rPr>
        <w:t>应急计划区划分平台</w:t>
      </w:r>
      <w:r>
        <w:rPr>
          <w:rFonts w:hint="eastAsia"/>
        </w:rPr>
        <w:t>）</w:t>
      </w:r>
    </w:p>
    <w:p w14:paraId="789DDB0B" w14:textId="552661FC" w:rsidR="004442C7" w:rsidRDefault="00B134CC" w:rsidP="004442C7">
      <w:pPr>
        <w:ind w:firstLineChars="0" w:firstLine="0"/>
      </w:pPr>
      <w:r>
        <w:rPr>
          <w:rFonts w:hint="eastAsia"/>
        </w:rPr>
        <w:t>2</w:t>
      </w:r>
      <w:r>
        <w:t>02</w:t>
      </w:r>
      <w:r w:rsidR="000C0053">
        <w:t>3</w:t>
      </w:r>
      <w:r>
        <w:t>.</w:t>
      </w:r>
      <w:r w:rsidR="000C0053">
        <w:t>2</w:t>
      </w:r>
      <w:r>
        <w:t xml:space="preserve">.1 </w:t>
      </w:r>
    </w:p>
    <w:p w14:paraId="29E8140D" w14:textId="77777777" w:rsidR="00B134CC" w:rsidRDefault="00B134CC" w:rsidP="004442C7">
      <w:pPr>
        <w:ind w:firstLineChars="0" w:firstLine="0"/>
      </w:pPr>
    </w:p>
    <w:p w14:paraId="2C680078" w14:textId="796A209E" w:rsidR="004442C7" w:rsidRDefault="004442C7" w:rsidP="004442C7">
      <w:pPr>
        <w:ind w:firstLineChars="0" w:firstLine="0"/>
      </w:pPr>
      <w:r>
        <w:rPr>
          <w:rFonts w:hint="eastAsia"/>
        </w:rPr>
        <w:t>基础数据目录</w:t>
      </w:r>
    </w:p>
    <w:p w14:paraId="6A143385" w14:textId="6D3B8CB0" w:rsidR="004442C7" w:rsidRDefault="004442C7" w:rsidP="004442C7">
      <w:pPr>
        <w:ind w:firstLineChars="0" w:firstLine="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设施信息，可参照PRIS系统，作为一张表？</w:t>
      </w:r>
    </w:p>
    <w:p w14:paraId="1D64EF64" w14:textId="69045EC1" w:rsidR="004442C7" w:rsidRDefault="004442C7" w:rsidP="004442C7">
      <w:pPr>
        <w:ind w:firstLineChars="0" w:firstLine="0"/>
      </w:pPr>
      <w:r>
        <w:t xml:space="preserve">1.2 </w:t>
      </w:r>
      <w:r w:rsidR="00B134CC">
        <w:rPr>
          <w:rFonts w:hint="eastAsia"/>
        </w:rPr>
        <w:t>土地利用</w:t>
      </w:r>
      <w:r>
        <w:rPr>
          <w:rFonts w:hint="eastAsia"/>
        </w:rPr>
        <w:t>和高程信息，放在固定目录</w:t>
      </w:r>
    </w:p>
    <w:p w14:paraId="32B6E1F0" w14:textId="3276C45E" w:rsidR="004442C7" w:rsidRDefault="004442C7" w:rsidP="004442C7">
      <w:pPr>
        <w:ind w:firstLineChars="0" w:firstLine="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气象数据，放在固定目录</w:t>
      </w:r>
    </w:p>
    <w:p w14:paraId="7F04DF83" w14:textId="6BD23D9A" w:rsidR="004442C7" w:rsidRDefault="004442C7" w:rsidP="004442C7">
      <w:pPr>
        <w:ind w:firstLineChars="0" w:firstLine="0"/>
      </w:pPr>
      <w:r>
        <w:rPr>
          <w:rFonts w:hint="eastAsia"/>
        </w:rPr>
        <w:t>1</w:t>
      </w:r>
      <w:r>
        <w:t xml:space="preserve">.4 </w:t>
      </w:r>
      <w:proofErr w:type="gramStart"/>
      <w:r>
        <w:rPr>
          <w:rFonts w:hint="eastAsia"/>
        </w:rPr>
        <w:t>源项信息</w:t>
      </w:r>
      <w:proofErr w:type="gramEnd"/>
      <w:r>
        <w:rPr>
          <w:rFonts w:hint="eastAsia"/>
        </w:rPr>
        <w:t>，按照堆型简单整理几个，如华龙，AP1000，几张excel表格，暂不于设施进行关联。</w:t>
      </w:r>
    </w:p>
    <w:p w14:paraId="7B922A1D" w14:textId="24E88386" w:rsidR="0078127E" w:rsidRDefault="0078127E" w:rsidP="004442C7">
      <w:pPr>
        <w:ind w:firstLineChars="0" w:firstLine="0"/>
      </w:pPr>
      <w:r>
        <w:rPr>
          <w:rFonts w:hint="eastAsia"/>
        </w:rPr>
        <w:t>1</w:t>
      </w:r>
      <w:r>
        <w:t xml:space="preserve">.5 </w:t>
      </w:r>
      <w:proofErr w:type="spellStart"/>
      <w:r>
        <w:rPr>
          <w:rFonts w:hint="eastAsia"/>
        </w:rPr>
        <w:t>calmet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calpuff</w:t>
      </w:r>
      <w:proofErr w:type="spellEnd"/>
      <w:r>
        <w:rPr>
          <w:rFonts w:hint="eastAsia"/>
        </w:rPr>
        <w:t>的模板，相关exe执行程序</w:t>
      </w:r>
    </w:p>
    <w:p w14:paraId="070A61DB" w14:textId="77777777" w:rsidR="0078127E" w:rsidRDefault="0078127E" w:rsidP="004442C7">
      <w:pPr>
        <w:ind w:firstLineChars="0" w:firstLine="0"/>
      </w:pPr>
    </w:p>
    <w:p w14:paraId="041F5D87" w14:textId="6B11E031" w:rsidR="004442C7" w:rsidRDefault="0078127E" w:rsidP="004442C7">
      <w:pPr>
        <w:ind w:firstLineChars="0" w:firstLine="0"/>
      </w:pPr>
      <w:r>
        <w:rPr>
          <w:rFonts w:hint="eastAsia"/>
        </w:rPr>
        <w:t>相关路径配置文件作为系统文件，不需要在算例中出现。</w:t>
      </w:r>
    </w:p>
    <w:p w14:paraId="657AFC9E" w14:textId="4AB6018F" w:rsidR="004442C7" w:rsidRDefault="004442C7" w:rsidP="004442C7">
      <w:pPr>
        <w:ind w:firstLineChars="0" w:firstLine="0"/>
      </w:pPr>
    </w:p>
    <w:p w14:paraId="0BED996C" w14:textId="2AB1C9F1" w:rsidR="006A33B2" w:rsidRDefault="0078127E" w:rsidP="004442C7">
      <w:pPr>
        <w:ind w:firstLineChars="0" w:firstLine="0"/>
      </w:pPr>
      <w:r>
        <w:rPr>
          <w:rFonts w:hint="eastAsia"/>
        </w:rPr>
        <w:t>建立一个算例：ex</w:t>
      </w:r>
      <w:r>
        <w:t>1</w:t>
      </w:r>
      <w:r>
        <w:rPr>
          <w:rFonts w:hint="eastAsia"/>
        </w:rPr>
        <w:t>，程序自动将</w:t>
      </w:r>
      <w:r w:rsidR="006A33B2">
        <w:rPr>
          <w:rFonts w:hint="eastAsia"/>
        </w:rPr>
        <w:t>所有文件夹建立。</w:t>
      </w:r>
    </w:p>
    <w:p w14:paraId="51D5FE45" w14:textId="7E87EBA9" w:rsidR="006A33B2" w:rsidRDefault="006A33B2" w:rsidP="004442C7">
      <w:pPr>
        <w:ind w:firstLineChars="0" w:firstLine="0"/>
      </w:pPr>
      <w:r>
        <w:rPr>
          <w:rFonts w:hint="eastAsia"/>
        </w:rPr>
        <w:t>包括</w:t>
      </w:r>
      <w:proofErr w:type="spellStart"/>
      <w:r>
        <w:rPr>
          <w:rFonts w:hint="eastAsia"/>
        </w:rPr>
        <w:t>calmet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calpuff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xq</w:t>
      </w:r>
      <w:proofErr w:type="spellEnd"/>
      <w:r>
        <w:rPr>
          <w:rFonts w:hint="eastAsia"/>
        </w:rPr>
        <w:t>，source，dose</w:t>
      </w:r>
    </w:p>
    <w:p w14:paraId="3F68C148" w14:textId="343625DD" w:rsidR="006A33B2" w:rsidRDefault="006A33B2" w:rsidP="004442C7">
      <w:pPr>
        <w:ind w:firstLineChars="0" w:firstLine="0"/>
      </w:pPr>
      <w:proofErr w:type="spellStart"/>
      <w:r>
        <w:t>C</w:t>
      </w:r>
      <w:r>
        <w:rPr>
          <w:rFonts w:hint="eastAsia"/>
        </w:rPr>
        <w:t>almet</w:t>
      </w:r>
      <w:proofErr w:type="spellEnd"/>
      <w:r>
        <w:rPr>
          <w:rFonts w:hint="eastAsia"/>
        </w:rPr>
        <w:t>目录下又可分为4个，</w:t>
      </w:r>
      <w:proofErr w:type="spellStart"/>
      <w:r>
        <w:rPr>
          <w:rFonts w:hint="eastAsia"/>
        </w:rPr>
        <w:t>calpuff</w:t>
      </w:r>
      <w:proofErr w:type="spellEnd"/>
      <w:r>
        <w:rPr>
          <w:rFonts w:hint="eastAsia"/>
        </w:rPr>
        <w:t>也分四个，其他目录仅有一个层级即可。</w:t>
      </w:r>
    </w:p>
    <w:p w14:paraId="1C576E5F" w14:textId="77777777" w:rsidR="006A33B2" w:rsidRDefault="006A33B2" w:rsidP="004442C7">
      <w:pPr>
        <w:ind w:firstLineChars="0" w:firstLine="0"/>
      </w:pPr>
    </w:p>
    <w:p w14:paraId="01BB6D01" w14:textId="724F9B24" w:rsidR="0078127E" w:rsidRDefault="0078127E" w:rsidP="004442C7">
      <w:pPr>
        <w:ind w:firstLineChars="0" w:firstLine="0"/>
      </w:pPr>
      <w:r>
        <w:rPr>
          <w:rFonts w:hint="eastAsia"/>
        </w:rPr>
        <w:t>用户需要的输入为经纬度坐标和网格选择，目前可先按照固定网格8</w:t>
      </w:r>
      <w:r>
        <w:t>0</w:t>
      </w:r>
      <w:r>
        <w:rPr>
          <w:rFonts w:hint="eastAsia"/>
        </w:rPr>
        <w:t>*</w:t>
      </w:r>
      <w:r>
        <w:t>80</w:t>
      </w:r>
      <w:r>
        <w:rPr>
          <w:rFonts w:hint="eastAsia"/>
        </w:rPr>
        <w:t>，修改网格间距即可。如1km，0</w:t>
      </w:r>
      <w:r>
        <w:t>.5</w:t>
      </w:r>
      <w:r>
        <w:rPr>
          <w:rFonts w:hint="eastAsia"/>
        </w:rPr>
        <w:t>km，0</w:t>
      </w:r>
      <w:r>
        <w:t>.2</w:t>
      </w:r>
      <w:r>
        <w:rPr>
          <w:rFonts w:hint="eastAsia"/>
        </w:rPr>
        <w:t>km，0</w:t>
      </w:r>
      <w:r>
        <w:t>.1</w:t>
      </w:r>
      <w:r>
        <w:rPr>
          <w:rFonts w:hint="eastAsia"/>
        </w:rPr>
        <w:t>km，0</w:t>
      </w:r>
      <w:r>
        <w:t>.05</w:t>
      </w:r>
      <w:r>
        <w:rPr>
          <w:rFonts w:hint="eastAsia"/>
        </w:rPr>
        <w:t>km</w:t>
      </w:r>
      <w:r w:rsidR="006A33B2">
        <w:rPr>
          <w:rFonts w:hint="eastAsia"/>
        </w:rPr>
        <w:t>，0</w:t>
      </w:r>
      <w:r w:rsidR="006A33B2">
        <w:t>.03</w:t>
      </w:r>
      <w:r w:rsidR="006A33B2">
        <w:rPr>
          <w:rFonts w:hint="eastAsia"/>
        </w:rPr>
        <w:t>km等。最大网格半径对应4</w:t>
      </w:r>
      <w:r w:rsidR="006A33B2">
        <w:t>0</w:t>
      </w:r>
      <w:r w:rsidR="006A33B2">
        <w:rPr>
          <w:rFonts w:hint="eastAsia"/>
        </w:rPr>
        <w:t>km，</w:t>
      </w:r>
      <w:r w:rsidR="00C630F2">
        <w:rPr>
          <w:rFonts w:hint="eastAsia"/>
        </w:rPr>
        <w:t>可用于一般大堆EPZ计算，</w:t>
      </w:r>
      <w:r w:rsidR="006A33B2">
        <w:rPr>
          <w:rFonts w:hint="eastAsia"/>
        </w:rPr>
        <w:t>最细致网格0</w:t>
      </w:r>
      <w:r w:rsidR="006A33B2">
        <w:t>.03</w:t>
      </w:r>
      <w:r w:rsidR="006A33B2">
        <w:rPr>
          <w:rFonts w:hint="eastAsia"/>
        </w:rPr>
        <w:t>对应</w:t>
      </w:r>
      <w:r w:rsidR="006A33B2">
        <w:t>1.2</w:t>
      </w:r>
      <w:r w:rsidR="006A33B2">
        <w:rPr>
          <w:rFonts w:hint="eastAsia"/>
        </w:rPr>
        <w:t>km半径，可以用于小堆的评价计算。</w:t>
      </w:r>
      <w:r w:rsidR="00C630F2">
        <w:rPr>
          <w:rFonts w:hint="eastAsia"/>
        </w:rPr>
        <w:t>后续可根据需要灵活修改。</w:t>
      </w:r>
    </w:p>
    <w:p w14:paraId="72FFB554" w14:textId="5C494D08" w:rsidR="00C630F2" w:rsidRDefault="00C630F2" w:rsidP="004442C7">
      <w:pPr>
        <w:ind w:firstLineChars="0" w:firstLine="0"/>
      </w:pPr>
      <w:r>
        <w:rPr>
          <w:rFonts w:hint="eastAsia"/>
        </w:rPr>
        <w:t>用户还应输入剂量计算的一个参数，是否包括急性剂量。</w:t>
      </w:r>
    </w:p>
    <w:p w14:paraId="617FD159" w14:textId="46B318ED" w:rsidR="0063723B" w:rsidRDefault="0063723B" w:rsidP="004442C7">
      <w:pPr>
        <w:ind w:firstLineChars="0" w:firstLine="0"/>
      </w:pPr>
      <w:r>
        <w:br w:type="page"/>
      </w:r>
    </w:p>
    <w:p w14:paraId="5FD01928" w14:textId="15ADD175" w:rsidR="0078127E" w:rsidRDefault="0063723B" w:rsidP="004442C7">
      <w:pPr>
        <w:ind w:firstLineChars="0" w:firstLine="0"/>
      </w:pPr>
      <w:r>
        <w:rPr>
          <w:rFonts w:hint="eastAsia"/>
        </w:rPr>
        <w:lastRenderedPageBreak/>
        <w:t>结果的统计</w:t>
      </w:r>
    </w:p>
    <w:p w14:paraId="48494142" w14:textId="77777777" w:rsidR="003753BC" w:rsidRDefault="003753BC" w:rsidP="004442C7">
      <w:pPr>
        <w:ind w:firstLineChars="0" w:firstLine="0"/>
      </w:pPr>
    </w:p>
    <w:p w14:paraId="6369C12B" w14:textId="5B342EAC" w:rsidR="0063723B" w:rsidRDefault="0079453C" w:rsidP="004442C7">
      <w:pPr>
        <w:ind w:firstLineChars="0" w:firstLine="0"/>
      </w:pPr>
      <w:r>
        <w:rPr>
          <w:rFonts w:hint="eastAsia"/>
        </w:rPr>
        <w:t>特定剂量 对应的距离和方位，三维数据，转变为一个列表</w:t>
      </w:r>
    </w:p>
    <w:p w14:paraId="542C6771" w14:textId="52FB5191" w:rsidR="0079453C" w:rsidRDefault="0079453C" w:rsidP="004442C7">
      <w:pPr>
        <w:ind w:firstLineChars="0" w:firstLine="0"/>
      </w:pPr>
      <w:r>
        <w:rPr>
          <w:rFonts w:hint="eastAsia"/>
        </w:rPr>
        <w:t>有效剂量对应1</w:t>
      </w:r>
      <w:r>
        <w:t>0</w:t>
      </w:r>
      <w:r>
        <w:rPr>
          <w:rFonts w:hint="eastAsia"/>
        </w:rPr>
        <w:t>mSv，5</w:t>
      </w:r>
      <w:r>
        <w:t>0</w:t>
      </w:r>
      <w:r>
        <w:rPr>
          <w:rFonts w:hint="eastAsia"/>
        </w:rPr>
        <w:t>mSv</w:t>
      </w:r>
    </w:p>
    <w:p w14:paraId="0E751214" w14:textId="1186B779" w:rsidR="0079453C" w:rsidRDefault="0079453C" w:rsidP="004442C7">
      <w:pPr>
        <w:ind w:firstLineChars="0" w:firstLine="0"/>
      </w:pPr>
      <w:r>
        <w:rPr>
          <w:rFonts w:hint="eastAsia"/>
        </w:rPr>
        <w:t>甲状腺当量剂量对应1</w:t>
      </w:r>
      <w:r>
        <w:t>00</w:t>
      </w:r>
      <w:r>
        <w:rPr>
          <w:rFonts w:hint="eastAsia"/>
        </w:rPr>
        <w:t>m</w:t>
      </w:r>
      <w:r>
        <w:t>Sv</w:t>
      </w:r>
    </w:p>
    <w:p w14:paraId="78394B56" w14:textId="3AE694BF" w:rsidR="0079453C" w:rsidRDefault="0079453C" w:rsidP="004442C7">
      <w:pPr>
        <w:ind w:firstLineChars="0" w:firstLine="0"/>
      </w:pPr>
      <w:r>
        <w:rPr>
          <w:rFonts w:hint="eastAsia"/>
        </w:rPr>
        <w:t>急性剂量，红骨髓，肺，皮肤</w:t>
      </w:r>
    </w:p>
    <w:p w14:paraId="3AE52EC4" w14:textId="053FE4B5" w:rsidR="0079453C" w:rsidRDefault="0079453C" w:rsidP="004442C7">
      <w:pPr>
        <w:ind w:firstLineChars="0" w:firstLine="0"/>
      </w:pPr>
    </w:p>
    <w:p w14:paraId="7F359C83" w14:textId="4963DFF5" w:rsidR="0079453C" w:rsidRDefault="0079453C" w:rsidP="004442C7">
      <w:pPr>
        <w:ind w:firstLineChars="0" w:firstLine="0"/>
      </w:pPr>
      <w:r>
        <w:rPr>
          <w:rFonts w:hint="eastAsia"/>
        </w:rPr>
        <w:t>剂量随距离的变化</w:t>
      </w:r>
    </w:p>
    <w:p w14:paraId="0F8C31D7" w14:textId="5D33D76F" w:rsidR="0079453C" w:rsidRDefault="0079453C" w:rsidP="004442C7">
      <w:pPr>
        <w:ind w:firstLineChars="0" w:firstLine="0"/>
      </w:pPr>
    </w:p>
    <w:p w14:paraId="28DC9BCF" w14:textId="77777777" w:rsidR="00B134CC" w:rsidRDefault="00B134CC" w:rsidP="004442C7">
      <w:pPr>
        <w:ind w:firstLineChars="0" w:firstLine="0"/>
      </w:pPr>
    </w:p>
    <w:p w14:paraId="45066D15" w14:textId="437A6B15" w:rsidR="00B134CC" w:rsidRPr="00B134CC" w:rsidRDefault="00B134CC" w:rsidP="004442C7">
      <w:pPr>
        <w:ind w:firstLineChars="0" w:firstLine="0"/>
        <w:rPr>
          <w:b/>
          <w:bCs/>
          <w:color w:val="FF0000"/>
        </w:rPr>
      </w:pPr>
      <w:r w:rsidRPr="00B134CC">
        <w:rPr>
          <w:rFonts w:hint="eastAsia"/>
          <w:b/>
          <w:bCs/>
          <w:color w:val="FF0000"/>
        </w:rPr>
        <w:t>基础数据情况</w:t>
      </w:r>
    </w:p>
    <w:p w14:paraId="480E896E" w14:textId="31B94462" w:rsidR="00B134CC" w:rsidRDefault="00B134CC" w:rsidP="00B134CC">
      <w:pPr>
        <w:ind w:firstLine="480"/>
      </w:pPr>
      <w:r>
        <w:rPr>
          <w:rFonts w:hint="eastAsia"/>
        </w:rPr>
        <w:t>目前服务器和个人硬盘储存空间不足，考虑到气象数据</w:t>
      </w:r>
      <w:proofErr w:type="gramStart"/>
      <w:r>
        <w:rPr>
          <w:rFonts w:hint="eastAsia"/>
        </w:rPr>
        <w:t>暂采用</w:t>
      </w:r>
      <w:proofErr w:type="gramEnd"/>
      <w:r>
        <w:rPr>
          <w:rFonts w:hint="eastAsia"/>
        </w:rPr>
        <w:t>亚太地区的再分析数据，因此1</w:t>
      </w:r>
      <w:r>
        <w:t>.1</w:t>
      </w:r>
      <w:r>
        <w:rPr>
          <w:rFonts w:hint="eastAsia"/>
        </w:rPr>
        <w:t>程序版本暂时不汇集全球的土地利用和地形高程数据。</w:t>
      </w:r>
    </w:p>
    <w:p w14:paraId="2B8133ED" w14:textId="77777777" w:rsidR="005D4733" w:rsidRDefault="005D4733" w:rsidP="00B134CC">
      <w:pPr>
        <w:ind w:firstLine="480"/>
      </w:pPr>
    </w:p>
    <w:p w14:paraId="0D9B72AC" w14:textId="2C4C13C5" w:rsidR="00B134CC" w:rsidRDefault="00B134CC" w:rsidP="00B134CC">
      <w:pPr>
        <w:ind w:firstLineChars="0" w:firstLine="0"/>
      </w:pPr>
      <w:r>
        <w:rPr>
          <w:rFonts w:hint="eastAsia"/>
        </w:rPr>
        <w:t>气象数据：目前仅采用ERA</w:t>
      </w:r>
      <w:r>
        <w:t>5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年整年的数据，空间分辨率0</w:t>
      </w:r>
      <w:r>
        <w:t>.25</w:t>
      </w:r>
      <w:r>
        <w:rPr>
          <w:rFonts w:hint="eastAsia"/>
        </w:rPr>
        <w:t>度，涵盖0</w:t>
      </w:r>
      <w:r>
        <w:t>-60N</w:t>
      </w:r>
      <w:r>
        <w:rPr>
          <w:rFonts w:hint="eastAsia"/>
        </w:rPr>
        <w:t>,</w:t>
      </w:r>
      <w:r>
        <w:t>70-140E</w:t>
      </w:r>
      <w:r>
        <w:rPr>
          <w:rFonts w:hint="eastAsia"/>
        </w:rPr>
        <w:t>的亚太地区范围，时间分辨率为小时。包括地面和高空两类：</w:t>
      </w:r>
    </w:p>
    <w:p w14:paraId="30A2494E" w14:textId="5484BD11" w:rsidR="00B134CC" w:rsidRDefault="00B134CC" w:rsidP="00B134CC">
      <w:pPr>
        <w:ind w:firstLine="480"/>
      </w:pPr>
      <w:r w:rsidRPr="007D43D4">
        <w:rPr>
          <w:rFonts w:hint="eastAsia"/>
          <w:color w:val="FF0000"/>
        </w:rPr>
        <w:t>地面数据：</w:t>
      </w:r>
      <w:r>
        <w:rPr>
          <w:rFonts w:hint="eastAsia"/>
        </w:rPr>
        <w:t>包括2m温度，1</w:t>
      </w:r>
      <w:r>
        <w:t>0</w:t>
      </w:r>
      <w:r>
        <w:rPr>
          <w:rFonts w:hint="eastAsia"/>
        </w:rPr>
        <w:t>m风分量，云底高度，相对湿度（采用1</w:t>
      </w:r>
      <w:r>
        <w:t>000</w:t>
      </w:r>
      <w:r>
        <w:rPr>
          <w:rFonts w:hint="eastAsia"/>
        </w:rPr>
        <w:t>hPa高度数据替代），地面气压，总云量等7个变量，每个变量</w:t>
      </w:r>
      <w:r w:rsidR="007D43D4">
        <w:rPr>
          <w:rFonts w:hint="eastAsia"/>
        </w:rPr>
        <w:t>单独形成一个文件，大小</w:t>
      </w:r>
      <w:r>
        <w:rPr>
          <w:rFonts w:hint="eastAsia"/>
        </w:rPr>
        <w:t>约1</w:t>
      </w:r>
      <w:r>
        <w:t>.1</w:t>
      </w:r>
      <w:r>
        <w:rPr>
          <w:rFonts w:hint="eastAsia"/>
        </w:rPr>
        <w:t>G</w:t>
      </w:r>
      <w:r w:rsidR="007D43D4">
        <w:rPr>
          <w:rFonts w:hint="eastAsia"/>
        </w:rPr>
        <w:t>，共计</w:t>
      </w:r>
      <w:r w:rsidR="007D43D4">
        <w:t>8</w:t>
      </w:r>
      <w:r w:rsidR="007D43D4">
        <w:rPr>
          <w:rFonts w:hint="eastAsia"/>
        </w:rPr>
        <w:t>G。</w:t>
      </w:r>
    </w:p>
    <w:p w14:paraId="52D8F62B" w14:textId="7E8A460A" w:rsidR="00B134CC" w:rsidRDefault="00B134CC" w:rsidP="00B134CC">
      <w:pPr>
        <w:ind w:firstLine="480"/>
      </w:pPr>
      <w:r>
        <w:rPr>
          <w:rFonts w:hint="eastAsia"/>
        </w:rPr>
        <w:t>高空数据：目前具备各等压层的位势高度，风分量，温度</w:t>
      </w:r>
      <w:r w:rsidR="007D43D4">
        <w:rPr>
          <w:rFonts w:hint="eastAsia"/>
        </w:rPr>
        <w:t>共四个变量；每个变量每日一个文件，包括</w:t>
      </w:r>
      <w:r w:rsidR="007D43D4">
        <w:t>1000</w:t>
      </w:r>
      <w:r w:rsidR="007D43D4">
        <w:rPr>
          <w:rFonts w:hint="eastAsia"/>
        </w:rPr>
        <w:t>:</w:t>
      </w:r>
      <w:r w:rsidR="007D43D4">
        <w:t>100</w:t>
      </w:r>
      <w:r w:rsidR="007D43D4">
        <w:rPr>
          <w:rFonts w:hint="eastAsia"/>
        </w:rPr>
        <w:t>h</w:t>
      </w:r>
      <w:r w:rsidR="007D43D4">
        <w:t>Pa</w:t>
      </w:r>
      <w:r w:rsidR="007D43D4">
        <w:rPr>
          <w:rFonts w:hint="eastAsia"/>
        </w:rPr>
        <w:t>约1</w:t>
      </w:r>
      <w:r w:rsidR="007D43D4">
        <w:t>8</w:t>
      </w:r>
      <w:r w:rsidR="007D43D4">
        <w:rPr>
          <w:rFonts w:hint="eastAsia"/>
        </w:rPr>
        <w:t>个高度。每天文件约6</w:t>
      </w:r>
      <w:r w:rsidR="007D43D4">
        <w:t>0</w:t>
      </w:r>
      <w:r w:rsidR="007D43D4">
        <w:rPr>
          <w:rFonts w:hint="eastAsia"/>
        </w:rPr>
        <w:t>M，每个变量约2</w:t>
      </w:r>
      <w:r w:rsidR="007D43D4">
        <w:t>1</w:t>
      </w:r>
      <w:r w:rsidR="007D43D4">
        <w:rPr>
          <w:rFonts w:hint="eastAsia"/>
        </w:rPr>
        <w:t>G，共计8</w:t>
      </w:r>
      <w:r w:rsidR="007D43D4">
        <w:t>5</w:t>
      </w:r>
      <w:r w:rsidR="007D43D4">
        <w:rPr>
          <w:rFonts w:hint="eastAsia"/>
        </w:rPr>
        <w:t>G。</w:t>
      </w:r>
    </w:p>
    <w:p w14:paraId="45DE18DC" w14:textId="77777777" w:rsidR="007D43D4" w:rsidRDefault="00B134CC" w:rsidP="00B134CC">
      <w:pPr>
        <w:ind w:firstLine="480"/>
      </w:pPr>
      <w:r>
        <w:rPr>
          <w:rFonts w:hint="eastAsia"/>
        </w:rPr>
        <w:t>后续版本改进：</w:t>
      </w:r>
    </w:p>
    <w:p w14:paraId="712166F0" w14:textId="207DAF33" w:rsidR="00B134CC" w:rsidRDefault="007D43D4" w:rsidP="007D43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加入空间分辨率更细致的land再分析数据和中国区域的实际观测数据。（预计数据量增加约</w:t>
      </w:r>
      <w:r>
        <w:t>5</w:t>
      </w:r>
      <w:r>
        <w:rPr>
          <w:rFonts w:hint="eastAsia"/>
        </w:rPr>
        <w:t>倍，地面数据总量约5</w:t>
      </w:r>
      <w:r>
        <w:t>0</w:t>
      </w:r>
      <w:r>
        <w:rPr>
          <w:rFonts w:hint="eastAsia"/>
        </w:rPr>
        <w:t>G）</w:t>
      </w:r>
    </w:p>
    <w:p w14:paraId="03D3C52B" w14:textId="7B6D7EBB" w:rsidR="007D43D4" w:rsidRPr="00B134CC" w:rsidRDefault="007D43D4" w:rsidP="007D43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形成覆盖全球的整年数据（预计数据量增加约1</w:t>
      </w:r>
      <w:r>
        <w:t>0-15</w:t>
      </w:r>
      <w:r>
        <w:rPr>
          <w:rFonts w:hint="eastAsia"/>
        </w:rPr>
        <w:t>倍，大约1</w:t>
      </w:r>
      <w:r>
        <w:t>-2T</w:t>
      </w:r>
      <w:r>
        <w:rPr>
          <w:rFonts w:hint="eastAsia"/>
        </w:rPr>
        <w:t>）。</w:t>
      </w:r>
    </w:p>
    <w:p w14:paraId="1494B687" w14:textId="3D220F40" w:rsidR="00B134CC" w:rsidRDefault="00B134CC" w:rsidP="004442C7">
      <w:pPr>
        <w:ind w:firstLineChars="0" w:firstLine="0"/>
      </w:pPr>
    </w:p>
    <w:p w14:paraId="0D47633A" w14:textId="77777777" w:rsidR="003355C6" w:rsidRDefault="007D43D4" w:rsidP="004442C7">
      <w:pPr>
        <w:ind w:firstLineChars="0" w:firstLine="0"/>
      </w:pPr>
      <w:r w:rsidRPr="003355C6">
        <w:rPr>
          <w:rFonts w:hint="eastAsia"/>
          <w:color w:val="FF0000"/>
        </w:rPr>
        <w:t>地形高程数据：</w:t>
      </w:r>
      <w:r w:rsidR="003355C6">
        <w:rPr>
          <w:rFonts w:hint="eastAsia"/>
        </w:rPr>
        <w:t>1</w:t>
      </w:r>
      <w:r w:rsidR="003355C6">
        <w:t>.0</w:t>
      </w:r>
      <w:r w:rsidR="003355C6">
        <w:rPr>
          <w:rFonts w:hint="eastAsia"/>
        </w:rPr>
        <w:t>版本采用了中国区域的地形高程数据（海域基本为空），因此在沿海厂址的实际计算中，往往容易出现</w:t>
      </w:r>
      <w:proofErr w:type="gramStart"/>
      <w:r w:rsidR="003355C6">
        <w:rPr>
          <w:rFonts w:hint="eastAsia"/>
        </w:rPr>
        <w:t>数据缺测的</w:t>
      </w:r>
      <w:proofErr w:type="gramEnd"/>
      <w:r w:rsidR="003355C6">
        <w:rPr>
          <w:rFonts w:hint="eastAsia"/>
        </w:rPr>
        <w:t>问题。</w:t>
      </w:r>
    </w:p>
    <w:p w14:paraId="5EAFCE6F" w14:textId="0AB9386C" w:rsidR="007D43D4" w:rsidRDefault="003355C6" w:rsidP="004442C7">
      <w:pPr>
        <w:ind w:firstLineChars="0" w:firstLine="0"/>
      </w:pPr>
      <w:r>
        <w:rPr>
          <w:rFonts w:hint="eastAsia"/>
        </w:rPr>
        <w:lastRenderedPageBreak/>
        <w:t>针对该问题，从两个方面进行了修改完善。1）按照气象数据的覆盖范围，重新整理了相关地形高程数据（3</w:t>
      </w:r>
      <w:r>
        <w:t>0</w:t>
      </w:r>
      <w:r>
        <w:rPr>
          <w:rFonts w:hint="eastAsia"/>
        </w:rPr>
        <w:t>m分辨率，1度网格，ALOS数据）；2）对程序接口进行了优化，若计算中用到海上区域缺少数据，则按照</w:t>
      </w:r>
      <w:r w:rsidR="00D4184A">
        <w:rPr>
          <w:rFonts w:hint="eastAsia"/>
        </w:rPr>
        <w:t>相应</w:t>
      </w:r>
      <w:r>
        <w:rPr>
          <w:rFonts w:hint="eastAsia"/>
        </w:rPr>
        <w:t>格式重新生成。3）针对计算区域或其他地点，允许用户指定</w:t>
      </w:r>
      <w:r w:rsidR="006B32D8">
        <w:rPr>
          <w:rFonts w:hint="eastAsia"/>
        </w:rPr>
        <w:t>新的地形高程数据（给出目录，程序从目录中获取所有文件，合并为虚拟文件后）</w:t>
      </w:r>
    </w:p>
    <w:p w14:paraId="7EB63EE7" w14:textId="3098228C" w:rsidR="0042687E" w:rsidRDefault="0042687E" w:rsidP="004442C7">
      <w:pPr>
        <w:ind w:firstLineChars="0" w:firstLine="0"/>
      </w:pPr>
    </w:p>
    <w:p w14:paraId="57722DCC" w14:textId="3D880B9B" w:rsidR="0042687E" w:rsidRDefault="0042687E" w:rsidP="004442C7">
      <w:pPr>
        <w:ind w:firstLineChars="0" w:firstLine="0"/>
      </w:pPr>
    </w:p>
    <w:p w14:paraId="27321D7D" w14:textId="48A218A1" w:rsidR="00EA0514" w:rsidRDefault="00EA0514" w:rsidP="004442C7">
      <w:pPr>
        <w:ind w:firstLineChars="0" w:firstLine="0"/>
      </w:pPr>
    </w:p>
    <w:p w14:paraId="0D97B8A0" w14:textId="591CD165" w:rsidR="00EA0514" w:rsidRDefault="00EA0514" w:rsidP="004442C7">
      <w:pPr>
        <w:ind w:firstLineChars="0" w:firstLine="0"/>
      </w:pPr>
      <w:proofErr w:type="gramStart"/>
      <w:r>
        <w:rPr>
          <w:rFonts w:hint="eastAsia"/>
        </w:rPr>
        <w:t>瞬时烟</w:t>
      </w:r>
      <w:proofErr w:type="gramEnd"/>
      <w:r>
        <w:rPr>
          <w:rFonts w:hint="eastAsia"/>
        </w:rPr>
        <w:t>团的剂量计算</w:t>
      </w:r>
    </w:p>
    <w:p w14:paraId="419A02EE" w14:textId="4C6F4C3C" w:rsidR="00EA0514" w:rsidRDefault="00EA0514" w:rsidP="004442C7">
      <w:pPr>
        <w:ind w:firstLineChars="0" w:firstLine="0"/>
      </w:pPr>
    </w:p>
    <w:p w14:paraId="64CC8997" w14:textId="77777777" w:rsidR="00EA0514" w:rsidRPr="00EA0514" w:rsidRDefault="00EA0514" w:rsidP="004442C7">
      <w:pPr>
        <w:ind w:firstLineChars="0" w:firstLine="0"/>
      </w:pPr>
    </w:p>
    <w:p w14:paraId="763567BA" w14:textId="77777777" w:rsidR="0042687E" w:rsidRPr="00B134CC" w:rsidRDefault="0042687E" w:rsidP="004442C7">
      <w:pPr>
        <w:ind w:firstLineChars="0" w:firstLine="0"/>
      </w:pPr>
    </w:p>
    <w:sectPr w:rsidR="0042687E" w:rsidRPr="00B134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DFF3" w14:textId="77777777" w:rsidR="0013446F" w:rsidRDefault="0013446F" w:rsidP="000C0053">
      <w:pPr>
        <w:spacing w:line="240" w:lineRule="auto"/>
        <w:ind w:firstLine="480"/>
      </w:pPr>
      <w:r>
        <w:separator/>
      </w:r>
    </w:p>
  </w:endnote>
  <w:endnote w:type="continuationSeparator" w:id="0">
    <w:p w14:paraId="01F842F2" w14:textId="77777777" w:rsidR="0013446F" w:rsidRDefault="0013446F" w:rsidP="000C00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4C5B" w14:textId="77777777" w:rsidR="000C0053" w:rsidRDefault="000C005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764F" w14:textId="77777777" w:rsidR="000C0053" w:rsidRDefault="000C005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5030" w14:textId="77777777" w:rsidR="000C0053" w:rsidRDefault="000C005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E18D" w14:textId="77777777" w:rsidR="0013446F" w:rsidRDefault="0013446F" w:rsidP="000C0053">
      <w:pPr>
        <w:spacing w:line="240" w:lineRule="auto"/>
        <w:ind w:firstLine="480"/>
      </w:pPr>
      <w:r>
        <w:separator/>
      </w:r>
    </w:p>
  </w:footnote>
  <w:footnote w:type="continuationSeparator" w:id="0">
    <w:p w14:paraId="3CDDEF3E" w14:textId="77777777" w:rsidR="0013446F" w:rsidRDefault="0013446F" w:rsidP="000C00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D9A5" w14:textId="77777777" w:rsidR="000C0053" w:rsidRDefault="000C005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7971" w14:textId="77777777" w:rsidR="000C0053" w:rsidRDefault="000C0053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570A" w14:textId="77777777" w:rsidR="000C0053" w:rsidRDefault="000C005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10F4"/>
    <w:multiLevelType w:val="hybridMultilevel"/>
    <w:tmpl w:val="EF82E416"/>
    <w:lvl w:ilvl="0" w:tplc="EEE2F43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9959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C7"/>
    <w:rsid w:val="000C0053"/>
    <w:rsid w:val="000D5F6B"/>
    <w:rsid w:val="0013446F"/>
    <w:rsid w:val="001E0119"/>
    <w:rsid w:val="00256612"/>
    <w:rsid w:val="00311C7B"/>
    <w:rsid w:val="003355C6"/>
    <w:rsid w:val="003753BC"/>
    <w:rsid w:val="003D3ADC"/>
    <w:rsid w:val="0042687E"/>
    <w:rsid w:val="004442C7"/>
    <w:rsid w:val="005D4733"/>
    <w:rsid w:val="0062782C"/>
    <w:rsid w:val="0063723B"/>
    <w:rsid w:val="006A33B2"/>
    <w:rsid w:val="006B32D8"/>
    <w:rsid w:val="0078127E"/>
    <w:rsid w:val="0079453C"/>
    <w:rsid w:val="007D43D4"/>
    <w:rsid w:val="007F7443"/>
    <w:rsid w:val="009F1B8B"/>
    <w:rsid w:val="00B134CC"/>
    <w:rsid w:val="00C630F2"/>
    <w:rsid w:val="00D4184A"/>
    <w:rsid w:val="00E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3504"/>
  <w15:chartTrackingRefBased/>
  <w15:docId w15:val="{0F26F3D5-E862-4E99-B588-CCC5719D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134C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134CC"/>
  </w:style>
  <w:style w:type="paragraph" w:styleId="a5">
    <w:name w:val="List Paragraph"/>
    <w:basedOn w:val="a"/>
    <w:uiPriority w:val="34"/>
    <w:qFormat/>
    <w:rsid w:val="007D43D4"/>
    <w:pPr>
      <w:ind w:firstLine="420"/>
    </w:pPr>
  </w:style>
  <w:style w:type="paragraph" w:styleId="a6">
    <w:name w:val="header"/>
    <w:basedOn w:val="a"/>
    <w:link w:val="a7"/>
    <w:uiPriority w:val="99"/>
    <w:unhideWhenUsed/>
    <w:rsid w:val="000C0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00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00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0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kangling</dc:creator>
  <cp:keywords/>
  <dc:description/>
  <cp:lastModifiedBy>xinjianliu@126.com</cp:lastModifiedBy>
  <cp:revision>8</cp:revision>
  <dcterms:created xsi:type="dcterms:W3CDTF">2022-06-16T13:46:00Z</dcterms:created>
  <dcterms:modified xsi:type="dcterms:W3CDTF">2023-02-01T00:46:00Z</dcterms:modified>
</cp:coreProperties>
</file>