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WebXR?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API designed to access sensors and display of immersive hardware (VR, AR and Mixed Reality).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WebXR identifies what the user is looking at then rendering in WebGL (any other rendering library is compatible but for this project I have chosen OpenGL).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WebXR aims to support existing devices but also paving a way for future devices.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the project the focus will be on Virtual Reality with an Oculus Rift as the main device which WebXR will access for sensors. (I also have access to a HTC Vive which could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 interesting for compatibility testing.)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alternate path is the use of smartphones for virtual reality. Devices exist where a user could place their phone inside the headset, this is a popular alternative due to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demand for powerful hardware that traditional virtual reality headsets required.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AR/Mixed Reality instead overlay the digital content over the surrounding areas, these are a more expensive option than the virtual reality headsets but are an interesting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WebXR developed as a solution to the problem of WebVR only supporting traditional headset virtual reality which do not encompass the entire field. WebVR was deprecated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has been replaced with WebXR.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https://mixedreality.mozilla.org/hello-webxr/ &lt;-- This site can demonstrate the capabilities of the WebXR technologies and gives ideas to the kind of things the project could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incorporate (see: xylophone example), also note that even without a headset connected the site falls back to a traditional webpage.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WebXR's device API presents two features to help interaction with the virtual reality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The first is the WebXR gamepad api, this is similar to a normal gamepad api present in the browser (for xbox controllers and such.)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WebXR is only accessible from the WebXR api, so there is no conflict with the existing gamepad api.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The second is a large library which is composed of 3 main parts.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3D Models of virtual reality controller hardware provided by the manufacturers.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JSON Files mapped to the input of these controllers and how their buttons map from the gamepad api to the 3d models.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Library which makes the connection.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Hardware manufacturers are able to update their products on the library.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2752725</wp:posOffset>
            </wp:positionH>
            <wp:positionV relativeFrom="paragraph">
              <wp:posOffset>304800</wp:posOffset>
            </wp:positionV>
            <wp:extent cx="1963725" cy="19716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725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304800</wp:posOffset>
            </wp:positionV>
            <wp:extent cx="2166938" cy="197530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975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See above, the left side shows the default controller representation while the right side shows the controller represented with the library.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WebXR is WebGL based api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you cannot use html or css to create and display things such as labels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WebGL has quite few libraries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Three.js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A-Frame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Describing scenes using html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for declaring 3d objects using html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Wrapper around three.js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Babylon.js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Maintained by microsoft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React360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over javascript library using REACT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PLAYCANVAS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overlay api allows for taking a html element into the WebXR api, this is a way to work around the WebGL only restriction.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