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42E68" w14:textId="5A53D91A" w:rsidR="006E00C5" w:rsidRPr="00276351" w:rsidRDefault="00665606">
      <w:pPr>
        <w:rPr>
          <w:rFonts w:ascii="Cambria" w:hAnsi="Cambria"/>
          <w:b/>
          <w:bCs/>
          <w:sz w:val="28"/>
          <w:szCs w:val="28"/>
        </w:rPr>
      </w:pPr>
      <w:r w:rsidRPr="00276351">
        <w:rPr>
          <w:rFonts w:ascii="Cambria" w:hAnsi="Cambria"/>
          <w:b/>
          <w:bCs/>
          <w:sz w:val="28"/>
          <w:szCs w:val="28"/>
        </w:rPr>
        <w:t>ESERCIZIO 1</w:t>
      </w:r>
    </w:p>
    <w:p w14:paraId="23E9FB2A" w14:textId="58D00CBB" w:rsidR="00276351" w:rsidRDefault="0000091D">
      <w:pPr>
        <w:rPr>
          <w:rFonts w:ascii="Cambria" w:hAnsi="Cambria"/>
        </w:rPr>
      </w:pPr>
      <w:r w:rsidRPr="005548F9">
        <w:rPr>
          <w:rFonts w:ascii="Cambria" w:hAnsi="Cambria"/>
          <w:noProof/>
        </w:rPr>
        <w:drawing>
          <wp:anchor distT="0" distB="0" distL="114300" distR="114300" simplePos="0" relativeHeight="251660288" behindDoc="1" locked="0" layoutInCell="1" allowOverlap="1" wp14:anchorId="3464FC36" wp14:editId="0575EFCB">
            <wp:simplePos x="0" y="0"/>
            <wp:positionH relativeFrom="column">
              <wp:posOffset>299085</wp:posOffset>
            </wp:positionH>
            <wp:positionV relativeFrom="paragraph">
              <wp:posOffset>183515</wp:posOffset>
            </wp:positionV>
            <wp:extent cx="5879465" cy="5838825"/>
            <wp:effectExtent l="0" t="0" r="6985" b="9525"/>
            <wp:wrapTight wrapText="bothSides">
              <wp:wrapPolygon edited="0">
                <wp:start x="0" y="0"/>
                <wp:lineTo x="0" y="21565"/>
                <wp:lineTo x="21556" y="21565"/>
                <wp:lineTo x="21556" y="0"/>
                <wp:lineTo x="0" y="0"/>
              </wp:wrapPolygon>
            </wp:wrapTight>
            <wp:docPr id="7419190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19088" name=""/>
                    <pic:cNvPicPr/>
                  </pic:nvPicPr>
                  <pic:blipFill>
                    <a:blip r:embed="rId5">
                      <a:extLst>
                        <a:ext uri="{28A0092B-C50C-407E-A947-70E740481C1C}">
                          <a14:useLocalDpi xmlns:a14="http://schemas.microsoft.com/office/drawing/2010/main" val="0"/>
                        </a:ext>
                      </a:extLst>
                    </a:blip>
                    <a:stretch>
                      <a:fillRect/>
                    </a:stretch>
                  </pic:blipFill>
                  <pic:spPr>
                    <a:xfrm>
                      <a:off x="0" y="0"/>
                      <a:ext cx="5879465" cy="5838825"/>
                    </a:xfrm>
                    <a:prstGeom prst="rect">
                      <a:avLst/>
                    </a:prstGeom>
                  </pic:spPr>
                </pic:pic>
              </a:graphicData>
            </a:graphic>
          </wp:anchor>
        </w:drawing>
      </w:r>
      <w:r w:rsidR="00276351">
        <w:rPr>
          <w:rFonts w:ascii="Cambria" w:hAnsi="Cambria"/>
        </w:rPr>
        <w:t>- Albero relazionale e cardinalità</w:t>
      </w:r>
      <w:r w:rsidR="00560FD0">
        <w:rPr>
          <w:rFonts w:ascii="Cambria" w:hAnsi="Cambria"/>
        </w:rPr>
        <w:t xml:space="preserve"> (cardinalità e selettività indicate nel grafico)</w:t>
      </w:r>
      <w:r w:rsidR="00276351">
        <w:rPr>
          <w:rFonts w:ascii="Cambria" w:hAnsi="Cambria"/>
        </w:rPr>
        <w:t>:</w:t>
      </w:r>
    </w:p>
    <w:p w14:paraId="0A9752F2" w14:textId="77777777" w:rsidR="0000091D" w:rsidRDefault="005F2849">
      <w:pPr>
        <w:rPr>
          <w:rFonts w:ascii="Cambria" w:hAnsi="Cambria"/>
          <w:sz w:val="21"/>
          <w:szCs w:val="21"/>
        </w:rPr>
      </w:pPr>
      <m:oMathPara>
        <m:oMath>
          <m:sSub>
            <m:sSubPr>
              <m:ctrlPr>
                <w:rPr>
                  <w:rFonts w:ascii="Cambria Math" w:hAnsi="Cambria Math"/>
                  <w:i/>
                  <w:sz w:val="21"/>
                  <w:szCs w:val="21"/>
                </w:rPr>
              </m:ctrlPr>
            </m:sSubPr>
            <m:e>
              <m:r>
                <w:rPr>
                  <w:rFonts w:ascii="Cambria Math" w:hAnsi="Cambria Math"/>
                  <w:sz w:val="21"/>
                  <w:szCs w:val="21"/>
                </w:rPr>
                <m:t>π</m:t>
              </m:r>
            </m:e>
            <m:sub>
              <m:r>
                <w:rPr>
                  <w:rFonts w:ascii="Cambria Math" w:hAnsi="Cambria Math"/>
                  <w:sz w:val="21"/>
                  <w:szCs w:val="21"/>
                </w:rPr>
                <m:t>Eid,SUM</m:t>
              </m:r>
              <m:d>
                <m:dPr>
                  <m:ctrlPr>
                    <w:rPr>
                      <w:rFonts w:ascii="Cambria Math" w:hAnsi="Cambria Math"/>
                      <w:i/>
                      <w:sz w:val="21"/>
                      <w:szCs w:val="21"/>
                    </w:rPr>
                  </m:ctrlPr>
                </m:dPr>
                <m:e>
                  <m:r>
                    <w:rPr>
                      <w:rFonts w:ascii="Cambria Math" w:hAnsi="Cambria Math"/>
                      <w:sz w:val="21"/>
                      <w:szCs w:val="21"/>
                    </w:rPr>
                    <m:t>Costo</m:t>
                  </m:r>
                </m:e>
              </m:d>
              <m:r>
                <w:rPr>
                  <w:rFonts w:ascii="Cambria Math" w:hAnsi="Cambria Math"/>
                  <w:sz w:val="21"/>
                  <w:szCs w:val="21"/>
                </w:rPr>
                <m:t>AS TotCosto, SUM</m:t>
              </m:r>
              <m:d>
                <m:dPr>
                  <m:ctrlPr>
                    <w:rPr>
                      <w:rFonts w:ascii="Cambria Math" w:hAnsi="Cambria Math"/>
                      <w:i/>
                      <w:sz w:val="21"/>
                      <w:szCs w:val="21"/>
                    </w:rPr>
                  </m:ctrlPr>
                </m:dPr>
                <m:e>
                  <m:r>
                    <w:rPr>
                      <w:rFonts w:ascii="Cambria Math" w:hAnsi="Cambria Math"/>
                      <w:sz w:val="21"/>
                      <w:szCs w:val="21"/>
                    </w:rPr>
                    <m:t>NumeroOre</m:t>
                  </m:r>
                </m:e>
              </m:d>
              <m:r>
                <w:rPr>
                  <w:rFonts w:ascii="Cambria Math" w:hAnsi="Cambria Math"/>
                  <w:sz w:val="21"/>
                  <w:szCs w:val="21"/>
                </w:rPr>
                <m:t>AS TotOre</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SUM</m:t>
                  </m:r>
                  <m:d>
                    <m:dPr>
                      <m:ctrlPr>
                        <w:rPr>
                          <w:rFonts w:ascii="Cambria Math" w:hAnsi="Cambria Math"/>
                          <w:i/>
                          <w:sz w:val="21"/>
                          <w:szCs w:val="21"/>
                        </w:rPr>
                      </m:ctrlPr>
                    </m:dPr>
                    <m:e>
                      <m:r>
                        <w:rPr>
                          <w:rFonts w:ascii="Cambria Math" w:hAnsi="Cambria Math"/>
                          <w:sz w:val="21"/>
                          <w:szCs w:val="21"/>
                        </w:rPr>
                        <m:t>Costo</m:t>
                      </m:r>
                    </m:e>
                  </m:d>
                  <m:r>
                    <w:rPr>
                      <w:rFonts w:ascii="Cambria Math" w:hAnsi="Cambria Math"/>
                      <w:sz w:val="21"/>
                      <w:szCs w:val="21"/>
                    </w:rPr>
                    <m:t>≥1000</m:t>
                  </m:r>
                </m:sub>
              </m:sSub>
              <m:d>
                <m:dPr>
                  <m:ctrlPr>
                    <w:rPr>
                      <w:rFonts w:ascii="Cambria Math" w:hAnsi="Cambria Math"/>
                      <w:i/>
                      <w:sz w:val="21"/>
                      <w:szCs w:val="21"/>
                    </w:rPr>
                  </m:ctrlPr>
                </m:dPr>
                <m:e>
                  <m:r>
                    <w:rPr>
                      <w:rFonts w:ascii="Cambria Math" w:hAnsi="Cambria Math"/>
                      <w:sz w:val="21"/>
                      <w:szCs w:val="21"/>
                    </w:rPr>
                    <m:t>G</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SP.Eid</m:t>
                      </m:r>
                    </m:sub>
                  </m:sSub>
                  <m:d>
                    <m:dPr>
                      <m:ctrlPr>
                        <w:rPr>
                          <w:rFonts w:ascii="Cambria Math" w:hAnsi="Cambria Math"/>
                          <w:i/>
                          <w:sz w:val="21"/>
                          <w:szCs w:val="21"/>
                        </w:rPr>
                      </m:ctrlPr>
                    </m:dPr>
                    <m:e>
                      <m:d>
                        <m:dPr>
                          <m:ctrlPr>
                            <w:rPr>
                              <w:rFonts w:ascii="Cambria Math" w:hAnsi="Cambria Math"/>
                              <w:i/>
                              <w:sz w:val="21"/>
                              <w:szCs w:val="21"/>
                            </w:rPr>
                          </m:ctrlPr>
                        </m:d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Data≥1/1/2022 &amp;&amp; Data≤31/12/2022</m:t>
                                  </m:r>
                                </m:sub>
                              </m:sSub>
                              <m:d>
                                <m:dPr>
                                  <m:ctrlPr>
                                    <w:rPr>
                                      <w:rFonts w:ascii="Cambria Math" w:hAnsi="Cambria Math"/>
                                      <w:i/>
                                      <w:sz w:val="21"/>
                                      <w:szCs w:val="21"/>
                                    </w:rPr>
                                  </m:ctrlPr>
                                </m:dPr>
                                <m:e>
                                  <m:r>
                                    <w:rPr>
                                      <w:rFonts w:ascii="Cambria Math" w:hAnsi="Cambria Math"/>
                                      <w:sz w:val="21"/>
                                      <w:szCs w:val="21"/>
                                    </w:rPr>
                                    <m:t>SP</m:t>
                                  </m:r>
                                </m:e>
                              </m:d>
                            </m:e>
                          </m:d>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TipoEdificio&lt;</m:t>
                                  </m:r>
                                  <m:sSup>
                                    <m:sSupPr>
                                      <m:ctrlPr>
                                        <w:rPr>
                                          <w:rFonts w:ascii="Cambria Math" w:hAnsi="Cambria Math"/>
                                          <w:i/>
                                          <w:sz w:val="21"/>
                                          <w:szCs w:val="21"/>
                                        </w:rPr>
                                      </m:ctrlPr>
                                    </m:sSupPr>
                                    <m:e>
                                      <m:r>
                                        <w:rPr>
                                          <w:rFonts w:ascii="Cambria Math" w:hAnsi="Cambria Math"/>
                                          <w:sz w:val="21"/>
                                          <w:szCs w:val="21"/>
                                        </w:rPr>
                                        <m:t>&gt;</m:t>
                                      </m:r>
                                    </m:e>
                                    <m:sup>
                                      <m:r>
                                        <w:rPr>
                                          <w:rFonts w:ascii="Cambria Math" w:hAnsi="Cambria Math"/>
                                          <w:sz w:val="21"/>
                                          <w:szCs w:val="21"/>
                                        </w:rPr>
                                        <m:t>'</m:t>
                                      </m:r>
                                    </m:sup>
                                  </m:sSup>
                                  <m:r>
                                    <w:rPr>
                                      <w:rFonts w:ascii="Cambria Math" w:hAnsi="Cambria Math"/>
                                      <w:sz w:val="21"/>
                                      <w:szCs w:val="21"/>
                                    </w:rPr>
                                    <m:t>Uffici</m:t>
                                  </m:r>
                                  <m:sSup>
                                    <m:sSupPr>
                                      <m:ctrlPr>
                                        <w:rPr>
                                          <w:rFonts w:ascii="Cambria Math" w:hAnsi="Cambria Math"/>
                                          <w:i/>
                                          <w:sz w:val="21"/>
                                          <w:szCs w:val="21"/>
                                        </w:rPr>
                                      </m:ctrlPr>
                                    </m:sSupPr>
                                    <m:e>
                                      <m:r>
                                        <w:rPr>
                                          <w:rFonts w:ascii="Cambria Math" w:hAnsi="Cambria Math"/>
                                          <w:sz w:val="21"/>
                                          <w:szCs w:val="21"/>
                                        </w:rPr>
                                        <m:t>o</m:t>
                                      </m:r>
                                    </m:e>
                                    <m:sup>
                                      <m:r>
                                        <w:rPr>
                                          <w:rFonts w:ascii="Cambria Math" w:hAnsi="Cambria Math"/>
                                          <w:sz w:val="21"/>
                                          <w:szCs w:val="21"/>
                                        </w:rPr>
                                        <m:t>'</m:t>
                                      </m:r>
                                    </m:sup>
                                  </m:sSup>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Città</m:t>
                                      </m:r>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m:t>
                                          </m:r>
                                        </m:sup>
                                      </m:sSup>
                                      <m:r>
                                        <w:rPr>
                                          <w:rFonts w:ascii="Cambria Math" w:hAnsi="Cambria Math"/>
                                          <w:sz w:val="21"/>
                                          <w:szCs w:val="21"/>
                                        </w:rPr>
                                        <m:t>Torin</m:t>
                                      </m:r>
                                      <m:sSup>
                                        <m:sSupPr>
                                          <m:ctrlPr>
                                            <w:rPr>
                                              <w:rFonts w:ascii="Cambria Math" w:hAnsi="Cambria Math"/>
                                              <w:i/>
                                              <w:sz w:val="21"/>
                                              <w:szCs w:val="21"/>
                                            </w:rPr>
                                          </m:ctrlPr>
                                        </m:sSupPr>
                                        <m:e>
                                          <m:r>
                                            <w:rPr>
                                              <w:rFonts w:ascii="Cambria Math" w:hAnsi="Cambria Math"/>
                                              <w:sz w:val="21"/>
                                              <w:szCs w:val="21"/>
                                            </w:rPr>
                                            <m:t>o</m:t>
                                          </m:r>
                                        </m:e>
                                        <m:sup>
                                          <m:r>
                                            <w:rPr>
                                              <w:rFonts w:ascii="Cambria Math" w:hAnsi="Cambria Math"/>
                                              <w:sz w:val="21"/>
                                              <w:szCs w:val="21"/>
                                            </w:rPr>
                                            <m:t>'</m:t>
                                          </m:r>
                                        </m:sup>
                                      </m:sSup>
                                    </m:sub>
                                  </m:sSub>
                                  <m:d>
                                    <m:dPr>
                                      <m:ctrlPr>
                                        <w:rPr>
                                          <w:rFonts w:ascii="Cambria Math" w:hAnsi="Cambria Math"/>
                                          <w:i/>
                                          <w:sz w:val="21"/>
                                          <w:szCs w:val="21"/>
                                        </w:rPr>
                                      </m:ctrlPr>
                                    </m:dPr>
                                    <m:e>
                                      <m:r>
                                        <w:rPr>
                                          <w:rFonts w:ascii="Cambria Math" w:hAnsi="Cambria Math"/>
                                          <w:sz w:val="21"/>
                                          <w:szCs w:val="21"/>
                                        </w:rPr>
                                        <m:t>E</m:t>
                                      </m:r>
                                    </m:e>
                                  </m:d>
                                </m:e>
                              </m:d>
                            </m:e>
                          </m:d>
                        </m:e>
                      </m:d>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π</m:t>
                              </m:r>
                            </m:e>
                            <m:sub>
                              <m:r>
                                <w:rPr>
                                  <w:rFonts w:ascii="Cambria Math" w:hAnsi="Cambria Math"/>
                                  <w:sz w:val="21"/>
                                  <w:szCs w:val="21"/>
                                </w:rPr>
                                <m:t>SO.Sid</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COUNT</m:t>
                                  </m:r>
                                  <m:d>
                                    <m:dPr>
                                      <m:ctrlPr>
                                        <w:rPr>
                                          <w:rFonts w:ascii="Cambria Math" w:hAnsi="Cambria Math"/>
                                          <w:i/>
                                          <w:sz w:val="21"/>
                                          <w:szCs w:val="21"/>
                                        </w:rPr>
                                      </m:ctrlPr>
                                    </m:dPr>
                                    <m:e>
                                      <m:r>
                                        <w:rPr>
                                          <w:rFonts w:ascii="Cambria Math" w:hAnsi="Cambria Math"/>
                                          <w:sz w:val="21"/>
                                          <w:szCs w:val="21"/>
                                        </w:rPr>
                                        <m:t>*</m:t>
                                      </m:r>
                                    </m:e>
                                  </m:d>
                                  <m:r>
                                    <w:rPr>
                                      <w:rFonts w:ascii="Cambria Math" w:hAnsi="Cambria Math"/>
                                      <w:sz w:val="21"/>
                                      <w:szCs w:val="21"/>
                                    </w:rPr>
                                    <m:t>≥1</m:t>
                                  </m:r>
                                </m:sub>
                              </m:sSub>
                              <m:d>
                                <m:dPr>
                                  <m:ctrlPr>
                                    <w:rPr>
                                      <w:rFonts w:ascii="Cambria Math" w:hAnsi="Cambria Math"/>
                                      <w:i/>
                                      <w:sz w:val="21"/>
                                      <w:szCs w:val="21"/>
                                    </w:rPr>
                                  </m:ctrlPr>
                                </m:dPr>
                                <m:e>
                                  <m:r>
                                    <w:rPr>
                                      <w:rFonts w:ascii="Cambria Math" w:hAnsi="Cambria Math"/>
                                      <w:sz w:val="21"/>
                                      <w:szCs w:val="21"/>
                                    </w:rPr>
                                    <m:t>G</m:t>
                                  </m:r>
                                  <m:sSub>
                                    <m:sSubPr>
                                      <m:ctrlPr>
                                        <w:rPr>
                                          <w:rFonts w:ascii="Cambria Math" w:hAnsi="Cambria Math"/>
                                          <w:i/>
                                          <w:sz w:val="21"/>
                                          <w:szCs w:val="21"/>
                                        </w:rPr>
                                      </m:ctrlPr>
                                    </m:sSubPr>
                                    <m:e>
                                      <m:r>
                                        <w:rPr>
                                          <w:rFonts w:ascii="Cambria Math" w:hAnsi="Cambria Math"/>
                                          <w:sz w:val="21"/>
                                          <w:szCs w:val="21"/>
                                        </w:rPr>
                                        <m:t>B</m:t>
                                      </m:r>
                                    </m:e>
                                    <m:sub>
                                      <m:r>
                                        <w:rPr>
                                          <w:rFonts w:ascii="Cambria Math" w:hAnsi="Cambria Math"/>
                                          <w:sz w:val="21"/>
                                          <w:szCs w:val="21"/>
                                        </w:rPr>
                                        <m:t>SO.Sid</m:t>
                                      </m:r>
                                    </m:sub>
                                  </m:sSub>
                                  <m:d>
                                    <m:dPr>
                                      <m:ctrlPr>
                                        <w:rPr>
                                          <w:rFonts w:ascii="Cambria Math" w:hAnsi="Cambria Math"/>
                                          <w:i/>
                                          <w:sz w:val="21"/>
                                          <w:szCs w:val="21"/>
                                        </w:rPr>
                                      </m:ctrlPr>
                                    </m:d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Regione=</m:t>
                                              </m:r>
                                              <m:d>
                                                <m:dPr>
                                                  <m:ctrlPr>
                                                    <w:rPr>
                                                      <w:rFonts w:ascii="Cambria Math" w:hAnsi="Cambria Math"/>
                                                      <w:i/>
                                                      <w:sz w:val="21"/>
                                                      <w:szCs w:val="21"/>
                                                    </w:rPr>
                                                  </m:ctrlPr>
                                                </m:dPr>
                                                <m:e>
                                                  <m:r>
                                                    <w:rPr>
                                                      <w:rFonts w:ascii="Cambria Math" w:hAnsi="Cambria Math"/>
                                                      <w:sz w:val="21"/>
                                                      <w:szCs w:val="21"/>
                                                    </w:rPr>
                                                    <m:t>'Piemont</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sup>
                                                  </m:sSup>
                                                  <m:r>
                                                    <w:rPr>
                                                      <w:rFonts w:ascii="Cambria Math" w:hAnsi="Cambria Math"/>
                                                      <w:sz w:val="21"/>
                                                      <w:szCs w:val="21"/>
                                                    </w:rPr>
                                                    <m:t xml:space="preserve"> OR 'Liguria'</m:t>
                                                  </m:r>
                                                </m:e>
                                              </m:d>
                                            </m:sub>
                                          </m:sSub>
                                          <m:r>
                                            <w:rPr>
                                              <w:rFonts w:ascii="Cambria Math" w:hAnsi="Cambria Math"/>
                                              <w:sz w:val="21"/>
                                              <w:szCs w:val="21"/>
                                            </w:rPr>
                                            <m:t>(IP)</m:t>
                                          </m:r>
                                        </m:e>
                                      </m:d>
                                      <m:r>
                                        <w:rPr>
                                          <w:rFonts w:ascii="Cambria Math" w:hAnsi="Cambria Math"/>
                                          <w:sz w:val="21"/>
                                          <w:szCs w:val="21"/>
                                        </w:rPr>
                                        <m:t>⋈</m:t>
                                      </m:r>
                                      <m:d>
                                        <m:dPr>
                                          <m:ctrlPr>
                                            <w:rPr>
                                              <w:rFonts w:ascii="Cambria Math" w:hAnsi="Cambria Math"/>
                                              <w:i/>
                                              <w:sz w:val="21"/>
                                              <w:szCs w:val="21"/>
                                            </w:rPr>
                                          </m:ctrlPr>
                                        </m:d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Categoria</m:t>
                                                  </m:r>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m:t>
                                                      </m:r>
                                                    </m:sup>
                                                  </m:sSup>
                                                  <m:r>
                                                    <w:rPr>
                                                      <w:rFonts w:ascii="Cambria Math" w:hAnsi="Cambria Math"/>
                                                      <w:sz w:val="21"/>
                                                      <w:szCs w:val="21"/>
                                                    </w:rPr>
                                                    <m:t>Intern</m:t>
                                                  </m:r>
                                                  <m:sSup>
                                                    <m:sSupPr>
                                                      <m:ctrlPr>
                                                        <w:rPr>
                                                          <w:rFonts w:ascii="Cambria Math" w:hAnsi="Cambria Math"/>
                                                          <w:i/>
                                                          <w:sz w:val="21"/>
                                                          <w:szCs w:val="21"/>
                                                        </w:rPr>
                                                      </m:ctrlPr>
                                                    </m:sSupPr>
                                                    <m:e>
                                                      <m:r>
                                                        <w:rPr>
                                                          <w:rFonts w:ascii="Cambria Math" w:hAnsi="Cambria Math"/>
                                                          <w:sz w:val="21"/>
                                                          <w:szCs w:val="21"/>
                                                        </w:rPr>
                                                        <m:t>i</m:t>
                                                      </m:r>
                                                    </m:e>
                                                    <m:sup>
                                                      <m:r>
                                                        <w:rPr>
                                                          <w:rFonts w:ascii="Cambria Math" w:hAnsi="Cambria Math"/>
                                                          <w:sz w:val="21"/>
                                                          <w:szCs w:val="21"/>
                                                        </w:rPr>
                                                        <m:t>'</m:t>
                                                      </m:r>
                                                    </m:sup>
                                                  </m:sSup>
                                                </m:sub>
                                              </m:sSub>
                                              <m:d>
                                                <m:dPr>
                                                  <m:ctrlPr>
                                                    <w:rPr>
                                                      <w:rFonts w:ascii="Cambria Math" w:hAnsi="Cambria Math"/>
                                                      <w:i/>
                                                      <w:sz w:val="21"/>
                                                      <w:szCs w:val="21"/>
                                                    </w:rPr>
                                                  </m:ctrlPr>
                                                </m:dPr>
                                                <m:e>
                                                  <m:r>
                                                    <w:rPr>
                                                      <w:rFonts w:ascii="Cambria Math" w:hAnsi="Cambria Math"/>
                                                      <w:sz w:val="21"/>
                                                      <w:szCs w:val="21"/>
                                                    </w:rPr>
                                                    <m:t>S</m:t>
                                                  </m:r>
                                                </m:e>
                                              </m:d>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SO</m:t>
                                              </m:r>
                                            </m:e>
                                          </m:d>
                                        </m:e>
                                      </m:d>
                                    </m:e>
                                  </m:d>
                                </m:e>
                              </m:d>
                            </m:e>
                          </m:d>
                        </m:e>
                      </m:d>
                    </m:e>
                  </m:d>
                </m:e>
              </m:d>
            </m:e>
          </m:d>
        </m:oMath>
      </m:oMathPara>
    </w:p>
    <w:p w14:paraId="54D7DD83" w14:textId="0CFABFA8" w:rsidR="005548F9" w:rsidRPr="0000091D" w:rsidRDefault="005548F9">
      <w:pPr>
        <w:rPr>
          <w:rFonts w:ascii="Cambria" w:hAnsi="Cambria"/>
          <w:sz w:val="21"/>
          <w:szCs w:val="21"/>
        </w:rPr>
      </w:pPr>
      <w:r>
        <w:rPr>
          <w:rFonts w:ascii="Cambria" w:hAnsi="Cambria"/>
        </w:rPr>
        <w:lastRenderedPageBreak/>
        <w:t>- Anticipo della GROUP BY?</w:t>
      </w:r>
    </w:p>
    <w:p w14:paraId="3165093E" w14:textId="0F193267" w:rsidR="002315EE" w:rsidRDefault="0040638A" w:rsidP="002315EE">
      <w:pPr>
        <w:pStyle w:val="Paragrafoelenco"/>
        <w:numPr>
          <w:ilvl w:val="0"/>
          <w:numId w:val="1"/>
        </w:numPr>
        <w:jc w:val="both"/>
        <w:rPr>
          <w:rFonts w:ascii="Cambria" w:hAnsi="Cambria"/>
        </w:rPr>
      </w:pPr>
      <w:r w:rsidRPr="0040638A">
        <w:rPr>
          <w:rFonts w:ascii="Cambria" w:hAnsi="Cambria"/>
          <w:noProof/>
        </w:rPr>
        <w:drawing>
          <wp:anchor distT="0" distB="0" distL="114300" distR="114300" simplePos="0" relativeHeight="251658240" behindDoc="1" locked="0" layoutInCell="1" allowOverlap="1" wp14:anchorId="2EC23078" wp14:editId="392B4A98">
            <wp:simplePos x="0" y="0"/>
            <wp:positionH relativeFrom="margin">
              <wp:posOffset>4967605</wp:posOffset>
            </wp:positionH>
            <wp:positionV relativeFrom="paragraph">
              <wp:posOffset>6985</wp:posOffset>
            </wp:positionV>
            <wp:extent cx="1400175" cy="806162"/>
            <wp:effectExtent l="0" t="0" r="0" b="0"/>
            <wp:wrapTight wrapText="bothSides">
              <wp:wrapPolygon edited="0">
                <wp:start x="0" y="0"/>
                <wp:lineTo x="0" y="20936"/>
                <wp:lineTo x="21159" y="20936"/>
                <wp:lineTo x="21159" y="0"/>
                <wp:lineTo x="0" y="0"/>
              </wp:wrapPolygon>
            </wp:wrapTight>
            <wp:docPr id="2265353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35385" name=""/>
                    <pic:cNvPicPr/>
                  </pic:nvPicPr>
                  <pic:blipFill>
                    <a:blip r:embed="rId6">
                      <a:extLst>
                        <a:ext uri="{28A0092B-C50C-407E-A947-70E740481C1C}">
                          <a14:useLocalDpi xmlns:a14="http://schemas.microsoft.com/office/drawing/2010/main" val="0"/>
                        </a:ext>
                      </a:extLst>
                    </a:blip>
                    <a:stretch>
                      <a:fillRect/>
                    </a:stretch>
                  </pic:blipFill>
                  <pic:spPr>
                    <a:xfrm>
                      <a:off x="0" y="0"/>
                      <a:ext cx="1400175" cy="806162"/>
                    </a:xfrm>
                    <a:prstGeom prst="rect">
                      <a:avLst/>
                    </a:prstGeom>
                  </pic:spPr>
                </pic:pic>
              </a:graphicData>
            </a:graphic>
          </wp:anchor>
        </w:drawing>
      </w:r>
      <w:r w:rsidR="002315EE">
        <w:rPr>
          <w:rFonts w:ascii="Cambria" w:hAnsi="Cambria"/>
        </w:rPr>
        <w:t>Non posso anticipare la GB su SO.Sid perché in questo modo non potrei fare il join su Pid con IP. Per farlo devo cambiare l’ordine dei join del mio albero, ovvero fare prima join tra IP e SO, e solo dopo di questo il join con S</w:t>
      </w:r>
    </w:p>
    <w:p w14:paraId="7277868D" w14:textId="7A102A9A" w:rsidR="0040638A" w:rsidRPr="0040638A" w:rsidRDefault="0040638A" w:rsidP="0040638A">
      <w:pPr>
        <w:ind w:left="360"/>
        <w:jc w:val="both"/>
        <w:rPr>
          <w:rFonts w:ascii="Cambria" w:hAnsi="Cambria"/>
        </w:rPr>
      </w:pPr>
      <w:r w:rsidRPr="0040638A">
        <w:rPr>
          <w:rFonts w:ascii="Cambria" w:hAnsi="Cambria"/>
          <w:noProof/>
        </w:rPr>
        <w:drawing>
          <wp:anchor distT="0" distB="0" distL="114300" distR="114300" simplePos="0" relativeHeight="251659264" behindDoc="1" locked="0" layoutInCell="1" allowOverlap="1" wp14:anchorId="1D2A6DC1" wp14:editId="267905E6">
            <wp:simplePos x="0" y="0"/>
            <wp:positionH relativeFrom="column">
              <wp:posOffset>5204460</wp:posOffset>
            </wp:positionH>
            <wp:positionV relativeFrom="paragraph">
              <wp:posOffset>214630</wp:posOffset>
            </wp:positionV>
            <wp:extent cx="1171575" cy="897890"/>
            <wp:effectExtent l="0" t="0" r="9525" b="0"/>
            <wp:wrapTight wrapText="bothSides">
              <wp:wrapPolygon edited="0">
                <wp:start x="0" y="0"/>
                <wp:lineTo x="0" y="21081"/>
                <wp:lineTo x="21424" y="21081"/>
                <wp:lineTo x="21424" y="0"/>
                <wp:lineTo x="0" y="0"/>
              </wp:wrapPolygon>
            </wp:wrapTight>
            <wp:docPr id="6631353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35349" name=""/>
                    <pic:cNvPicPr/>
                  </pic:nvPicPr>
                  <pic:blipFill>
                    <a:blip r:embed="rId7">
                      <a:extLst>
                        <a:ext uri="{28A0092B-C50C-407E-A947-70E740481C1C}">
                          <a14:useLocalDpi xmlns:a14="http://schemas.microsoft.com/office/drawing/2010/main" val="0"/>
                        </a:ext>
                      </a:extLst>
                    </a:blip>
                    <a:stretch>
                      <a:fillRect/>
                    </a:stretch>
                  </pic:blipFill>
                  <pic:spPr>
                    <a:xfrm>
                      <a:off x="0" y="0"/>
                      <a:ext cx="1171575" cy="897890"/>
                    </a:xfrm>
                    <a:prstGeom prst="rect">
                      <a:avLst/>
                    </a:prstGeom>
                  </pic:spPr>
                </pic:pic>
              </a:graphicData>
            </a:graphic>
            <wp14:sizeRelH relativeFrom="margin">
              <wp14:pctWidth>0</wp14:pctWidth>
            </wp14:sizeRelH>
            <wp14:sizeRelV relativeFrom="margin">
              <wp14:pctHeight>0</wp14:pctHeight>
            </wp14:sizeRelV>
          </wp:anchor>
        </w:drawing>
      </w:r>
    </w:p>
    <w:p w14:paraId="675165C7" w14:textId="12705240" w:rsidR="002315EE" w:rsidRDefault="002315EE" w:rsidP="002315EE">
      <w:pPr>
        <w:pStyle w:val="Paragrafoelenco"/>
        <w:numPr>
          <w:ilvl w:val="0"/>
          <w:numId w:val="1"/>
        </w:numPr>
        <w:jc w:val="both"/>
        <w:rPr>
          <w:rFonts w:ascii="Cambria" w:hAnsi="Cambria"/>
        </w:rPr>
      </w:pPr>
      <w:r>
        <w:rPr>
          <w:rFonts w:ascii="Cambria" w:hAnsi="Cambria"/>
        </w:rPr>
        <w:t>Non posso anticipare la GB su SP.Eid perché in questo modo non potrei fare il join su Sid con la tabella interna. Per farlo, devo cambiare l’ordine dei join, ovvero fare join tra tabella interna e SP, e solo dopo il join con E</w:t>
      </w:r>
    </w:p>
    <w:p w14:paraId="502BE9EA" w14:textId="77777777" w:rsidR="0040638A" w:rsidRPr="0040638A" w:rsidRDefault="0040638A" w:rsidP="0040638A">
      <w:pPr>
        <w:pStyle w:val="Paragrafoelenco"/>
        <w:rPr>
          <w:rFonts w:ascii="Cambria" w:hAnsi="Cambria"/>
        </w:rPr>
      </w:pPr>
    </w:p>
    <w:p w14:paraId="434FDBBD" w14:textId="77777777" w:rsidR="00AB5A33" w:rsidRDefault="00AB5A33" w:rsidP="0040638A">
      <w:pPr>
        <w:jc w:val="both"/>
        <w:rPr>
          <w:rFonts w:ascii="Cambria" w:hAnsi="Cambria"/>
        </w:rPr>
      </w:pPr>
    </w:p>
    <w:p w14:paraId="7C6C7502" w14:textId="77541F64" w:rsidR="00AB5A33" w:rsidRPr="00276351" w:rsidRDefault="00AB5A33" w:rsidP="00AB5A33">
      <w:pPr>
        <w:rPr>
          <w:rFonts w:ascii="Cambria" w:hAnsi="Cambria"/>
          <w:b/>
          <w:bCs/>
          <w:sz w:val="28"/>
          <w:szCs w:val="28"/>
        </w:rPr>
      </w:pPr>
      <w:r w:rsidRPr="00276351">
        <w:rPr>
          <w:rFonts w:ascii="Cambria" w:hAnsi="Cambria"/>
          <w:b/>
          <w:bCs/>
          <w:sz w:val="28"/>
          <w:szCs w:val="28"/>
        </w:rPr>
        <w:t xml:space="preserve">ESERCIZIO </w:t>
      </w:r>
      <w:r>
        <w:rPr>
          <w:rFonts w:ascii="Cambria" w:hAnsi="Cambria"/>
          <w:b/>
          <w:bCs/>
          <w:sz w:val="28"/>
          <w:szCs w:val="28"/>
        </w:rPr>
        <w:t>2</w:t>
      </w:r>
    </w:p>
    <w:p w14:paraId="494A96E6" w14:textId="26CED46C" w:rsidR="0040638A" w:rsidRDefault="00AB5A33" w:rsidP="00AB5A33">
      <w:pPr>
        <w:jc w:val="both"/>
        <w:rPr>
          <w:rFonts w:ascii="Cambria" w:hAnsi="Cambria"/>
        </w:rPr>
      </w:pPr>
      <w:r>
        <w:rPr>
          <w:rFonts w:ascii="Cambria" w:hAnsi="Cambria"/>
        </w:rPr>
        <w:t>- Strutture fisiche accessorie e piano di esecuzione</w:t>
      </w:r>
    </w:p>
    <w:p w14:paraId="604BA216" w14:textId="5158A3B2" w:rsidR="00E429DB" w:rsidRDefault="00BA67AD" w:rsidP="00AB5A33">
      <w:pPr>
        <w:jc w:val="both"/>
        <w:rPr>
          <w:rFonts w:ascii="Cambria" w:hAnsi="Cambria"/>
        </w:rPr>
      </w:pPr>
      <w:r>
        <w:rPr>
          <w:rFonts w:ascii="Cambria" w:hAnsi="Cambria"/>
          <w:noProof/>
        </w:rPr>
        <mc:AlternateContent>
          <mc:Choice Requires="wps">
            <w:drawing>
              <wp:anchor distT="0" distB="0" distL="114300" distR="114300" simplePos="0" relativeHeight="251661312" behindDoc="0" locked="0" layoutInCell="1" allowOverlap="1" wp14:anchorId="508CB4BC" wp14:editId="0B167DB4">
                <wp:simplePos x="0" y="0"/>
                <wp:positionH relativeFrom="column">
                  <wp:posOffset>60960</wp:posOffset>
                </wp:positionH>
                <wp:positionV relativeFrom="paragraph">
                  <wp:posOffset>852805</wp:posOffset>
                </wp:positionV>
                <wp:extent cx="609600" cy="390525"/>
                <wp:effectExtent l="0" t="0" r="19050" b="28575"/>
                <wp:wrapNone/>
                <wp:docPr id="1282487104" name="Rettangolo 1"/>
                <wp:cNvGraphicFramePr/>
                <a:graphic xmlns:a="http://schemas.openxmlformats.org/drawingml/2006/main">
                  <a:graphicData uri="http://schemas.microsoft.com/office/word/2010/wordprocessingShape">
                    <wps:wsp>
                      <wps:cNvSpPr/>
                      <wps:spPr>
                        <a:xfrm>
                          <a:off x="0" y="0"/>
                          <a:ext cx="609600" cy="3905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36235" id="Rettangolo 1" o:spid="_x0000_s1026" style="position:absolute;margin-left:4.8pt;margin-top:67.15pt;width:48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" fillcolor="white [3212]" strokecolor="white [3212]" strokeweight="1pt"/>
            </w:pict>
          </mc:Fallback>
        </mc:AlternateContent>
      </w:r>
      <w:r w:rsidR="00B829C4" w:rsidRPr="00B829C4">
        <w:rPr>
          <w:rFonts w:ascii="Cambria" w:hAnsi="Cambria"/>
          <w:noProof/>
        </w:rPr>
        <w:drawing>
          <wp:inline distT="0" distB="0" distL="0" distR="0" wp14:anchorId="7DF64051" wp14:editId="6D5020E1">
            <wp:extent cx="6661584" cy="5953125"/>
            <wp:effectExtent l="0" t="0" r="6350" b="0"/>
            <wp:docPr id="20100612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1264" name=""/>
                    <pic:cNvPicPr/>
                  </pic:nvPicPr>
                  <pic:blipFill>
                    <a:blip r:embed="rId8"/>
                    <a:stretch>
                      <a:fillRect/>
                    </a:stretch>
                  </pic:blipFill>
                  <pic:spPr>
                    <a:xfrm>
                      <a:off x="0" y="0"/>
                      <a:ext cx="6666011" cy="5957081"/>
                    </a:xfrm>
                    <a:prstGeom prst="rect">
                      <a:avLst/>
                    </a:prstGeom>
                  </pic:spPr>
                </pic:pic>
              </a:graphicData>
            </a:graphic>
          </wp:inline>
        </w:drawing>
      </w:r>
      <w:r w:rsidR="002200A9">
        <w:rPr>
          <w:rFonts w:ascii="Cambria" w:hAnsi="Cambria"/>
        </w:rPr>
        <w:t>I motivi della scelta dell’ordine dei join li ho elencati sopra, quando ho parlato dell’anticipo della GB.</w:t>
      </w:r>
    </w:p>
    <w:p w14:paraId="6954E11C" w14:textId="39006C68" w:rsidR="00E429DB" w:rsidRDefault="00E429DB" w:rsidP="00AB5A33">
      <w:pPr>
        <w:jc w:val="both"/>
        <w:rPr>
          <w:rFonts w:ascii="Cambria" w:hAnsi="Cambria"/>
        </w:rPr>
      </w:pPr>
      <w:r>
        <w:rPr>
          <w:rFonts w:ascii="Cambria" w:hAnsi="Cambria"/>
        </w:rPr>
        <w:lastRenderedPageBreak/>
        <w:t>Scelta degli indici:</w:t>
      </w:r>
    </w:p>
    <w:p w14:paraId="3A3872A5" w14:textId="07E7E4E2" w:rsidR="001B5BD0" w:rsidRDefault="006C100D" w:rsidP="001B5BD0">
      <w:pPr>
        <w:pStyle w:val="Paragrafoelenco"/>
        <w:numPr>
          <w:ilvl w:val="0"/>
          <w:numId w:val="1"/>
        </w:numPr>
        <w:jc w:val="both"/>
        <w:rPr>
          <w:rFonts w:ascii="Cambria" w:hAnsi="Cambria"/>
        </w:rPr>
      </w:pPr>
      <w:r>
        <w:rPr>
          <w:rFonts w:ascii="Cambria" w:hAnsi="Cambria"/>
        </w:rPr>
        <w:t>IP(Regione)</w:t>
      </w:r>
    </w:p>
    <w:p w14:paraId="09521A9C" w14:textId="1D91C772" w:rsidR="00137CD3" w:rsidRDefault="00137CD3" w:rsidP="00137CD3">
      <w:pPr>
        <w:pStyle w:val="Paragrafoelenco"/>
        <w:numPr>
          <w:ilvl w:val="1"/>
          <w:numId w:val="1"/>
        </w:numPr>
        <w:jc w:val="both"/>
        <w:rPr>
          <w:rFonts w:ascii="Cambria" w:hAnsi="Cambria"/>
        </w:rPr>
      </w:pPr>
      <w:r>
        <w:rPr>
          <w:rFonts w:ascii="Cambria" w:hAnsi="Cambria"/>
        </w:rPr>
        <w:t>Card(IP) = 10^4 (&gt;</w:t>
      </w:r>
      <w:r w:rsidR="001C0787">
        <w:rPr>
          <w:rFonts w:ascii="Cambria" w:hAnsi="Cambria"/>
        </w:rPr>
        <w:t xml:space="preserve">= </w:t>
      </w:r>
      <w:r>
        <w:rPr>
          <w:rFonts w:ascii="Cambria" w:hAnsi="Cambria"/>
        </w:rPr>
        <w:t>10^3) [OK]</w:t>
      </w:r>
    </w:p>
    <w:p w14:paraId="56E91574" w14:textId="1F1D20EE" w:rsidR="00137CD3" w:rsidRDefault="00137CD3" w:rsidP="00137CD3">
      <w:pPr>
        <w:pStyle w:val="Paragrafoelenco"/>
        <w:numPr>
          <w:ilvl w:val="1"/>
          <w:numId w:val="1"/>
        </w:numPr>
        <w:jc w:val="both"/>
        <w:rPr>
          <w:rFonts w:ascii="Cambria" w:hAnsi="Cambria"/>
        </w:rPr>
      </w:pPr>
      <w:r>
        <w:rPr>
          <w:rFonts w:ascii="Cambria" w:hAnsi="Cambria"/>
        </w:rPr>
        <w:t>Selettività = 1/10 (&lt;= 1/10) [OK]</w:t>
      </w:r>
    </w:p>
    <w:p w14:paraId="289EF424" w14:textId="61424E42" w:rsidR="00384707" w:rsidRDefault="00384707" w:rsidP="00137CD3">
      <w:pPr>
        <w:pStyle w:val="Paragrafoelenco"/>
        <w:numPr>
          <w:ilvl w:val="1"/>
          <w:numId w:val="1"/>
        </w:numPr>
        <w:jc w:val="both"/>
        <w:rPr>
          <w:rFonts w:ascii="Cambria" w:hAnsi="Cambria"/>
        </w:rPr>
      </w:pPr>
      <w:r>
        <w:rPr>
          <w:rFonts w:ascii="Cambria" w:hAnsi="Cambria"/>
        </w:rPr>
        <w:t>Coprente</w:t>
      </w:r>
    </w:p>
    <w:p w14:paraId="56D9D6CF" w14:textId="27C635BA" w:rsidR="00384707" w:rsidRPr="009C3810" w:rsidRDefault="00384707" w:rsidP="009C3810">
      <w:pPr>
        <w:pStyle w:val="Paragrafoelenco"/>
        <w:ind w:left="1440"/>
        <w:jc w:val="both"/>
        <w:rPr>
          <w:rFonts w:ascii="Cambria" w:hAnsi="Cambria"/>
        </w:rPr>
      </w:pPr>
      <m:oMath>
        <m:r>
          <w:rPr>
            <w:rFonts w:ascii="Cambria Math" w:hAnsi="Cambria Math"/>
          </w:rPr>
          <m:t>→</m:t>
        </m:r>
      </m:oMath>
      <w:r>
        <w:rPr>
          <w:rFonts w:ascii="Cambria" w:eastAsiaTheme="minorEastAsia" w:hAnsi="Cambria"/>
        </w:rPr>
        <w:t xml:space="preserve"> Indice secondario (non mi interessano gli altri attributi di IP)</w:t>
      </w:r>
      <w:r w:rsidR="009E5823">
        <w:rPr>
          <w:rFonts w:ascii="Cambria" w:eastAsiaTheme="minorEastAsia" w:hAnsi="Cambria"/>
        </w:rPr>
        <w:t xml:space="preserve"> [</w:t>
      </w:r>
      <w:r w:rsidR="009E5823">
        <w:rPr>
          <w:rFonts w:ascii="Cambria" w:hAnsi="Cambria"/>
        </w:rPr>
        <w:t>n</w:t>
      </w:r>
      <w:r w:rsidR="009E5823">
        <w:rPr>
          <w:rFonts w:ascii="Cambria" w:hAnsi="Cambria"/>
        </w:rPr>
        <w:t xml:space="preserve">on </w:t>
      </w:r>
      <w:r w:rsidR="009E5823">
        <w:rPr>
          <w:rFonts w:ascii="Cambria" w:hAnsi="Cambria"/>
        </w:rPr>
        <w:t>riaccedo</w:t>
      </w:r>
      <w:r w:rsidR="009E5823">
        <w:rPr>
          <w:rFonts w:ascii="Cambria" w:hAnsi="Cambria"/>
        </w:rPr>
        <w:t xml:space="preserve"> a IP</w:t>
      </w:r>
      <w:r w:rsidR="009E5823" w:rsidRPr="009E5823">
        <w:rPr>
          <w:rFonts w:ascii="Cambria" w:eastAsiaTheme="minorEastAsia" w:hAnsi="Cambria"/>
        </w:rPr>
        <w:t>]</w:t>
      </w:r>
    </w:p>
    <w:p w14:paraId="424CD259" w14:textId="0DC94575" w:rsidR="009C3810" w:rsidRPr="009E5823" w:rsidRDefault="009C3810" w:rsidP="00C64AD6">
      <w:pPr>
        <w:pStyle w:val="Paragrafoelenco"/>
        <w:numPr>
          <w:ilvl w:val="2"/>
          <w:numId w:val="1"/>
        </w:numPr>
        <w:jc w:val="both"/>
        <w:rPr>
          <w:rFonts w:ascii="Cambria" w:hAnsi="Cambria"/>
        </w:rPr>
      </w:pPr>
      <w:r>
        <w:rPr>
          <w:rFonts w:ascii="Cambria" w:hAnsi="Cambria"/>
        </w:rPr>
        <w:t>HASH INDEX</w:t>
      </w:r>
    </w:p>
    <w:p w14:paraId="0774DC20" w14:textId="1B903FAF" w:rsidR="006C100D" w:rsidRDefault="006C100D" w:rsidP="001B5BD0">
      <w:pPr>
        <w:pStyle w:val="Paragrafoelenco"/>
        <w:numPr>
          <w:ilvl w:val="0"/>
          <w:numId w:val="1"/>
        </w:numPr>
        <w:jc w:val="both"/>
        <w:rPr>
          <w:rFonts w:ascii="Cambria" w:hAnsi="Cambria"/>
        </w:rPr>
      </w:pPr>
      <w:r>
        <w:rPr>
          <w:rFonts w:ascii="Cambria" w:hAnsi="Cambria"/>
        </w:rPr>
        <w:t>S(Categoria)</w:t>
      </w:r>
    </w:p>
    <w:p w14:paraId="6AE5647E" w14:textId="1C591C3F" w:rsidR="00FA0554" w:rsidRDefault="00FA0554" w:rsidP="00FA0554">
      <w:pPr>
        <w:pStyle w:val="Paragrafoelenco"/>
        <w:numPr>
          <w:ilvl w:val="1"/>
          <w:numId w:val="1"/>
        </w:numPr>
        <w:jc w:val="both"/>
        <w:rPr>
          <w:rFonts w:ascii="Cambria" w:hAnsi="Cambria"/>
        </w:rPr>
      </w:pPr>
      <w:r>
        <w:rPr>
          <w:rFonts w:ascii="Cambria" w:hAnsi="Cambria"/>
        </w:rPr>
        <w:t>Card(S) = 100 (&lt; 10^3) [NON OK]</w:t>
      </w:r>
    </w:p>
    <w:p w14:paraId="47040F2D" w14:textId="7DEB3182" w:rsidR="00C64AD6" w:rsidRDefault="00C64AD6" w:rsidP="00C64AD6">
      <w:pPr>
        <w:pStyle w:val="Paragrafoelenco"/>
        <w:numPr>
          <w:ilvl w:val="2"/>
          <w:numId w:val="1"/>
        </w:numPr>
        <w:jc w:val="both"/>
        <w:rPr>
          <w:rFonts w:ascii="Cambria" w:hAnsi="Cambria"/>
        </w:rPr>
      </w:pPr>
      <w:r>
        <w:rPr>
          <w:rFonts w:ascii="Cambria" w:hAnsi="Cambria"/>
        </w:rPr>
        <w:t>NO INDEX</w:t>
      </w:r>
    </w:p>
    <w:p w14:paraId="0A32736E" w14:textId="7AFA5245" w:rsidR="006C100D" w:rsidRDefault="006C100D" w:rsidP="001B5BD0">
      <w:pPr>
        <w:pStyle w:val="Paragrafoelenco"/>
        <w:numPr>
          <w:ilvl w:val="0"/>
          <w:numId w:val="1"/>
        </w:numPr>
        <w:jc w:val="both"/>
        <w:rPr>
          <w:rFonts w:ascii="Cambria" w:hAnsi="Cambria"/>
        </w:rPr>
      </w:pPr>
      <w:r>
        <w:rPr>
          <w:rFonts w:ascii="Cambria" w:hAnsi="Cambria"/>
        </w:rPr>
        <w:t>SP(Data)</w:t>
      </w:r>
    </w:p>
    <w:p w14:paraId="55E2CC3E" w14:textId="2661F9E5" w:rsidR="001C0787" w:rsidRDefault="001C0787" w:rsidP="001C0787">
      <w:pPr>
        <w:pStyle w:val="Paragrafoelenco"/>
        <w:numPr>
          <w:ilvl w:val="1"/>
          <w:numId w:val="1"/>
        </w:numPr>
        <w:jc w:val="both"/>
        <w:rPr>
          <w:rFonts w:ascii="Cambria" w:hAnsi="Cambria"/>
        </w:rPr>
      </w:pPr>
      <w:r>
        <w:rPr>
          <w:rFonts w:ascii="Cambria" w:hAnsi="Cambria"/>
        </w:rPr>
        <w:t>Card(SP) = 10^9 (&gt;= 10^3) [OK]</w:t>
      </w:r>
    </w:p>
    <w:p w14:paraId="5B9B0BF7" w14:textId="0C82D18B" w:rsidR="00D11196" w:rsidRDefault="00D11196" w:rsidP="001C0787">
      <w:pPr>
        <w:pStyle w:val="Paragrafoelenco"/>
        <w:numPr>
          <w:ilvl w:val="1"/>
          <w:numId w:val="1"/>
        </w:numPr>
        <w:jc w:val="both"/>
        <w:rPr>
          <w:rFonts w:ascii="Cambria" w:hAnsi="Cambria"/>
        </w:rPr>
      </w:pPr>
      <w:r>
        <w:rPr>
          <w:rFonts w:ascii="Cambria" w:hAnsi="Cambria"/>
        </w:rPr>
        <w:t>Selettività =1/10 (&lt;= 1/10) [OK]</w:t>
      </w:r>
    </w:p>
    <w:p w14:paraId="49919510" w14:textId="1E5BE10A" w:rsidR="0062546E" w:rsidRDefault="0062546E" w:rsidP="001C0787">
      <w:pPr>
        <w:pStyle w:val="Paragrafoelenco"/>
        <w:numPr>
          <w:ilvl w:val="1"/>
          <w:numId w:val="1"/>
        </w:numPr>
        <w:jc w:val="both"/>
        <w:rPr>
          <w:rFonts w:ascii="Cambria" w:hAnsi="Cambria"/>
        </w:rPr>
      </w:pPr>
      <w:r>
        <w:rPr>
          <w:rFonts w:ascii="Cambria" w:hAnsi="Cambria"/>
        </w:rPr>
        <w:t>Non coprente</w:t>
      </w:r>
    </w:p>
    <w:p w14:paraId="55A0A85E" w14:textId="2699BA65" w:rsidR="00D87770" w:rsidRDefault="00D87770" w:rsidP="00D87770">
      <w:pPr>
        <w:pStyle w:val="Paragrafoelenco"/>
        <w:ind w:left="1440"/>
        <w:jc w:val="both"/>
        <w:rPr>
          <w:rFonts w:ascii="Cambria" w:eastAsiaTheme="minorEastAsia" w:hAnsi="Cambria"/>
        </w:rPr>
      </w:pPr>
      <m:oMath>
        <m:r>
          <w:rPr>
            <w:rFonts w:ascii="Cambria Math" w:hAnsi="Cambria Math"/>
          </w:rPr>
          <m:t>→</m:t>
        </m:r>
      </m:oMath>
      <w:r>
        <w:rPr>
          <w:rFonts w:ascii="Cambria" w:eastAsiaTheme="minorEastAsia" w:hAnsi="Cambria"/>
        </w:rPr>
        <w:t xml:space="preserve"> Indice primario (mi serve Eid per il join dopo)</w:t>
      </w:r>
    </w:p>
    <w:p w14:paraId="2E684CB3" w14:textId="7A8DB063" w:rsidR="00D87770" w:rsidRDefault="00D87770" w:rsidP="00D87770">
      <w:pPr>
        <w:pStyle w:val="Paragrafoelenco"/>
        <w:numPr>
          <w:ilvl w:val="2"/>
          <w:numId w:val="1"/>
        </w:numPr>
        <w:jc w:val="both"/>
        <w:rPr>
          <w:rFonts w:ascii="Cambria" w:hAnsi="Cambria"/>
        </w:rPr>
      </w:pPr>
      <m:oMath>
        <m:sSup>
          <m:sSupPr>
            <m:ctrlPr>
              <w:rPr>
                <w:rFonts w:ascii="Cambria Math" w:hAnsi="Cambria Math"/>
                <w:i/>
              </w:rPr>
            </m:ctrlPr>
          </m:sSupPr>
          <m:e>
            <m:r>
              <w:rPr>
                <w:rFonts w:ascii="Cambria Math" w:hAnsi="Cambria Math"/>
              </w:rPr>
              <m:t>B</m:t>
            </m:r>
          </m:e>
          <m:sup>
            <m:r>
              <w:rPr>
                <w:rFonts w:ascii="Cambria Math" w:hAnsi="Cambria Math"/>
              </w:rPr>
              <m:t>+</m:t>
            </m:r>
          </m:sup>
        </m:sSup>
      </m:oMath>
      <w:r>
        <w:rPr>
          <w:rFonts w:ascii="Cambria" w:eastAsiaTheme="minorEastAsia" w:hAnsi="Cambria"/>
        </w:rPr>
        <w:t xml:space="preserve"> TREE</w:t>
      </w:r>
      <w:r w:rsidR="00A63943">
        <w:rPr>
          <w:rFonts w:ascii="Cambria" w:eastAsiaTheme="minorEastAsia" w:hAnsi="Cambria"/>
        </w:rPr>
        <w:t xml:space="preserve"> (range index)</w:t>
      </w:r>
    </w:p>
    <w:p w14:paraId="6A9A7DAF" w14:textId="46F86C9E" w:rsidR="006C100D" w:rsidRDefault="006C100D" w:rsidP="001B5BD0">
      <w:pPr>
        <w:pStyle w:val="Paragrafoelenco"/>
        <w:numPr>
          <w:ilvl w:val="0"/>
          <w:numId w:val="1"/>
        </w:numPr>
        <w:jc w:val="both"/>
        <w:rPr>
          <w:rFonts w:ascii="Cambria" w:hAnsi="Cambria"/>
        </w:rPr>
      </w:pPr>
      <w:r>
        <w:rPr>
          <w:rFonts w:ascii="Cambria" w:hAnsi="Cambria"/>
        </w:rPr>
        <w:t>E(Città)</w:t>
      </w:r>
    </w:p>
    <w:p w14:paraId="1DAD4CE5" w14:textId="38FE5BAA" w:rsidR="00CE147A" w:rsidRDefault="00CE147A" w:rsidP="00CE147A">
      <w:pPr>
        <w:pStyle w:val="Paragrafoelenco"/>
        <w:numPr>
          <w:ilvl w:val="1"/>
          <w:numId w:val="1"/>
        </w:numPr>
        <w:jc w:val="both"/>
        <w:rPr>
          <w:rFonts w:ascii="Cambria" w:hAnsi="Cambria"/>
        </w:rPr>
      </w:pPr>
      <w:r>
        <w:rPr>
          <w:rFonts w:ascii="Cambria" w:hAnsi="Cambria"/>
        </w:rPr>
        <w:t>Card(E) = 5*10^7 (&gt;= 10^3) [OK]</w:t>
      </w:r>
    </w:p>
    <w:p w14:paraId="1D27E366" w14:textId="15BF3BA0" w:rsidR="001D25A7" w:rsidRDefault="001D25A7" w:rsidP="00CE147A">
      <w:pPr>
        <w:pStyle w:val="Paragrafoelenco"/>
        <w:numPr>
          <w:ilvl w:val="1"/>
          <w:numId w:val="1"/>
        </w:numPr>
        <w:jc w:val="both"/>
        <w:rPr>
          <w:rFonts w:ascii="Cambria" w:hAnsi="Cambria"/>
        </w:rPr>
      </w:pPr>
      <w:r>
        <w:rPr>
          <w:rFonts w:ascii="Cambria" w:hAnsi="Cambria"/>
        </w:rPr>
        <w:t>Selettività = 1/1000 (&lt;= 1/10) [OK]</w:t>
      </w:r>
    </w:p>
    <w:p w14:paraId="0731604E" w14:textId="10D86498" w:rsidR="00BA67AD" w:rsidRDefault="00BA67AD" w:rsidP="00CE147A">
      <w:pPr>
        <w:pStyle w:val="Paragrafoelenco"/>
        <w:numPr>
          <w:ilvl w:val="1"/>
          <w:numId w:val="1"/>
        </w:numPr>
        <w:jc w:val="both"/>
        <w:rPr>
          <w:rFonts w:ascii="Cambria" w:hAnsi="Cambria"/>
        </w:rPr>
      </w:pPr>
      <w:r>
        <w:rPr>
          <w:rFonts w:ascii="Cambria" w:hAnsi="Cambria"/>
        </w:rPr>
        <w:t>Non coprente</w:t>
      </w:r>
    </w:p>
    <w:p w14:paraId="549360CF" w14:textId="75C19ED4" w:rsidR="00BA67AD" w:rsidRDefault="00887907" w:rsidP="00887907">
      <w:pPr>
        <w:pStyle w:val="Paragrafoelenco"/>
        <w:ind w:left="1440"/>
        <w:jc w:val="both"/>
        <w:rPr>
          <w:rFonts w:ascii="Cambria" w:eastAsiaTheme="minorEastAsia" w:hAnsi="Cambria"/>
        </w:rPr>
      </w:pPr>
      <m:oMath>
        <m:r>
          <w:rPr>
            <w:rFonts w:ascii="Cambria Math" w:hAnsi="Cambria Math"/>
          </w:rPr>
          <m:t>→</m:t>
        </m:r>
      </m:oMath>
      <w:r>
        <w:rPr>
          <w:rFonts w:ascii="Cambria" w:eastAsiaTheme="minorEastAsia" w:hAnsi="Cambria"/>
        </w:rPr>
        <w:t xml:space="preserve"> Indice primario (perché mi servono anche TipoEdificio e Eid per il join dopo)</w:t>
      </w:r>
    </w:p>
    <w:p w14:paraId="4E9E1992" w14:textId="40D488CF" w:rsidR="00591598" w:rsidRDefault="00591598" w:rsidP="00591598">
      <w:pPr>
        <w:pStyle w:val="Paragrafoelenco"/>
        <w:numPr>
          <w:ilvl w:val="2"/>
          <w:numId w:val="1"/>
        </w:numPr>
        <w:jc w:val="both"/>
        <w:rPr>
          <w:rFonts w:ascii="Cambria" w:hAnsi="Cambria"/>
        </w:rPr>
      </w:pPr>
      <w:r>
        <w:rPr>
          <w:rFonts w:ascii="Cambria" w:hAnsi="Cambria"/>
        </w:rPr>
        <w:t>HASH INDEX</w:t>
      </w:r>
    </w:p>
    <w:p w14:paraId="164522D2" w14:textId="5FAED64E" w:rsidR="006C100D" w:rsidRPr="001B5BD0" w:rsidRDefault="006C100D" w:rsidP="001B5BD0">
      <w:pPr>
        <w:pStyle w:val="Paragrafoelenco"/>
        <w:numPr>
          <w:ilvl w:val="0"/>
          <w:numId w:val="1"/>
        </w:numPr>
        <w:jc w:val="both"/>
        <w:rPr>
          <w:rFonts w:ascii="Cambria" w:hAnsi="Cambria"/>
        </w:rPr>
      </w:pPr>
      <w:r>
        <w:rPr>
          <w:rFonts w:ascii="Cambria" w:hAnsi="Cambria"/>
        </w:rPr>
        <w:t>E(TipoEdificio)</w:t>
      </w:r>
      <w:r w:rsidR="003B655D">
        <w:rPr>
          <w:rFonts w:ascii="Cambria" w:hAnsi="Cambria"/>
        </w:rPr>
        <w:t xml:space="preserve"> = non dovrebbe essere indice (non abbastanza selettivo), ma per il motivo del riaccedere a E.TipoEdificio e ai E.Eid, fa parte dell’indice primario sopra descritto</w:t>
      </w:r>
    </w:p>
    <w:sectPr w:rsidR="006C100D" w:rsidRPr="001B5B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C29"/>
    <w:multiLevelType w:val="hybridMultilevel"/>
    <w:tmpl w:val="02C0F46A"/>
    <w:lvl w:ilvl="0" w:tplc="60F4CF52">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26B2CA26">
      <w:numFmt w:val="bullet"/>
      <w:lvlText w:val=""/>
      <w:lvlJc w:val="left"/>
      <w:pPr>
        <w:ind w:left="2160" w:hanging="360"/>
      </w:pPr>
      <w:rPr>
        <w:rFonts w:ascii="Wingdings" w:eastAsiaTheme="minorHAnsi" w:hAnsi="Wingdings"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783944"/>
    <w:multiLevelType w:val="hybridMultilevel"/>
    <w:tmpl w:val="35B004E2"/>
    <w:lvl w:ilvl="0" w:tplc="B9AC6BF0">
      <w:numFmt w:val="bullet"/>
      <w:lvlText w:val=""/>
      <w:lvlJc w:val="left"/>
      <w:pPr>
        <w:ind w:left="1080" w:hanging="360"/>
      </w:pPr>
      <w:rPr>
        <w:rFonts w:ascii="Wingdings" w:eastAsiaTheme="minorHAnsi" w:hAnsi="Wingding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9174541"/>
    <w:multiLevelType w:val="hybridMultilevel"/>
    <w:tmpl w:val="42E4A906"/>
    <w:lvl w:ilvl="0" w:tplc="0452202A">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96A4947"/>
    <w:multiLevelType w:val="hybridMultilevel"/>
    <w:tmpl w:val="604EF3CA"/>
    <w:lvl w:ilvl="0" w:tplc="1BD0568A">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1C331A"/>
    <w:multiLevelType w:val="hybridMultilevel"/>
    <w:tmpl w:val="C8AE6832"/>
    <w:lvl w:ilvl="0" w:tplc="790C566C">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2912438">
    <w:abstractNumId w:val="0"/>
  </w:num>
  <w:num w:numId="2" w16cid:durableId="11615329">
    <w:abstractNumId w:val="3"/>
  </w:num>
  <w:num w:numId="3" w16cid:durableId="1468279336">
    <w:abstractNumId w:val="2"/>
  </w:num>
  <w:num w:numId="4" w16cid:durableId="1436629644">
    <w:abstractNumId w:val="1"/>
  </w:num>
  <w:num w:numId="5" w16cid:durableId="1964996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6"/>
    <w:rsid w:val="0000091D"/>
    <w:rsid w:val="000030C9"/>
    <w:rsid w:val="00010A81"/>
    <w:rsid w:val="00137CD3"/>
    <w:rsid w:val="001B5BD0"/>
    <w:rsid w:val="001C0787"/>
    <w:rsid w:val="001D25A7"/>
    <w:rsid w:val="002200A9"/>
    <w:rsid w:val="002315EE"/>
    <w:rsid w:val="00276351"/>
    <w:rsid w:val="00384707"/>
    <w:rsid w:val="003B655D"/>
    <w:rsid w:val="0040638A"/>
    <w:rsid w:val="005548F9"/>
    <w:rsid w:val="00560FD0"/>
    <w:rsid w:val="00591598"/>
    <w:rsid w:val="005B0F88"/>
    <w:rsid w:val="005F2849"/>
    <w:rsid w:val="0062546E"/>
    <w:rsid w:val="00665606"/>
    <w:rsid w:val="006C100D"/>
    <w:rsid w:val="006E00C5"/>
    <w:rsid w:val="00832B82"/>
    <w:rsid w:val="00887907"/>
    <w:rsid w:val="009C3810"/>
    <w:rsid w:val="009E5823"/>
    <w:rsid w:val="00A63943"/>
    <w:rsid w:val="00AB5A33"/>
    <w:rsid w:val="00B63DAE"/>
    <w:rsid w:val="00B829C4"/>
    <w:rsid w:val="00BA67AD"/>
    <w:rsid w:val="00C64AD6"/>
    <w:rsid w:val="00C95E6C"/>
    <w:rsid w:val="00CE147A"/>
    <w:rsid w:val="00D11196"/>
    <w:rsid w:val="00D5647F"/>
    <w:rsid w:val="00D73961"/>
    <w:rsid w:val="00D87770"/>
    <w:rsid w:val="00E429DB"/>
    <w:rsid w:val="00FA05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A618"/>
  <w15:chartTrackingRefBased/>
  <w15:docId w15:val="{790A74DB-9EC2-4087-97DA-3B7066D0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6351"/>
    <w:pPr>
      <w:ind w:left="720"/>
      <w:contextualSpacing/>
    </w:pPr>
  </w:style>
  <w:style w:type="character" w:styleId="Testosegnaposto">
    <w:name w:val="Placeholder Text"/>
    <w:basedOn w:val="Carpredefinitoparagrafo"/>
    <w:uiPriority w:val="99"/>
    <w:semiHidden/>
    <w:rsid w:val="005F28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304</Words>
  <Characters>1736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Domizio</dc:creator>
  <cp:keywords/>
  <dc:description/>
  <cp:lastModifiedBy>Mattia Domizio</cp:lastModifiedBy>
  <cp:revision>37</cp:revision>
  <dcterms:created xsi:type="dcterms:W3CDTF">2024-12-13T17:06:00Z</dcterms:created>
  <dcterms:modified xsi:type="dcterms:W3CDTF">2024-12-14T12:06:00Z</dcterms:modified>
</cp:coreProperties>
</file>