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059108" w14:textId="05C7EA1F" w:rsidR="007330C1" w:rsidRPr="00515FF5" w:rsidRDefault="007775CE" w:rsidP="003F1E20">
      <w:pPr>
        <w:pStyle w:val="Heading1"/>
        <w:rPr>
          <w:lang w:val="en-US"/>
        </w:rPr>
      </w:pPr>
      <w:r>
        <w:rPr>
          <w:lang w:val="en-US"/>
        </w:rPr>
        <w:t>Lab</w:t>
      </w:r>
      <w:r w:rsidR="00B4350B">
        <w:rPr>
          <w:lang w:val="en-US"/>
        </w:rPr>
        <w:t>4</w:t>
      </w:r>
      <w:r w:rsidR="006C7585">
        <w:rPr>
          <w:lang w:val="en-US"/>
        </w:rPr>
        <w:t xml:space="preserve">: prototype of the </w:t>
      </w:r>
      <w:r w:rsidR="00D018A3">
        <w:rPr>
          <w:lang w:val="en-US"/>
        </w:rPr>
        <w:t xml:space="preserve">graphical </w:t>
      </w:r>
      <w:r w:rsidR="006C7585">
        <w:rPr>
          <w:lang w:val="en-US"/>
        </w:rPr>
        <w:t>user interface</w:t>
      </w:r>
    </w:p>
    <w:p w14:paraId="0599A226" w14:textId="77777777" w:rsidR="003F1E20" w:rsidRPr="00515FF5" w:rsidRDefault="003F1E20">
      <w:pPr>
        <w:rPr>
          <w:lang w:val="en-US"/>
        </w:rPr>
      </w:pPr>
    </w:p>
    <w:p w14:paraId="71EE2ECB" w14:textId="77777777" w:rsidR="002A1D46" w:rsidRDefault="003F1E20">
      <w:pPr>
        <w:rPr>
          <w:lang w:val="en-US"/>
        </w:rPr>
      </w:pPr>
      <w:r w:rsidRPr="003F1E20">
        <w:rPr>
          <w:lang w:val="en-US"/>
        </w:rPr>
        <w:t>Go</w:t>
      </w:r>
      <w:r w:rsidR="00A87B13">
        <w:rPr>
          <w:lang w:val="en-US"/>
        </w:rPr>
        <w:t>al of this lab is to practice the</w:t>
      </w:r>
      <w:r w:rsidRPr="003F1E20">
        <w:rPr>
          <w:lang w:val="en-US"/>
        </w:rPr>
        <w:t xml:space="preserve"> </w:t>
      </w:r>
      <w:r w:rsidR="006C7585">
        <w:rPr>
          <w:lang w:val="en-US"/>
        </w:rPr>
        <w:t>definition of a proto</w:t>
      </w:r>
      <w:r w:rsidR="00257FC3">
        <w:rPr>
          <w:lang w:val="en-US"/>
        </w:rPr>
        <w:t>t</w:t>
      </w:r>
      <w:r w:rsidR="006C7585">
        <w:rPr>
          <w:lang w:val="en-US"/>
        </w:rPr>
        <w:t>ype for the GUI of an application. Defining the prototype of the GUI of an application as early as possible has two advantages: check the functional requirements, g</w:t>
      </w:r>
      <w:r w:rsidR="00D018A3">
        <w:rPr>
          <w:lang w:val="en-US"/>
        </w:rPr>
        <w:t xml:space="preserve">et feedback from the end users </w:t>
      </w:r>
      <w:r w:rsidR="006C7585">
        <w:rPr>
          <w:lang w:val="en-US"/>
        </w:rPr>
        <w:t xml:space="preserve"> showing them the prototype.</w:t>
      </w:r>
    </w:p>
    <w:p w14:paraId="59861B47" w14:textId="3CEE02EF" w:rsidR="003F1E20" w:rsidRDefault="002A1D46">
      <w:pPr>
        <w:rPr>
          <w:lang w:val="en-US"/>
        </w:rPr>
      </w:pPr>
      <w:r>
        <w:rPr>
          <w:lang w:val="en-US"/>
        </w:rPr>
        <w:t>Consider</w:t>
      </w:r>
      <w:r w:rsidR="006C7585">
        <w:rPr>
          <w:lang w:val="en-US"/>
        </w:rPr>
        <w:t xml:space="preserve"> the </w:t>
      </w:r>
      <w:proofErr w:type="spellStart"/>
      <w:r w:rsidR="006C7585">
        <w:rPr>
          <w:lang w:val="en-US"/>
        </w:rPr>
        <w:t>EZGas</w:t>
      </w:r>
      <w:proofErr w:type="spellEnd"/>
      <w:r w:rsidR="006C7585">
        <w:rPr>
          <w:lang w:val="en-US"/>
        </w:rPr>
        <w:t xml:space="preserve"> application</w:t>
      </w:r>
      <w:r w:rsidR="00154570">
        <w:rPr>
          <w:lang w:val="en-US"/>
        </w:rPr>
        <w:t xml:space="preserve"> and the requirements that you have developed in Lab </w:t>
      </w:r>
      <w:r w:rsidR="00B4350B">
        <w:rPr>
          <w:lang w:val="en-US"/>
        </w:rPr>
        <w:t>1</w:t>
      </w:r>
    </w:p>
    <w:p w14:paraId="640D8B23" w14:textId="3C959D39" w:rsidR="006C7585" w:rsidRDefault="005A3D68" w:rsidP="003F1E20">
      <w:pPr>
        <w:rPr>
          <w:lang w:val="en-US"/>
        </w:rPr>
      </w:pPr>
      <w:r>
        <w:rPr>
          <w:lang w:val="en-US"/>
        </w:rPr>
        <w:t xml:space="preserve">Propose a GUI prototype for the </w:t>
      </w:r>
      <w:proofErr w:type="spellStart"/>
      <w:r>
        <w:rPr>
          <w:lang w:val="en-US"/>
        </w:rPr>
        <w:t>EZGas</w:t>
      </w:r>
      <w:proofErr w:type="spellEnd"/>
      <w:r>
        <w:rPr>
          <w:lang w:val="en-US"/>
        </w:rPr>
        <w:t xml:space="preserve"> application. Feel free to work alone </w:t>
      </w:r>
      <w:r w:rsidR="00257FC3">
        <w:rPr>
          <w:lang w:val="en-US"/>
        </w:rPr>
        <w:t>or</w:t>
      </w:r>
      <w:r>
        <w:rPr>
          <w:lang w:val="en-US"/>
        </w:rPr>
        <w:t xml:space="preserve"> in team.</w:t>
      </w:r>
    </w:p>
    <w:p w14:paraId="52BD6035" w14:textId="77777777" w:rsidR="00154570" w:rsidRDefault="00154570" w:rsidP="003F1E20">
      <w:pPr>
        <w:rPr>
          <w:lang w:val="en-US"/>
        </w:rPr>
      </w:pPr>
    </w:p>
    <w:p w14:paraId="769FAF14" w14:textId="17044AB5" w:rsidR="005A3D68" w:rsidRDefault="006C7585" w:rsidP="003F1E20">
      <w:pPr>
        <w:rPr>
          <w:lang w:val="en-US"/>
        </w:rPr>
      </w:pPr>
      <w:r>
        <w:rPr>
          <w:lang w:val="en-US"/>
        </w:rPr>
        <w:t xml:space="preserve">The best starting point for defining the GUI are </w:t>
      </w:r>
      <w:r w:rsidR="00257FC3">
        <w:rPr>
          <w:lang w:val="en-US"/>
        </w:rPr>
        <w:t xml:space="preserve">human actors, </w:t>
      </w:r>
      <w:r>
        <w:rPr>
          <w:lang w:val="en-US"/>
        </w:rPr>
        <w:t xml:space="preserve">use cases and scenarios. At least the GUI should cover all the use cases proposed. </w:t>
      </w:r>
      <w:r w:rsidR="00BD4568">
        <w:rPr>
          <w:lang w:val="en-US"/>
        </w:rPr>
        <w:t xml:space="preserve"> In the lab start </w:t>
      </w:r>
      <w:r w:rsidR="00BD4568" w:rsidRPr="001D1503">
        <w:rPr>
          <w:highlight w:val="yellow"/>
          <w:lang w:val="en-US"/>
        </w:rPr>
        <w:t xml:space="preserve">with UCs sign up, and </w:t>
      </w:r>
      <w:r w:rsidR="00181270" w:rsidRPr="001D1503">
        <w:rPr>
          <w:highlight w:val="yellow"/>
          <w:lang w:val="en-US"/>
        </w:rPr>
        <w:t>upload price</w:t>
      </w:r>
    </w:p>
    <w:p w14:paraId="135EBC20" w14:textId="77777777" w:rsidR="00BD4568" w:rsidRDefault="006C7585" w:rsidP="003F1E20">
      <w:pPr>
        <w:rPr>
          <w:lang w:val="en-US"/>
        </w:rPr>
      </w:pPr>
      <w:r>
        <w:rPr>
          <w:lang w:val="en-US"/>
        </w:rPr>
        <w:t>To define the GUI prototype we suggest to use</w:t>
      </w:r>
      <w:r w:rsidR="00257FC3">
        <w:rPr>
          <w:lang w:val="en-US"/>
        </w:rPr>
        <w:t xml:space="preserve"> </w:t>
      </w:r>
      <w:r w:rsidR="00257FC3" w:rsidRPr="00225F4F">
        <w:rPr>
          <w:highlight w:val="yellow"/>
          <w:lang w:val="en-US"/>
        </w:rPr>
        <w:t xml:space="preserve">paper sketches (low fidelity prototype) and later </w:t>
      </w:r>
      <w:r w:rsidRPr="00225F4F">
        <w:rPr>
          <w:highlight w:val="yellow"/>
          <w:lang w:val="en-US"/>
        </w:rPr>
        <w:t xml:space="preserve"> a tool such</w:t>
      </w:r>
      <w:r>
        <w:rPr>
          <w:lang w:val="en-US"/>
        </w:rPr>
        <w:t xml:space="preserve"> as </w:t>
      </w:r>
    </w:p>
    <w:p w14:paraId="670C8BA6" w14:textId="2A7E3135" w:rsidR="006C7585" w:rsidRDefault="006C7585" w:rsidP="00BD4568">
      <w:pPr>
        <w:ind w:firstLine="708"/>
        <w:rPr>
          <w:lang w:val="en-US"/>
        </w:rPr>
      </w:pPr>
      <w:r>
        <w:rPr>
          <w:lang w:val="en-US"/>
        </w:rPr>
        <w:t>Balsamiq</w:t>
      </w:r>
      <w:r w:rsidR="00257FC3">
        <w:rPr>
          <w:lang w:val="en-US"/>
        </w:rPr>
        <w:t xml:space="preserve"> (high fidelity prototype)</w:t>
      </w:r>
      <w:r>
        <w:rPr>
          <w:lang w:val="en-US"/>
        </w:rPr>
        <w:t xml:space="preserve">, </w:t>
      </w:r>
      <w:hyperlink r:id="rId5" w:history="1">
        <w:r w:rsidR="00BD4568" w:rsidRPr="00434944">
          <w:rPr>
            <w:rStyle w:val="Hyperlink"/>
            <w:lang w:val="en-US"/>
          </w:rPr>
          <w:t>https://balsamiq.com/</w:t>
        </w:r>
      </w:hyperlink>
      <w:r w:rsidR="00BD4568">
        <w:rPr>
          <w:lang w:val="en-US"/>
        </w:rPr>
        <w:t xml:space="preserve">   (30 days free license)</w:t>
      </w:r>
      <w:r w:rsidR="005A3D68">
        <w:rPr>
          <w:lang w:val="en-US"/>
        </w:rPr>
        <w:t xml:space="preserve"> </w:t>
      </w:r>
    </w:p>
    <w:p w14:paraId="26D7D83C" w14:textId="48945826" w:rsidR="00154570" w:rsidRPr="00BD4568" w:rsidRDefault="00BD4568" w:rsidP="00BD4568">
      <w:pPr>
        <w:ind w:firstLine="708"/>
        <w:rPr>
          <w:lang w:val="en-US"/>
        </w:rPr>
      </w:pPr>
      <w:r>
        <w:rPr>
          <w:lang w:val="en-US"/>
        </w:rPr>
        <w:t xml:space="preserve">Figma (high fidelity prototype), </w:t>
      </w:r>
      <w:hyperlink r:id="rId6" w:history="1">
        <w:r w:rsidRPr="00434944">
          <w:rPr>
            <w:rStyle w:val="Hyperlink"/>
            <w:lang w:val="en-US"/>
          </w:rPr>
          <w:t>https://www.figma.com/</w:t>
        </w:r>
      </w:hyperlink>
      <w:r>
        <w:rPr>
          <w:lang w:val="en-US"/>
        </w:rPr>
        <w:t xml:space="preserve">  (freemium)</w:t>
      </w:r>
    </w:p>
    <w:p w14:paraId="48C8C57C" w14:textId="77777777" w:rsidR="00257FC3" w:rsidRDefault="00257FC3" w:rsidP="005A3D68">
      <w:pPr>
        <w:rPr>
          <w:lang w:val="en-US"/>
        </w:rPr>
      </w:pPr>
      <w:r>
        <w:rPr>
          <w:lang w:val="en-US"/>
        </w:rPr>
        <w:t>The tool is not mandatory, you can use any other tool you are already familiar with.</w:t>
      </w:r>
    </w:p>
    <w:p w14:paraId="594CF1CC" w14:textId="77777777" w:rsidR="00A87B13" w:rsidRPr="008865C5" w:rsidRDefault="00A87B13" w:rsidP="008865C5">
      <w:pPr>
        <w:rPr>
          <w:lang w:val="en-US"/>
        </w:rPr>
      </w:pPr>
    </w:p>
    <w:sectPr w:rsidR="00A87B13" w:rsidRPr="008865C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20414C"/>
    <w:multiLevelType w:val="hybridMultilevel"/>
    <w:tmpl w:val="84D42C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526AC2"/>
    <w:multiLevelType w:val="hybridMultilevel"/>
    <w:tmpl w:val="D8ACDE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F658D2"/>
    <w:multiLevelType w:val="hybridMultilevel"/>
    <w:tmpl w:val="898889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166A47"/>
    <w:multiLevelType w:val="hybridMultilevel"/>
    <w:tmpl w:val="D9A42A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8767023">
    <w:abstractNumId w:val="1"/>
  </w:num>
  <w:num w:numId="2" w16cid:durableId="1485505839">
    <w:abstractNumId w:val="0"/>
  </w:num>
  <w:num w:numId="3" w16cid:durableId="103696314">
    <w:abstractNumId w:val="2"/>
  </w:num>
  <w:num w:numId="4" w16cid:durableId="2006756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69DA"/>
    <w:rsid w:val="000712EF"/>
    <w:rsid w:val="000869DA"/>
    <w:rsid w:val="00154570"/>
    <w:rsid w:val="00177440"/>
    <w:rsid w:val="00181270"/>
    <w:rsid w:val="001D1503"/>
    <w:rsid w:val="00225F4F"/>
    <w:rsid w:val="00257FC3"/>
    <w:rsid w:val="002A1D46"/>
    <w:rsid w:val="003F1E20"/>
    <w:rsid w:val="00515FF5"/>
    <w:rsid w:val="005A3D68"/>
    <w:rsid w:val="005D51A5"/>
    <w:rsid w:val="006C7585"/>
    <w:rsid w:val="007330C1"/>
    <w:rsid w:val="007775CE"/>
    <w:rsid w:val="008865C5"/>
    <w:rsid w:val="009D1DC0"/>
    <w:rsid w:val="00A30425"/>
    <w:rsid w:val="00A76E4B"/>
    <w:rsid w:val="00A87B13"/>
    <w:rsid w:val="00B27646"/>
    <w:rsid w:val="00B4350B"/>
    <w:rsid w:val="00BD4568"/>
    <w:rsid w:val="00C67FB0"/>
    <w:rsid w:val="00D018A3"/>
    <w:rsid w:val="00DA2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B49A9"/>
  <w15:docId w15:val="{44D153F5-417B-4958-98DD-0CC21F3A7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E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1E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F1E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F1E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F1E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1E2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45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97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34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600297">
          <w:marLeft w:val="0"/>
          <w:marRight w:val="0"/>
          <w:marTop w:val="0"/>
          <w:marBottom w:val="0"/>
          <w:divBdr>
            <w:top w:val="none" w:sz="0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igma.com/" TargetMode="External"/><Relationship Id="rId5" Type="http://schemas.openxmlformats.org/officeDocument/2006/relationships/hyperlink" Target="https://balsamiq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mmz</dc:creator>
  <cp:lastModifiedBy>Maurizio  Morisio</cp:lastModifiedBy>
  <cp:revision>21</cp:revision>
  <cp:lastPrinted>2021-03-30T17:54:00Z</cp:lastPrinted>
  <dcterms:created xsi:type="dcterms:W3CDTF">2020-03-23T17:55:00Z</dcterms:created>
  <dcterms:modified xsi:type="dcterms:W3CDTF">2025-04-09T08:54:00Z</dcterms:modified>
</cp:coreProperties>
</file>