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0619" w14:textId="23A15E5A" w:rsidR="003F5D0D" w:rsidRDefault="008211CE" w:rsidP="008211C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потрачено фактически времени на реализацию – 6-7 часов.</w:t>
      </w:r>
    </w:p>
    <w:p w14:paraId="00AD6F47" w14:textId="18929C56" w:rsidR="008211CE" w:rsidRDefault="008211CE" w:rsidP="008211C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8442CB" w14:textId="158CABD8" w:rsidR="008211CE" w:rsidRDefault="008211CE" w:rsidP="008211C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задания:</w:t>
      </w:r>
    </w:p>
    <w:p w14:paraId="50A9428D" w14:textId="269B2FED" w:rsidR="008211CE" w:rsidRDefault="008211CE" w:rsidP="008211C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прочтения требований я изначально подумал об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, которая сможет возвращать необходимые данные для реализации функционала телеграмм-бота.</w:t>
      </w:r>
    </w:p>
    <w:p w14:paraId="2A8A4F25" w14:textId="6F53686B" w:rsidR="008211CE" w:rsidRDefault="008211CE" w:rsidP="008211C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Но, к сожалению, я не смог найти подходящую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21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бесплатным постоянным доступом, поэтому я </w:t>
      </w:r>
      <w:r w:rsidR="0074613E">
        <w:rPr>
          <w:rFonts w:ascii="Times New Roman" w:hAnsi="Times New Roman" w:cs="Times New Roman"/>
          <w:sz w:val="28"/>
          <w:szCs w:val="28"/>
        </w:rPr>
        <w:t>начал думать о других вариантах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4A21DB" w14:textId="238E76B5" w:rsidR="008211CE" w:rsidRPr="008211CE" w:rsidRDefault="008211CE" w:rsidP="0074613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я выбрал способ получения нужной информации через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скрапинг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0EAB743" w14:textId="3ACD2993" w:rsidR="0074613E" w:rsidRDefault="008211CE" w:rsidP="0074613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Определившись с способ</w:t>
      </w:r>
      <w:r w:rsidR="0074613E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, я </w:t>
      </w:r>
      <w:r w:rsidR="0074613E">
        <w:rPr>
          <w:rFonts w:ascii="Times New Roman" w:hAnsi="Times New Roman" w:cs="Times New Roman"/>
          <w:sz w:val="28"/>
          <w:szCs w:val="28"/>
        </w:rPr>
        <w:t>выбрал подходящий клиент для бота и запросил АПИ ключ для телеграмм бота.</w:t>
      </w:r>
    </w:p>
    <w:p w14:paraId="364AC519" w14:textId="28C2227F" w:rsidR="0074613E" w:rsidRDefault="0074613E" w:rsidP="0074613E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A6319C">
        <w:rPr>
          <w:rFonts w:ascii="Times New Roman" w:hAnsi="Times New Roman" w:cs="Times New Roman"/>
          <w:sz w:val="28"/>
          <w:szCs w:val="28"/>
        </w:rPr>
        <w:t>шла</w:t>
      </w:r>
      <w:r>
        <w:rPr>
          <w:rFonts w:ascii="Times New Roman" w:hAnsi="Times New Roman" w:cs="Times New Roman"/>
          <w:sz w:val="28"/>
          <w:szCs w:val="28"/>
        </w:rPr>
        <w:t xml:space="preserve"> разработка, которую можно было разделить на следующие пункты:</w:t>
      </w:r>
    </w:p>
    <w:p w14:paraId="12E6D3D3" w14:textId="7A6BD185" w:rsidR="0074613E" w:rsidRDefault="0074613E" w:rsidP="0074613E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логика ответов</w:t>
      </w:r>
      <w:r w:rsidR="00A6319C">
        <w:rPr>
          <w:rFonts w:ascii="Times New Roman" w:hAnsi="Times New Roman" w:cs="Times New Roman"/>
          <w:sz w:val="28"/>
          <w:szCs w:val="28"/>
        </w:rPr>
        <w:t xml:space="preserve"> бота</w:t>
      </w:r>
      <w:r>
        <w:rPr>
          <w:rFonts w:ascii="Times New Roman" w:hAnsi="Times New Roman" w:cs="Times New Roman"/>
          <w:sz w:val="28"/>
          <w:szCs w:val="28"/>
        </w:rPr>
        <w:t xml:space="preserve"> на сообщения пользователей, в том числе хранение предыдущих команд и статус команд.</w:t>
      </w:r>
    </w:p>
    <w:p w14:paraId="5D1EBC3B" w14:textId="7354B201" w:rsidR="0074613E" w:rsidRDefault="0074613E" w:rsidP="0074613E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сервис для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скрапинга</w:t>
      </w:r>
      <w:proofErr w:type="spellEnd"/>
      <w:r w:rsidR="00D30258" w:rsidRPr="00D30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D30258" w:rsidRPr="00D30258">
        <w:rPr>
          <w:rFonts w:ascii="Times New Roman" w:hAnsi="Times New Roman" w:cs="Times New Roman"/>
          <w:sz w:val="28"/>
          <w:szCs w:val="28"/>
        </w:rPr>
        <w:t xml:space="preserve"> </w:t>
      </w:r>
      <w:r w:rsidR="00D30258">
        <w:rPr>
          <w:rFonts w:ascii="Times New Roman" w:hAnsi="Times New Roman" w:cs="Times New Roman"/>
          <w:sz w:val="28"/>
          <w:szCs w:val="28"/>
        </w:rPr>
        <w:t xml:space="preserve">о ИНН, ОГРН, ЕРГЮЛ-выписках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XPath</w:t>
      </w:r>
      <w:r>
        <w:rPr>
          <w:rFonts w:ascii="Times New Roman" w:hAnsi="Times New Roman" w:cs="Times New Roman"/>
          <w:sz w:val="28"/>
          <w:szCs w:val="28"/>
        </w:rPr>
        <w:t xml:space="preserve"> и регулярных выражений</w:t>
      </w:r>
      <w:r w:rsidR="00A6319C">
        <w:rPr>
          <w:rFonts w:ascii="Times New Roman" w:hAnsi="Times New Roman" w:cs="Times New Roman"/>
          <w:sz w:val="28"/>
          <w:szCs w:val="28"/>
        </w:rPr>
        <w:t>.</w:t>
      </w:r>
    </w:p>
    <w:p w14:paraId="6254DBC2" w14:textId="165AD2A0" w:rsidR="00A6319C" w:rsidRDefault="0074613E" w:rsidP="0074613E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сервисы для валидации входящих от пользователя данных</w:t>
      </w:r>
      <w:r w:rsidR="00A6319C">
        <w:rPr>
          <w:rFonts w:ascii="Times New Roman" w:hAnsi="Times New Roman" w:cs="Times New Roman"/>
          <w:sz w:val="28"/>
          <w:szCs w:val="28"/>
        </w:rPr>
        <w:t>, а также для разделения строки на подстроки при множестве входящих ИНН. Также были написаны юнит-тесты для их тестирования</w:t>
      </w:r>
    </w:p>
    <w:p w14:paraId="354EF3A2" w14:textId="493B35C7" w:rsidR="00D30258" w:rsidRDefault="00D30258" w:rsidP="00D3025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требуемый функционал был реализован, из дополнительного функционала были реализованы:</w:t>
      </w:r>
    </w:p>
    <w:p w14:paraId="7DFBA532" w14:textId="6948EC5B" w:rsidR="00D30258" w:rsidRDefault="00D30258" w:rsidP="00D30258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выписки из ЕРГЮЛ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D302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 по ИНН</w:t>
      </w:r>
    </w:p>
    <w:p w14:paraId="2DA0591E" w14:textId="3916FFB1" w:rsidR="00D30258" w:rsidRDefault="0041728B" w:rsidP="00D30258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D30258">
        <w:rPr>
          <w:rFonts w:ascii="Times New Roman" w:hAnsi="Times New Roman" w:cs="Times New Roman"/>
          <w:sz w:val="28"/>
          <w:szCs w:val="28"/>
        </w:rPr>
        <w:t xml:space="preserve"> ОГРН по ИНН</w:t>
      </w:r>
    </w:p>
    <w:p w14:paraId="5BB4408D" w14:textId="4A4BDE2F" w:rsidR="0074613E" w:rsidRPr="0074613E" w:rsidRDefault="0074613E" w:rsidP="00A6319C">
      <w:pPr>
        <w:pStyle w:val="a5"/>
        <w:spacing w:line="360" w:lineRule="auto"/>
        <w:ind w:left="720"/>
        <w:rPr>
          <w:rFonts w:ascii="Times New Roman" w:hAnsi="Times New Roman" w:cs="Times New Roman" w:hint="eastAsia"/>
          <w:sz w:val="28"/>
          <w:szCs w:val="28"/>
        </w:rPr>
      </w:pPr>
    </w:p>
    <w:p w14:paraId="68570DA6" w14:textId="77777777" w:rsidR="008211CE" w:rsidRPr="008211CE" w:rsidRDefault="008211CE" w:rsidP="008211CE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8211CE" w:rsidRPr="00821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D4C6B"/>
    <w:multiLevelType w:val="hybridMultilevel"/>
    <w:tmpl w:val="EB444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A6D75"/>
    <w:multiLevelType w:val="hybridMultilevel"/>
    <w:tmpl w:val="DB726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D7"/>
    <w:rsid w:val="000274E3"/>
    <w:rsid w:val="003F5D0D"/>
    <w:rsid w:val="0041728B"/>
    <w:rsid w:val="00523F0E"/>
    <w:rsid w:val="00532F16"/>
    <w:rsid w:val="0074613E"/>
    <w:rsid w:val="008211CE"/>
    <w:rsid w:val="00A6319C"/>
    <w:rsid w:val="00A751D7"/>
    <w:rsid w:val="00D3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747C"/>
  <w15:chartTrackingRefBased/>
  <w15:docId w15:val="{C0428A62-3375-47A1-9168-87DF9857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21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1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211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Шумейко</dc:creator>
  <cp:keywords/>
  <dc:description/>
  <cp:lastModifiedBy>Никита Шумейко</cp:lastModifiedBy>
  <cp:revision>2</cp:revision>
  <dcterms:created xsi:type="dcterms:W3CDTF">2024-05-29T00:55:00Z</dcterms:created>
  <dcterms:modified xsi:type="dcterms:W3CDTF">2024-05-29T02:07:00Z</dcterms:modified>
</cp:coreProperties>
</file>