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inter" w:hAnsi="inter"/>
          <w:b/>
          <w:bCs/>
          <w:color w:val="000000"/>
          <w:sz w:val="28"/>
          <w:szCs w:val="24"/>
        </w:rPr>
      </w:pPr>
      <w:r>
        <w:rPr>
          <w:rFonts w:ascii="inter" w:hAnsi="inter"/>
          <w:b/>
          <w:bCs/>
          <w:color w:val="000000"/>
          <w:sz w:val="28"/>
          <w:szCs w:val="24"/>
        </w:rPr>
        <w:t>Analysis of Data Related to Direct Marketing Campaigns             (Phone Calls) of  a Banking Institution By Ebenezer Omari</w:t>
      </w:r>
    </w:p>
    <w:p>
      <w:pPr>
        <w:pStyle w:val="Normal"/>
        <w:bidi w:val="0"/>
        <w:jc w:val="center"/>
        <w:rPr>
          <w:rFonts w:ascii="inter" w:hAnsi="inter"/>
          <w:b/>
          <w:bCs/>
          <w:color w:val="000000"/>
          <w:sz w:val="28"/>
          <w:szCs w:val="24"/>
        </w:rPr>
      </w:pPr>
      <w:r>
        <w:rPr>
          <w:rFonts w:ascii="inter" w:hAnsi="inter"/>
          <w:b/>
          <w:bCs/>
          <w:color w:val="000000"/>
          <w:sz w:val="28"/>
          <w:szCs w:val="24"/>
        </w:rPr>
      </w:r>
    </w:p>
    <w:p>
      <w:pPr>
        <w:pStyle w:val="Normal"/>
        <w:bidi w:val="0"/>
        <w:jc w:val="both"/>
        <w:rPr>
          <w:rFonts w:ascii="inter" w:hAnsi="inter"/>
          <w:b/>
          <w:bCs/>
          <w:color w:val="000000"/>
          <w:sz w:val="24"/>
          <w:szCs w:val="24"/>
        </w:rPr>
      </w:pPr>
      <w:r>
        <w:rPr>
          <w:rFonts w:ascii="inter" w:hAnsi="inter"/>
          <w:b/>
          <w:bCs/>
          <w:color w:val="000000"/>
          <w:sz w:val="24"/>
          <w:szCs w:val="24"/>
        </w:rPr>
        <w:t>Descriptive Introduction</w:t>
      </w:r>
    </w:p>
    <w:p>
      <w:pPr>
        <w:pStyle w:val="Normal"/>
        <w:bidi w:val="0"/>
        <w:jc w:val="both"/>
        <w:rPr>
          <w:rFonts w:ascii="inter" w:hAnsi="inter"/>
          <w:b w:val="false"/>
          <w:bCs w:val="false"/>
          <w:color w:val="000000"/>
          <w:sz w:val="24"/>
          <w:szCs w:val="24"/>
        </w:rPr>
      </w:pPr>
      <w:r>
        <w:rPr>
          <w:rFonts w:ascii="inter" w:hAnsi="inter"/>
          <w:b w:val="false"/>
          <w:bCs w:val="false"/>
          <w:color w:val="000000"/>
          <w:sz w:val="24"/>
          <w:szCs w:val="24"/>
        </w:rPr>
        <w:t xml:space="preserve">The data is related to direct marketing campaigns (phone calls) of a banking institution.  The data is related with direct marketing campaigns of a banking institution. The marketing campaigns were based on phone calls. Often, more than one contact to the same client was required, in order to access if the product (bank term deposit) would be ('yes') or not ('no') subscribed.  </w:t>
      </w:r>
    </w:p>
    <w:p>
      <w:pPr>
        <w:pStyle w:val="Normal"/>
        <w:bidi w:val="0"/>
        <w:jc w:val="both"/>
        <w:rPr>
          <w:rFonts w:ascii="inter" w:hAnsi="inter"/>
          <w:b w:val="false"/>
          <w:bCs w:val="false"/>
          <w:color w:val="000000"/>
          <w:sz w:val="24"/>
          <w:szCs w:val="24"/>
        </w:rPr>
      </w:pPr>
      <w:r>
        <w:rPr>
          <w:rFonts w:ascii="inter" w:hAnsi="inter"/>
          <w:b w:val="false"/>
          <w:bCs w:val="false"/>
          <w:color w:val="000000"/>
          <w:sz w:val="24"/>
          <w:szCs w:val="24"/>
        </w:rPr>
      </w:r>
    </w:p>
    <w:p>
      <w:pPr>
        <w:pStyle w:val="Normal"/>
        <w:bidi w:val="0"/>
        <w:jc w:val="both"/>
        <w:rPr>
          <w:rFonts w:ascii="inter" w:hAnsi="inter"/>
          <w:b w:val="false"/>
          <w:bCs w:val="false"/>
          <w:color w:val="000000"/>
          <w:sz w:val="24"/>
          <w:szCs w:val="24"/>
        </w:rPr>
      </w:pPr>
      <w:r>
        <w:rPr>
          <w:rFonts w:ascii="inter" w:hAnsi="inter"/>
          <w:b w:val="false"/>
          <w:bCs w:val="false"/>
          <w:color w:val="000000"/>
          <w:sz w:val="24"/>
          <w:szCs w:val="24"/>
        </w:rPr>
        <w:t>The main objectives are to:</w:t>
      </w:r>
    </w:p>
    <w:p>
      <w:pPr>
        <w:pStyle w:val="Normal"/>
        <w:numPr>
          <w:ilvl w:val="0"/>
          <w:numId w:val="4"/>
        </w:numPr>
        <w:bidi w:val="0"/>
        <w:jc w:val="both"/>
        <w:rPr>
          <w:rFonts w:ascii="inter" w:hAnsi="inter"/>
          <w:b w:val="false"/>
          <w:bCs w:val="false"/>
          <w:color w:val="000000"/>
          <w:sz w:val="24"/>
          <w:szCs w:val="24"/>
        </w:rPr>
      </w:pPr>
      <w:r>
        <w:rPr>
          <w:rFonts w:ascii="inter" w:hAnsi="inter"/>
          <w:b w:val="false"/>
          <w:bCs w:val="false"/>
          <w:color w:val="000000"/>
          <w:sz w:val="24"/>
          <w:szCs w:val="24"/>
        </w:rPr>
        <w:t>Identify patterns, correlations, and any necessary data preprocessing steps, such as handling missing values, outliers, and data normalization.</w:t>
      </w:r>
    </w:p>
    <w:p>
      <w:pPr>
        <w:pStyle w:val="Normal"/>
        <w:numPr>
          <w:ilvl w:val="0"/>
          <w:numId w:val="4"/>
        </w:numPr>
        <w:bidi w:val="0"/>
        <w:jc w:val="both"/>
        <w:rPr>
          <w:rFonts w:ascii="inter" w:hAnsi="inter"/>
          <w:b w:val="false"/>
          <w:bCs w:val="false"/>
          <w:color w:val="000000"/>
          <w:sz w:val="24"/>
          <w:szCs w:val="24"/>
        </w:rPr>
      </w:pPr>
      <w:r>
        <w:rPr>
          <w:rFonts w:ascii="inter" w:hAnsi="inter"/>
          <w:b w:val="false"/>
          <w:bCs w:val="false"/>
          <w:color w:val="000000"/>
          <w:sz w:val="24"/>
          <w:szCs w:val="24"/>
        </w:rPr>
        <w:t xml:space="preserve">Evaluate which features might be most relevant to predicting client subscription and consider creating new features if applicable. </w:t>
      </w:r>
    </w:p>
    <w:p>
      <w:pPr>
        <w:pStyle w:val="Normal"/>
        <w:numPr>
          <w:ilvl w:val="0"/>
          <w:numId w:val="4"/>
        </w:numPr>
        <w:bidi w:val="0"/>
        <w:jc w:val="both"/>
        <w:rPr>
          <w:rFonts w:ascii="inter" w:hAnsi="inter"/>
          <w:b w:val="false"/>
          <w:bCs w:val="false"/>
          <w:color w:val="000000"/>
          <w:sz w:val="24"/>
          <w:szCs w:val="24"/>
        </w:rPr>
      </w:pPr>
      <w:r>
        <w:rPr>
          <w:rFonts w:ascii="inter" w:hAnsi="inter"/>
          <w:b w:val="false"/>
          <w:bCs w:val="false"/>
          <w:color w:val="000000"/>
          <w:sz w:val="24"/>
          <w:szCs w:val="24"/>
        </w:rPr>
        <w:t>Use a machine learning algorithm of choice to build a model predicting the subscription outcome.</w:t>
      </w:r>
    </w:p>
    <w:p>
      <w:pPr>
        <w:pStyle w:val="Normal"/>
        <w:numPr>
          <w:ilvl w:val="0"/>
          <w:numId w:val="4"/>
        </w:numPr>
        <w:bidi w:val="0"/>
        <w:jc w:val="both"/>
        <w:rPr>
          <w:rFonts w:ascii="inter" w:hAnsi="inter"/>
          <w:b w:val="false"/>
          <w:bCs w:val="false"/>
          <w:color w:val="000000"/>
          <w:sz w:val="24"/>
          <w:szCs w:val="24"/>
        </w:rPr>
      </w:pPr>
      <w:r>
        <w:rPr>
          <w:rFonts w:ascii="inter" w:hAnsi="inter"/>
          <w:b w:val="false"/>
          <w:bCs w:val="false"/>
          <w:color w:val="000000"/>
          <w:sz w:val="24"/>
          <w:szCs w:val="24"/>
        </w:rPr>
        <w:t>Use appropriate metrics such as accuracy, precision, recall, and F1 score to assess model effectiveness. Consider any imbalanced classes and adjust accordingly, possibly using techniques like oversampling, under sampling, or adjusting the class weights</w:t>
      </w:r>
    </w:p>
    <w:p>
      <w:pPr>
        <w:pStyle w:val="Normal"/>
        <w:numPr>
          <w:ilvl w:val="0"/>
          <w:numId w:val="4"/>
        </w:numPr>
        <w:bidi w:val="0"/>
        <w:jc w:val="both"/>
        <w:rPr>
          <w:rFonts w:ascii="inter" w:hAnsi="inter"/>
          <w:b w:val="false"/>
          <w:bCs w:val="false"/>
          <w:color w:val="000000"/>
          <w:sz w:val="24"/>
          <w:szCs w:val="24"/>
        </w:rPr>
      </w:pPr>
      <w:r>
        <w:rPr>
          <w:rFonts w:ascii="inter" w:hAnsi="inter"/>
          <w:b w:val="false"/>
          <w:bCs w:val="false"/>
          <w:color w:val="000000"/>
          <w:sz w:val="24"/>
          <w:szCs w:val="24"/>
        </w:rPr>
        <w:t xml:space="preserve">Summarize key findings from the EDA and insights from the model, such as which features were most impactful, common characteristics of clients likely to subscribe, and actionable recommendations for the marketing team. </w:t>
      </w:r>
    </w:p>
    <w:p>
      <w:pPr>
        <w:pStyle w:val="Normal"/>
        <w:numPr>
          <w:ilvl w:val="0"/>
          <w:numId w:val="0"/>
        </w:numPr>
        <w:bidi w:val="0"/>
        <w:ind w:hanging="0" w:left="720"/>
        <w:jc w:val="both"/>
        <w:rPr>
          <w:rFonts w:ascii="inter" w:hAnsi="inter"/>
          <w:b w:val="false"/>
          <w:bCs w:val="false"/>
          <w:color w:val="000000"/>
          <w:sz w:val="24"/>
          <w:szCs w:val="24"/>
        </w:rPr>
      </w:pPr>
      <w:r>
        <w:rPr>
          <w:rFonts w:ascii="inter" w:hAnsi="inter"/>
          <w:b w:val="false"/>
          <w:bCs w:val="false"/>
          <w:color w:val="000000"/>
          <w:sz w:val="24"/>
          <w:szCs w:val="24"/>
        </w:rPr>
      </w:r>
    </w:p>
    <w:p>
      <w:pPr>
        <w:pStyle w:val="Normal"/>
        <w:bidi w:val="0"/>
        <w:jc w:val="both"/>
        <w:rPr>
          <w:rFonts w:ascii="inter" w:hAnsi="inter"/>
          <w:b/>
          <w:bCs/>
          <w:color w:val="000000"/>
          <w:sz w:val="24"/>
          <w:szCs w:val="24"/>
        </w:rPr>
      </w:pPr>
      <w:r>
        <w:rPr>
          <w:rFonts w:ascii="inter" w:hAnsi="inter"/>
          <w:b/>
          <w:bCs/>
          <w:color w:val="000000"/>
          <w:sz w:val="24"/>
          <w:szCs w:val="24"/>
        </w:rPr>
        <w:t>Data Preprocessing</w:t>
      </w:r>
    </w:p>
    <w:p>
      <w:pPr>
        <w:pStyle w:val="Normal"/>
        <w:bidi w:val="0"/>
        <w:jc w:val="left"/>
        <w:rPr>
          <w:rFonts w:ascii="inter" w:hAnsi="inter"/>
          <w:b w:val="false"/>
          <w:bCs w:val="false"/>
          <w:color w:val="000000"/>
          <w:sz w:val="24"/>
          <w:szCs w:val="24"/>
        </w:rPr>
      </w:pPr>
      <w:r>
        <w:rPr>
          <w:rFonts w:ascii="inter" w:hAnsi="inter"/>
          <w:b w:val="false"/>
          <w:bCs w:val="false"/>
          <w:color w:val="000000"/>
          <w:sz w:val="24"/>
          <w:szCs w:val="24"/>
        </w:rPr>
        <w:t>To prepare the data for analysis, the following steps were taken:</w:t>
      </w:r>
    </w:p>
    <w:p>
      <w:pPr>
        <w:pStyle w:val="Normal"/>
        <w:numPr>
          <w:ilvl w:val="0"/>
          <w:numId w:val="3"/>
        </w:numPr>
        <w:bidi w:val="0"/>
        <w:jc w:val="left"/>
        <w:rPr>
          <w:rFonts w:ascii="inter" w:hAnsi="inter"/>
          <w:b w:val="false"/>
          <w:bCs w:val="false"/>
          <w:color w:val="000000"/>
          <w:sz w:val="24"/>
          <w:szCs w:val="24"/>
        </w:rPr>
      </w:pPr>
      <w:r>
        <w:rPr>
          <w:rFonts w:ascii="inter" w:hAnsi="inter"/>
          <w:b w:val="false"/>
          <w:bCs w:val="false"/>
          <w:color w:val="000000"/>
          <w:sz w:val="24"/>
          <w:szCs w:val="24"/>
        </w:rPr>
        <w:t>Checked for duplicates</w:t>
      </w:r>
    </w:p>
    <w:p>
      <w:pPr>
        <w:pStyle w:val="Normal"/>
        <w:numPr>
          <w:ilvl w:val="0"/>
          <w:numId w:val="3"/>
        </w:numPr>
        <w:bidi w:val="0"/>
        <w:jc w:val="left"/>
        <w:rPr>
          <w:rFonts w:ascii="inter" w:hAnsi="inter"/>
          <w:b w:val="false"/>
          <w:bCs w:val="false"/>
          <w:color w:val="000000"/>
          <w:sz w:val="24"/>
          <w:szCs w:val="24"/>
        </w:rPr>
      </w:pPr>
      <w:r>
        <w:rPr>
          <w:rFonts w:ascii="inter" w:hAnsi="inter"/>
          <w:b w:val="false"/>
          <w:bCs w:val="false"/>
          <w:color w:val="000000"/>
          <w:sz w:val="24"/>
          <w:szCs w:val="24"/>
        </w:rPr>
        <w:t>Checked for any rows with missing values</w:t>
      </w:r>
    </w:p>
    <w:p>
      <w:pPr>
        <w:pStyle w:val="Normal"/>
        <w:numPr>
          <w:ilvl w:val="0"/>
          <w:numId w:val="3"/>
        </w:numPr>
        <w:bidi w:val="0"/>
        <w:jc w:val="left"/>
        <w:rPr>
          <w:rFonts w:ascii="inter" w:hAnsi="inter"/>
          <w:b w:val="false"/>
          <w:bCs w:val="false"/>
          <w:color w:val="000000"/>
          <w:sz w:val="24"/>
          <w:szCs w:val="24"/>
        </w:rPr>
      </w:pPr>
      <w:r>
        <w:rPr>
          <w:rFonts w:ascii="inter" w:hAnsi="inter"/>
          <w:b w:val="false"/>
          <w:bCs w:val="false"/>
          <w:color w:val="000000"/>
          <w:sz w:val="24"/>
          <w:szCs w:val="24"/>
        </w:rPr>
        <w:t>Checked the structure of the data set</w:t>
      </w:r>
    </w:p>
    <w:p>
      <w:pPr>
        <w:pStyle w:val="Normal"/>
        <w:numPr>
          <w:ilvl w:val="0"/>
          <w:numId w:val="3"/>
        </w:numPr>
        <w:bidi w:val="0"/>
        <w:jc w:val="left"/>
        <w:rPr>
          <w:rFonts w:ascii="inter" w:hAnsi="inter"/>
          <w:b w:val="false"/>
          <w:bCs w:val="false"/>
          <w:color w:val="000000"/>
          <w:sz w:val="24"/>
          <w:szCs w:val="24"/>
        </w:rPr>
      </w:pPr>
      <w:r>
        <w:rPr>
          <w:rFonts w:ascii="inter" w:hAnsi="inter"/>
          <w:b w:val="false"/>
          <w:bCs w:val="false"/>
          <w:color w:val="000000"/>
          <w:sz w:val="24"/>
          <w:szCs w:val="24"/>
        </w:rPr>
        <w:t>Converted features to a factor</w:t>
      </w:r>
    </w:p>
    <w:p>
      <w:pPr>
        <w:pStyle w:val="Normal"/>
        <w:numPr>
          <w:ilvl w:val="0"/>
          <w:numId w:val="3"/>
        </w:numPr>
        <w:bidi w:val="0"/>
        <w:jc w:val="left"/>
        <w:rPr>
          <w:rFonts w:ascii="inter" w:hAnsi="inter"/>
          <w:b w:val="false"/>
          <w:bCs w:val="false"/>
          <w:color w:val="000000"/>
          <w:sz w:val="24"/>
          <w:szCs w:val="24"/>
        </w:rPr>
      </w:pPr>
      <w:r>
        <w:rPr>
          <w:rFonts w:ascii="inter" w:hAnsi="inter"/>
          <w:b w:val="false"/>
          <w:bCs w:val="false"/>
          <w:color w:val="000000"/>
          <w:sz w:val="24"/>
          <w:szCs w:val="24"/>
        </w:rPr>
        <w:t>Split the data into training(70%) and testing</w:t>
      </w:r>
      <w:r>
        <w:rPr>
          <w:rFonts w:ascii="inter" w:hAnsi="inter"/>
          <w:b w:val="false"/>
          <w:bCs w:val="false"/>
          <w:color w:val="000000"/>
          <w:sz w:val="24"/>
          <w:szCs w:val="24"/>
        </w:rPr>
        <w:t>(30%)</w:t>
      </w:r>
      <w:r>
        <w:rPr>
          <w:rFonts w:ascii="inter" w:hAnsi="inter"/>
          <w:b w:val="false"/>
          <w:bCs w:val="false"/>
          <w:color w:val="000000"/>
          <w:sz w:val="24"/>
          <w:szCs w:val="24"/>
        </w:rPr>
        <w:t xml:space="preserve"> sets for our data model</w:t>
      </w:r>
    </w:p>
    <w:p>
      <w:pPr>
        <w:pStyle w:val="Normal"/>
        <w:bidi w:val="0"/>
        <w:jc w:val="left"/>
        <w:rPr>
          <w:rFonts w:ascii="inter" w:hAnsi="inter"/>
          <w:b w:val="false"/>
          <w:bCs w:val="false"/>
          <w:color w:val="000000"/>
          <w:sz w:val="24"/>
          <w:szCs w:val="24"/>
        </w:rPr>
      </w:pPr>
      <w:r>
        <w:rPr>
          <w:rFonts w:ascii="inter" w:hAnsi="inter"/>
          <w:b w:val="false"/>
          <w:bCs w:val="false"/>
          <w:color w:val="000000"/>
          <w:sz w:val="24"/>
          <w:szCs w:val="24"/>
        </w:rPr>
      </w:r>
    </w:p>
    <w:p>
      <w:pPr>
        <w:pStyle w:val="Normal"/>
        <w:bidi w:val="0"/>
        <w:jc w:val="both"/>
        <w:rPr>
          <w:rFonts w:ascii="inter" w:hAnsi="inter"/>
          <w:b/>
          <w:bCs/>
          <w:color w:val="000000"/>
          <w:sz w:val="28"/>
          <w:szCs w:val="24"/>
        </w:rPr>
      </w:pPr>
      <w:r>
        <w:rPr>
          <w:rFonts w:ascii="inter" w:hAnsi="inter"/>
          <w:b/>
          <w:bCs/>
          <w:color w:val="000000"/>
          <w:sz w:val="28"/>
          <w:szCs w:val="24"/>
        </w:rPr>
        <w:t>Descriptive Statistics Exploratory Data Analysis of Age</w:t>
      </w:r>
    </w:p>
    <w:p>
      <w:pPr>
        <w:pStyle w:val="PreformattedText"/>
        <w:bidi w:val="0"/>
        <w:jc w:val="both"/>
        <w:rPr>
          <w:rFonts w:ascii="inter" w:hAnsi="inter"/>
        </w:rPr>
      </w:pPr>
      <w:bookmarkStart w:id="0" w:name="rstudio_console_output"/>
      <w:bookmarkEnd w:id="0"/>
      <w:r>
        <w:rPr>
          <w:rFonts w:ascii="inter" w:hAnsi="inter"/>
          <w:b/>
          <w:bCs/>
          <w:caps w:val="false"/>
          <w:smallCaps w:val="false"/>
          <w:color w:val="000000"/>
          <w:spacing w:val="0"/>
          <w:sz w:val="24"/>
          <w:szCs w:val="20"/>
        </w:rPr>
        <w:t xml:space="preserve"> </w:t>
      </w:r>
      <w:r>
        <w:rPr>
          <w:rFonts w:ascii="inter" w:hAnsi="inter"/>
          <w:b/>
          <w:bCs/>
          <w:i w:val="false"/>
          <w:caps w:val="false"/>
          <w:smallCaps w:val="false"/>
          <w:color w:val="000000"/>
          <w:spacing w:val="0"/>
          <w:sz w:val="24"/>
          <w:szCs w:val="20"/>
        </w:rPr>
        <w:t xml:space="preserve">Min. 1st Qu.  Median    Mean 3rd Qu.    Max. </w:t>
      </w:r>
    </w:p>
    <w:p>
      <w:pPr>
        <w:pStyle w:val="PreformattedText"/>
        <w:widowControl/>
        <w:spacing w:lineRule="auto" w:line="300" w:before="0" w:after="0"/>
        <w:ind w:hanging="0" w:left="0" w:right="0"/>
        <w:rPr>
          <w:rFonts w:ascii="inter" w:hAnsi="inter"/>
        </w:rPr>
      </w:pPr>
      <w:r>
        <w:rPr>
          <w:rFonts w:ascii="inter" w:hAnsi="inter"/>
          <w:b/>
          <w:bCs/>
          <w:caps w:val="false"/>
          <w:smallCaps w:val="false"/>
          <w:color w:val="000000"/>
          <w:spacing w:val="0"/>
          <w:sz w:val="24"/>
          <w:szCs w:val="20"/>
        </w:rPr>
        <w:t xml:space="preserve">  </w:t>
      </w:r>
      <w:r>
        <w:rPr>
          <w:rFonts w:ascii="inter" w:hAnsi="inter"/>
          <w:b/>
          <w:bCs/>
          <w:i w:val="false"/>
          <w:caps w:val="false"/>
          <w:smallCaps w:val="false"/>
          <w:color w:val="000000"/>
          <w:spacing w:val="0"/>
          <w:sz w:val="24"/>
          <w:szCs w:val="20"/>
        </w:rPr>
        <w:t xml:space="preserve">18.00   33.00   39.00   40.94   48.00   95.00 </w:t>
      </w:r>
    </w:p>
    <w:p>
      <w:pPr>
        <w:pStyle w:val="PreformattedText"/>
        <w:widowControl/>
        <w:spacing w:lineRule="auto" w:line="300" w:before="0" w:after="0"/>
        <w:ind w:hanging="0" w:left="0" w:right="0"/>
        <w:rPr>
          <w:rFonts w:ascii="inter" w:hAnsi="inter"/>
        </w:rPr>
      </w:pPr>
      <w:r>
        <w:rPr>
          <w:rFonts w:ascii="inter" w:hAnsi="inter"/>
          <w:b/>
          <w:bCs/>
          <w:i w:val="false"/>
          <w:caps w:val="false"/>
          <w:smallCaps w:val="false"/>
          <w:color w:val="000000"/>
          <w:spacing w:val="0"/>
          <w:sz w:val="24"/>
          <w:szCs w:val="20"/>
        </w:rPr>
        <w:t>Analysis</w:t>
      </w:r>
    </w:p>
    <w:p>
      <w:pPr>
        <w:pStyle w:val="Normal"/>
        <w:bidi w:val="0"/>
        <w:jc w:val="both"/>
        <w:rPr>
          <w:rFonts w:ascii="inter" w:hAnsi="inter"/>
        </w:rPr>
      </w:pPr>
      <w:r>
        <w:rPr>
          <w:rFonts w:ascii="inter" w:hAnsi="inter"/>
        </w:rPr>
        <w:t xml:space="preserve">The summary of the age variable gives insights to the distribution of ages in the data set. The age ranges from 18 years to 95 years. The average year is 41 years. Half of the clients are younger than 39 years. </w:t>
      </w:r>
    </w:p>
    <w:p>
      <w:pPr>
        <w:pStyle w:val="Normal"/>
        <w:bidi w:val="0"/>
        <w:jc w:val="both"/>
        <w:rPr>
          <w:rFonts w:ascii="inter" w:hAnsi="inter"/>
        </w:rPr>
      </w:pPr>
      <w:r>
        <w:rPr>
          <w:rFonts w:ascii="inter" w:hAnsi="inter"/>
        </w:rPr>
        <w:t xml:space="preserve">1st quartile: 25% of the clients are below 33 years.  </w:t>
      </w:r>
    </w:p>
    <w:p>
      <w:pPr>
        <w:pStyle w:val="Normal"/>
        <w:bidi w:val="0"/>
        <w:jc w:val="both"/>
        <w:rPr>
          <w:rFonts w:ascii="inter" w:hAnsi="inter"/>
        </w:rPr>
      </w:pPr>
      <w:r>
        <w:rPr>
          <w:rFonts w:ascii="inter" w:hAnsi="inter"/>
        </w:rPr>
        <w:t xml:space="preserve">2nd quartile: 75% of the clients are below 48 years. </w:t>
      </w:r>
    </w:p>
    <w:p>
      <w:pPr>
        <w:pStyle w:val="Normal"/>
        <w:bidi w:val="0"/>
        <w:jc w:val="both"/>
        <w:rPr>
          <w:rFonts w:ascii="inter" w:hAnsi="inter"/>
        </w:rPr>
      </w:pPr>
      <w:r>
        <w:rPr>
          <w:rFonts w:ascii="inter" w:hAnsi="inter"/>
        </w:rPr>
        <w:t>The distribution of the age data is positively skewed due to the mean greater than the median.</w:t>
      </w:r>
    </w:p>
    <w:p>
      <w:pPr>
        <w:pStyle w:val="Normal"/>
        <w:bidi w:val="0"/>
        <w:jc w:val="both"/>
        <w:rPr>
          <w:rFonts w:ascii="inter" w:hAnsi="inter"/>
        </w:rPr>
      </w:pPr>
      <w:r>
        <w:rPr>
          <w:rFonts w:ascii="inter" w:hAnsi="inter"/>
        </w:rPr>
      </w:r>
    </w:p>
    <w:p>
      <w:pPr>
        <w:pStyle w:val="Normal"/>
        <w:bidi w:val="0"/>
        <w:jc w:val="both"/>
        <w:rPr>
          <w:b/>
          <w:bCs/>
          <w:sz w:val="28"/>
          <w:szCs w:val="24"/>
        </w:rPr>
      </w:pPr>
      <w:r>
        <w:rPr>
          <w:rFonts w:ascii="inter" w:hAnsi="inter"/>
        </w:rPr>
      </w:r>
    </w:p>
    <w:p>
      <w:pPr>
        <w:pStyle w:val="Normal"/>
        <w:bidi w:val="0"/>
        <w:jc w:val="center"/>
        <w:rPr>
          <w:rFonts w:ascii="DejaVu Serif" w:hAnsi="DejaVu Serif"/>
        </w:rPr>
      </w:pPr>
      <w:r>
        <w:rPr>
          <w:rStyle w:val="Strong"/>
          <w:rFonts w:ascii="inter" w:hAnsi="inter"/>
          <w:b/>
          <w:bCs/>
          <w:i w:val="false"/>
          <w:caps w:val="false"/>
          <w:smallCaps w:val="false"/>
          <w:color w:val="000000"/>
          <w:spacing w:val="0"/>
          <w:sz w:val="28"/>
          <w:szCs w:val="24"/>
        </w:rPr>
        <w:t>Exploratory Data Analysis (EDA)</w:t>
      </w:r>
    </w:p>
    <w:p>
      <w:pPr>
        <w:pStyle w:val="Normal"/>
        <w:bidi w:val="0"/>
        <w:jc w:val="center"/>
        <w:rPr>
          <w:rFonts w:ascii="inter" w:hAnsi="inter"/>
        </w:rPr>
      </w:pPr>
      <w:r>
        <w:rPr>
          <w:rFonts w:ascii="inter" w:hAnsi="inter"/>
          <w:b/>
          <w:bCs/>
          <w:sz w:val="28"/>
          <w:szCs w:val="24"/>
        </w:rPr>
        <w:t>Data Visualization on client jobs using bar plot</w:t>
      </w:r>
    </w:p>
    <w:p>
      <w:pPr>
        <w:pStyle w:val="Normal"/>
        <w:bidi w:val="0"/>
        <w:jc w:val="both"/>
        <w:rPr>
          <w:rFonts w:ascii="inter" w:hAnsi="inter"/>
        </w:rPr>
      </w:pPr>
      <w:r>
        <w:rPr>
          <w:rFonts w:ascii="inter" w:hAnsi="inter"/>
        </w:rPr>
        <w:drawing>
          <wp:anchor behindDoc="0" distT="0" distB="0" distL="0" distR="0" simplePos="0" locked="0" layoutInCell="0" allowOverlap="1" relativeHeight="2">
            <wp:simplePos x="0" y="0"/>
            <wp:positionH relativeFrom="column">
              <wp:posOffset>-129540</wp:posOffset>
            </wp:positionH>
            <wp:positionV relativeFrom="paragraph">
              <wp:posOffset>157480</wp:posOffset>
            </wp:positionV>
            <wp:extent cx="6468745" cy="2662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68745" cy="2662555"/>
                    </a:xfrm>
                    <a:prstGeom prst="rect">
                      <a:avLst/>
                    </a:prstGeom>
                  </pic:spPr>
                </pic:pic>
              </a:graphicData>
            </a:graphic>
          </wp:anchor>
        </w:drawing>
      </w:r>
    </w:p>
    <w:p>
      <w:pPr>
        <w:pStyle w:val="Normal"/>
        <w:bidi w:val="0"/>
        <w:jc w:val="left"/>
        <w:rPr>
          <w:rFonts w:ascii="inter" w:hAnsi="inter"/>
        </w:rPr>
      </w:pPr>
      <w:r>
        <w:rPr>
          <w:rFonts w:ascii="inter" w:hAnsi="inter"/>
          <w:b/>
          <w:bCs/>
          <w:sz w:val="28"/>
          <w:szCs w:val="24"/>
        </w:rPr>
        <w:t>Analysis</w:t>
      </w:r>
    </w:p>
    <w:p>
      <w:pPr>
        <w:pStyle w:val="Normal"/>
        <w:bidi w:val="0"/>
        <w:jc w:val="left"/>
        <w:rPr>
          <w:rFonts w:ascii="inter" w:hAnsi="inter"/>
        </w:rPr>
      </w:pPr>
      <w:r>
        <w:rPr>
          <w:rFonts w:ascii="inter" w:hAnsi="inter"/>
        </w:rPr>
        <w:t>The bar graph shows a bar plot of client jobs. The x axis represent the different job categories, while the y-axis shows the count ranging from 0 to 10,000. The blue collar job category has the highest number of clients recording 9,732, per the evidence from the plot. The management job category has the second highest number of clients recording 9,458. The technician and admin job category has the third and fourth highest number of clients respectively. The lowest number of job category happens to be the unknown with record of 288.</w:t>
      </w:r>
    </w:p>
    <w:p>
      <w:pPr>
        <w:pStyle w:val="Normal"/>
        <w:bidi w:val="0"/>
        <w:jc w:val="left"/>
        <w:rPr>
          <w:rFonts w:ascii="inter" w:hAnsi="inter"/>
        </w:rPr>
      </w:pPr>
      <w:r>
        <w:rPr>
          <w:rFonts w:ascii="inter" w:hAnsi="inter"/>
        </w:rPr>
      </w:r>
    </w:p>
    <w:p>
      <w:pPr>
        <w:pStyle w:val="Normal"/>
        <w:bidi w:val="0"/>
        <w:jc w:val="center"/>
        <w:rPr>
          <w:rFonts w:ascii="inter" w:hAnsi="inter"/>
        </w:rPr>
      </w:pPr>
      <w:r>
        <w:rPr>
          <w:rFonts w:ascii="inter" w:hAnsi="inter"/>
          <w:b/>
          <w:bCs/>
          <w:sz w:val="28"/>
          <w:szCs w:val="24"/>
        </w:rPr>
        <w:t>Data Visualization on age by marital status using box plot</w:t>
      </w:r>
    </w:p>
    <w:p>
      <w:pPr>
        <w:pStyle w:val="Normal"/>
        <w:bidi w:val="0"/>
        <w:jc w:val="left"/>
        <w:rPr>
          <w:rFonts w:ascii="inter" w:hAnsi="inter"/>
        </w:rPr>
      </w:pPr>
      <w:r>
        <w:rPr>
          <w:rFonts w:ascii="inter" w:hAnsi="inter"/>
        </w:rPr>
        <w:drawing>
          <wp:anchor behindDoc="0" distT="0" distB="0" distL="0" distR="0" simplePos="0" locked="0" layoutInCell="0" allowOverlap="1" relativeHeight="3">
            <wp:simplePos x="0" y="0"/>
            <wp:positionH relativeFrom="column">
              <wp:posOffset>190500</wp:posOffset>
            </wp:positionH>
            <wp:positionV relativeFrom="paragraph">
              <wp:posOffset>85725</wp:posOffset>
            </wp:positionV>
            <wp:extent cx="6042025" cy="25190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42025" cy="2519045"/>
                    </a:xfrm>
                    <a:prstGeom prst="rect">
                      <a:avLst/>
                    </a:prstGeom>
                  </pic:spPr>
                </pic:pic>
              </a:graphicData>
            </a:graphic>
          </wp:anchor>
        </w:drawing>
      </w:r>
    </w:p>
    <w:p>
      <w:pPr>
        <w:pStyle w:val="Normal"/>
        <w:bidi w:val="0"/>
        <w:jc w:val="left"/>
        <w:rPr>
          <w:rFonts w:ascii="inter" w:hAnsi="inter"/>
          <w:b/>
          <w:bCs/>
          <w:sz w:val="28"/>
          <w:szCs w:val="24"/>
        </w:rPr>
      </w:pPr>
      <w:r>
        <w:rPr>
          <w:rFonts w:ascii="inter" w:hAnsi="inter"/>
          <w:b/>
          <w:bCs/>
          <w:sz w:val="28"/>
          <w:szCs w:val="24"/>
        </w:rPr>
      </w:r>
    </w:p>
    <w:p>
      <w:pPr>
        <w:pStyle w:val="Normal"/>
        <w:bidi w:val="0"/>
        <w:jc w:val="left"/>
        <w:rPr>
          <w:rFonts w:ascii="inter" w:hAnsi="inter"/>
          <w:b/>
          <w:bCs/>
          <w:sz w:val="28"/>
          <w:szCs w:val="24"/>
        </w:rPr>
      </w:pPr>
      <w:r>
        <w:rPr>
          <w:rFonts w:ascii="inter" w:hAnsi="inter"/>
          <w:b/>
          <w:bCs/>
          <w:sz w:val="28"/>
          <w:szCs w:val="24"/>
        </w:rPr>
      </w:r>
    </w:p>
    <w:p>
      <w:pPr>
        <w:pStyle w:val="Normal"/>
        <w:bidi w:val="0"/>
        <w:jc w:val="left"/>
        <w:rPr>
          <w:rFonts w:ascii="inter" w:hAnsi="inter"/>
          <w:b/>
          <w:bCs/>
          <w:sz w:val="28"/>
          <w:szCs w:val="24"/>
        </w:rPr>
      </w:pPr>
      <w:r>
        <w:rPr>
          <w:rFonts w:ascii="inter" w:hAnsi="inter"/>
          <w:b/>
          <w:bCs/>
          <w:sz w:val="28"/>
          <w:szCs w:val="24"/>
        </w:rPr>
      </w:r>
    </w:p>
    <w:p>
      <w:pPr>
        <w:pStyle w:val="Normal"/>
        <w:bidi w:val="0"/>
        <w:jc w:val="left"/>
        <w:rPr>
          <w:rFonts w:ascii="inter" w:hAnsi="inter"/>
          <w:b/>
          <w:bCs/>
          <w:sz w:val="28"/>
          <w:szCs w:val="24"/>
        </w:rPr>
      </w:pPr>
      <w:r>
        <w:rPr>
          <w:rFonts w:ascii="inter" w:hAnsi="inter"/>
          <w:b/>
          <w:bCs/>
          <w:sz w:val="28"/>
          <w:szCs w:val="24"/>
        </w:rPr>
      </w:r>
    </w:p>
    <w:p>
      <w:pPr>
        <w:pStyle w:val="Normal"/>
        <w:bidi w:val="0"/>
        <w:jc w:val="left"/>
        <w:rPr>
          <w:rFonts w:ascii="inter" w:hAnsi="inter"/>
        </w:rPr>
      </w:pPr>
      <w:r>
        <w:rPr>
          <w:rFonts w:ascii="inter" w:hAnsi="inter"/>
          <w:b/>
          <w:bCs/>
          <w:sz w:val="28"/>
          <w:szCs w:val="24"/>
        </w:rPr>
        <w:t xml:space="preserve"> </w:t>
      </w:r>
      <w:r>
        <w:rPr>
          <w:rFonts w:ascii="inter" w:hAnsi="inter"/>
          <w:b/>
          <w:bCs/>
          <w:sz w:val="28"/>
          <w:szCs w:val="24"/>
        </w:rPr>
        <w:t>Analysis</w:t>
      </w:r>
    </w:p>
    <w:p>
      <w:pPr>
        <w:pStyle w:val="Normal"/>
        <w:bidi w:val="0"/>
        <w:jc w:val="both"/>
        <w:rPr>
          <w:rFonts w:ascii="inter" w:hAnsi="inter"/>
        </w:rPr>
      </w:pPr>
      <w:r>
        <w:rPr>
          <w:rFonts w:ascii="inter" w:hAnsi="inter"/>
        </w:rPr>
        <w:t>This box plot compares age of clients and marital status. The y-axis represents the age and the x-axis represents the marital status. Each box represents the inter-quartile range for the marital status. From the plot, clients who are divorced has the higher median age followed by clients who are married with a slightly larger box than the divorced, indicating more age variability among those who are married. Clients who are single has the lowest median with small box indicating less variability in age. All marital status have outliers beyond the whiskers. The single status appears to be negatively skewed whilst the divorced and married appears to be evenly distributed. The presence of outliers suggest age alone may not be the predictor of the marital status.</w:t>
      </w:r>
    </w:p>
    <w:p>
      <w:pPr>
        <w:pStyle w:val="Normal"/>
        <w:bidi w:val="0"/>
        <w:jc w:val="both"/>
        <w:rPr>
          <w:rFonts w:ascii="inter" w:hAnsi="inter"/>
        </w:rPr>
      </w:pPr>
      <w:r>
        <w:rPr>
          <w:rFonts w:ascii="inter" w:hAnsi="inter"/>
        </w:rPr>
      </w:r>
    </w:p>
    <w:p>
      <w:pPr>
        <w:pStyle w:val="Normal"/>
        <w:bidi w:val="0"/>
        <w:jc w:val="center"/>
        <w:rPr>
          <w:rFonts w:ascii="inter" w:hAnsi="inter"/>
        </w:rPr>
      </w:pPr>
      <w:r>
        <w:rPr>
          <w:rFonts w:ascii="inter" w:hAnsi="inter"/>
          <w:b/>
          <w:bCs/>
          <w:sz w:val="28"/>
          <w:szCs w:val="24"/>
        </w:rPr>
        <w:t>Data Visualization on age by education using box plot</w:t>
      </w:r>
    </w:p>
    <w:p>
      <w:pPr>
        <w:pStyle w:val="Normal"/>
        <w:bidi w:val="0"/>
        <w:jc w:val="both"/>
        <w:rPr>
          <w:rFonts w:ascii="inter" w:hAnsi="inter"/>
        </w:rPr>
      </w:pPr>
      <w:r>
        <w:rPr>
          <w:rFonts w:ascii="inter" w:hAnsi="inter"/>
        </w:rPr>
      </w:r>
    </w:p>
    <w:p>
      <w:pPr>
        <w:pStyle w:val="Normal"/>
        <w:bidi w:val="0"/>
        <w:jc w:val="both"/>
        <w:rPr>
          <w:rFonts w:ascii="inter" w:hAnsi="inter"/>
        </w:rPr>
      </w:pPr>
      <w:r>
        <w:rPr>
          <w:rFonts w:ascii="inter" w:hAnsi="inter"/>
        </w:rPr>
        <w:drawing>
          <wp:anchor behindDoc="0" distT="0" distB="0" distL="0" distR="0" simplePos="0" locked="0" layoutInCell="0" allowOverlap="1" relativeHeight="4">
            <wp:simplePos x="0" y="0"/>
            <wp:positionH relativeFrom="column">
              <wp:posOffset>0</wp:posOffset>
            </wp:positionH>
            <wp:positionV relativeFrom="paragraph">
              <wp:posOffset>104775</wp:posOffset>
            </wp:positionV>
            <wp:extent cx="6120130" cy="25190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519045"/>
                    </a:xfrm>
                    <a:prstGeom prst="rect">
                      <a:avLst/>
                    </a:prstGeom>
                  </pic:spPr>
                </pic:pic>
              </a:graphicData>
            </a:graphic>
          </wp:anchor>
        </w:drawing>
      </w:r>
    </w:p>
    <w:p>
      <w:pPr>
        <w:pStyle w:val="Normal"/>
        <w:bidi w:val="0"/>
        <w:jc w:val="left"/>
        <w:rPr>
          <w:rFonts w:ascii="inter" w:hAnsi="inter"/>
        </w:rPr>
      </w:pPr>
      <w:r>
        <w:rPr>
          <w:rFonts w:ascii="inter" w:hAnsi="inter"/>
        </w:rPr>
      </w:r>
    </w:p>
    <w:p>
      <w:pPr>
        <w:pStyle w:val="Normal"/>
        <w:bidi w:val="0"/>
        <w:jc w:val="left"/>
        <w:rPr>
          <w:rFonts w:ascii="inter" w:hAnsi="inter"/>
        </w:rPr>
      </w:pPr>
      <w:r>
        <w:rPr>
          <w:rFonts w:ascii="inter" w:hAnsi="inter"/>
          <w:b/>
          <w:bCs/>
          <w:sz w:val="28"/>
          <w:szCs w:val="24"/>
        </w:rPr>
        <w:t xml:space="preserve"> </w:t>
      </w:r>
      <w:r>
        <w:rPr>
          <w:rFonts w:ascii="inter" w:hAnsi="inter"/>
          <w:b/>
          <w:bCs/>
          <w:sz w:val="28"/>
          <w:szCs w:val="24"/>
        </w:rPr>
        <w:t>Analysis</w:t>
      </w:r>
    </w:p>
    <w:p>
      <w:pPr>
        <w:pStyle w:val="Normal"/>
        <w:bidi w:val="0"/>
        <w:jc w:val="both"/>
        <w:rPr>
          <w:rFonts w:ascii="inter" w:hAnsi="inter"/>
        </w:rPr>
      </w:pPr>
      <w:r>
        <w:rPr>
          <w:rFonts w:ascii="inter" w:hAnsi="inter"/>
        </w:rPr>
        <w:t xml:space="preserve"> </w:t>
      </w:r>
      <w:r>
        <w:rPr>
          <w:rFonts w:ascii="inter" w:hAnsi="inter"/>
        </w:rPr>
        <w:t>This box plot compares age of clients and education. The y-axis represents the age and the x-axis represents the education. Each box represents the inter-quartile range of the education categories From the plot, clients who belong to the unknown category have the highest median and the largest range indicating more variability in age. The unknown category tends to have a slightly positive skewness in distribution whilst the primary category has an even distribution. The tertiary category has the lowest median and a negative skewness in distribution. All categories show some outliers above their distribution.</w:t>
      </w:r>
    </w:p>
    <w:p>
      <w:pPr>
        <w:pStyle w:val="Normal"/>
        <w:bidi w:val="0"/>
        <w:jc w:val="both"/>
        <w:rPr>
          <w:rFonts w:ascii="inter" w:hAnsi="inter"/>
        </w:rPr>
      </w:pPr>
      <w:r>
        <w:rPr>
          <w:rFonts w:ascii="inter" w:hAnsi="inter"/>
        </w:rPr>
      </w:r>
    </w:p>
    <w:p>
      <w:pPr>
        <w:pStyle w:val="Normal"/>
        <w:bidi w:val="0"/>
        <w:jc w:val="both"/>
        <w:rPr>
          <w:rFonts w:ascii="inter" w:hAnsi="inter"/>
        </w:rPr>
      </w:pPr>
      <w:r>
        <w:rPr>
          <w:rFonts w:ascii="inter" w:hAnsi="inter"/>
        </w:rPr>
      </w:r>
    </w:p>
    <w:p>
      <w:pPr>
        <w:pStyle w:val="Normal"/>
        <w:bidi w:val="0"/>
        <w:jc w:val="both"/>
        <w:rPr>
          <w:rFonts w:ascii="inter" w:hAnsi="inter"/>
        </w:rPr>
      </w:pPr>
      <w:r>
        <w:rPr>
          <w:rFonts w:ascii="inter" w:hAnsi="inter"/>
        </w:rPr>
      </w:r>
    </w:p>
    <w:p>
      <w:pPr>
        <w:pStyle w:val="Normal"/>
        <w:bidi w:val="0"/>
        <w:jc w:val="both"/>
        <w:rPr>
          <w:rFonts w:ascii="inter" w:hAnsi="inter"/>
        </w:rPr>
      </w:pPr>
      <w:r>
        <w:rPr>
          <w:rFonts w:ascii="inter" w:hAnsi="inter"/>
        </w:rPr>
      </w:r>
    </w:p>
    <w:p>
      <w:pPr>
        <w:pStyle w:val="Normal"/>
        <w:bidi w:val="0"/>
        <w:jc w:val="both"/>
        <w:rPr>
          <w:rFonts w:ascii="inter" w:hAnsi="inter"/>
        </w:rPr>
      </w:pPr>
      <w:r>
        <w:rPr>
          <w:rFonts w:ascii="inter" w:hAnsi="inter"/>
        </w:rPr>
      </w:r>
    </w:p>
    <w:p>
      <w:pPr>
        <w:pStyle w:val="Normal"/>
        <w:bidi w:val="0"/>
        <w:jc w:val="both"/>
        <w:rPr>
          <w:rFonts w:ascii="inter" w:hAnsi="inter"/>
        </w:rPr>
      </w:pPr>
      <w:r>
        <w:rPr>
          <w:rFonts w:ascii="inter" w:hAnsi="inter"/>
        </w:rPr>
      </w:r>
    </w:p>
    <w:p>
      <w:pPr>
        <w:pStyle w:val="Normal"/>
        <w:bidi w:val="0"/>
        <w:jc w:val="center"/>
        <w:rPr>
          <w:rFonts w:ascii="inter" w:hAnsi="inter"/>
          <w:b/>
          <w:bCs/>
          <w:sz w:val="28"/>
          <w:szCs w:val="24"/>
        </w:rPr>
      </w:pPr>
      <w:r>
        <w:rPr>
          <w:rFonts w:ascii="inter" w:hAnsi="inter"/>
          <w:b/>
          <w:bCs/>
          <w:sz w:val="28"/>
          <w:szCs w:val="24"/>
        </w:rPr>
        <w:t>Data Visualization on age by jobs</w:t>
      </w:r>
    </w:p>
    <w:p>
      <w:pPr>
        <w:pStyle w:val="Normal"/>
        <w:bidi w:val="0"/>
        <w:jc w:val="left"/>
        <w:rPr>
          <w:rFonts w:ascii="inter" w:hAnsi="inter"/>
          <w:b/>
          <w:bCs/>
          <w:sz w:val="28"/>
          <w:szCs w:val="24"/>
        </w:rPr>
      </w:pPr>
      <w:r>
        <w:rPr>
          <w:rFonts w:ascii="inter" w:hAnsi="inter"/>
          <w:b/>
          <w:bCs/>
          <w:sz w:val="28"/>
          <w:szCs w:val="24"/>
        </w:rPr>
        <w:drawing>
          <wp:anchor behindDoc="0" distT="0" distB="0" distL="0" distR="0" simplePos="0" locked="0" layoutInCell="0" allowOverlap="1" relativeHeight="5">
            <wp:simplePos x="0" y="0"/>
            <wp:positionH relativeFrom="column">
              <wp:posOffset>0</wp:posOffset>
            </wp:positionH>
            <wp:positionV relativeFrom="paragraph">
              <wp:posOffset>228600</wp:posOffset>
            </wp:positionV>
            <wp:extent cx="6120130" cy="25190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519045"/>
                    </a:xfrm>
                    <a:prstGeom prst="rect">
                      <a:avLst/>
                    </a:prstGeom>
                  </pic:spPr>
                </pic:pic>
              </a:graphicData>
            </a:graphic>
          </wp:anchor>
        </w:drawing>
      </w:r>
    </w:p>
    <w:p>
      <w:pPr>
        <w:pStyle w:val="Normal"/>
        <w:bidi w:val="0"/>
        <w:jc w:val="left"/>
        <w:rPr>
          <w:rFonts w:ascii="inter" w:hAnsi="inter"/>
        </w:rPr>
      </w:pPr>
      <w:r>
        <w:rPr>
          <w:rFonts w:ascii="inter" w:hAnsi="inter"/>
        </w:rPr>
        <w:t xml:space="preserve"> </w:t>
      </w:r>
      <w:r>
        <w:rPr>
          <w:rFonts w:ascii="inter" w:hAnsi="inter"/>
          <w:b/>
          <w:bCs/>
          <w:sz w:val="28"/>
          <w:szCs w:val="24"/>
        </w:rPr>
        <w:t>Analysis</w:t>
      </w:r>
    </w:p>
    <w:p>
      <w:pPr>
        <w:pStyle w:val="Normal"/>
        <w:bidi w:val="0"/>
        <w:jc w:val="both"/>
        <w:rPr>
          <w:rFonts w:ascii="inter" w:hAnsi="inter"/>
        </w:rPr>
      </w:pPr>
      <w:r>
        <w:rPr>
          <w:rFonts w:ascii="inter" w:hAnsi="inter"/>
        </w:rPr>
        <w:t>This box plot compares age of client and their jobs. The y-axis represents the age and the x-axis represents the jobs. All categories show some outliers above their distribution. The student category has the smallest median age with an even distribution.</w:t>
      </w:r>
    </w:p>
    <w:p>
      <w:pPr>
        <w:pStyle w:val="Normal"/>
        <w:bidi w:val="0"/>
        <w:jc w:val="both"/>
        <w:rPr>
          <w:rFonts w:ascii="inter" w:hAnsi="inter"/>
        </w:rPr>
      </w:pPr>
      <w:r>
        <w:rPr>
          <w:rFonts w:ascii="inter" w:hAnsi="inter"/>
        </w:rPr>
      </w:r>
    </w:p>
    <w:p>
      <w:pPr>
        <w:pStyle w:val="Normal"/>
        <w:bidi w:val="0"/>
        <w:jc w:val="both"/>
        <w:rPr>
          <w:rFonts w:ascii="inter" w:hAnsi="inter"/>
        </w:rPr>
      </w:pPr>
      <w:r>
        <w:rPr>
          <w:rFonts w:ascii="inter" w:hAnsi="inter"/>
        </w:rPr>
      </w:r>
    </w:p>
    <w:p>
      <w:pPr>
        <w:pStyle w:val="Normal"/>
        <w:bidi w:val="0"/>
        <w:jc w:val="both"/>
        <w:rPr>
          <w:rFonts w:ascii="inter" w:hAnsi="inter"/>
          <w:b/>
          <w:bCs/>
        </w:rPr>
      </w:pPr>
      <w:r>
        <w:rPr>
          <w:rFonts w:ascii="inter" w:hAnsi="inter"/>
          <w:b/>
          <w:bCs/>
        </w:rPr>
        <w:t>Predictive Model</w:t>
      </w:r>
    </w:p>
    <w:p>
      <w:pPr>
        <w:pStyle w:val="Normal"/>
        <w:bidi w:val="0"/>
        <w:jc w:val="both"/>
        <w:rPr>
          <w:rFonts w:ascii="inter" w:hAnsi="inter"/>
          <w:b w:val="false"/>
        </w:rPr>
      </w:pPr>
      <w:r>
        <w:rPr>
          <w:rFonts w:ascii="inter" w:hAnsi="inter"/>
          <w:b w:val="false"/>
          <w:bCs w:val="false"/>
        </w:rPr>
        <w:t>A decision tree model was developed to further predict whether a client will subscribe to a deposit or not (i</w:t>
      </w:r>
      <w:r>
        <w:rPr>
          <w:rFonts w:ascii="inter" w:hAnsi="inter"/>
          <w:b w:val="false"/>
          <w:i w:val="false"/>
          <w:caps w:val="false"/>
          <w:smallCaps w:val="false"/>
          <w:color w:val="000000"/>
          <w:spacing w:val="0"/>
          <w:sz w:val="24"/>
        </w:rPr>
        <w:t>ndicated by the variable "y" as "yes" or "no").</w:t>
      </w:r>
    </w:p>
    <w:p>
      <w:pPr>
        <w:pStyle w:val="Normal"/>
        <w:bidi w:val="0"/>
        <w:jc w:val="both"/>
        <w:rPr>
          <w:i w:val="false"/>
          <w:caps w:val="false"/>
          <w:smallCaps w:val="false"/>
          <w:color w:val="000000"/>
          <w:spacing w:val="0"/>
          <w:sz w:val="24"/>
        </w:rPr>
      </w:pPr>
      <w:r>
        <w:rPr>
          <w:rFonts w:ascii="inter" w:hAnsi="inter"/>
          <w:b w:val="false"/>
        </w:rPr>
        <w:drawing>
          <wp:anchor behindDoc="0" distT="0" distB="0" distL="0" distR="0" simplePos="0" locked="0" layoutInCell="0" allowOverlap="1" relativeHeight="6">
            <wp:simplePos x="0" y="0"/>
            <wp:positionH relativeFrom="column">
              <wp:posOffset>219075</wp:posOffset>
            </wp:positionH>
            <wp:positionV relativeFrom="paragraph">
              <wp:posOffset>24130</wp:posOffset>
            </wp:positionV>
            <wp:extent cx="5851525" cy="40246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51525" cy="4024630"/>
                    </a:xfrm>
                    <a:prstGeom prst="rect">
                      <a:avLst/>
                    </a:prstGeom>
                  </pic:spPr>
                </pic:pic>
              </a:graphicData>
            </a:graphic>
          </wp:anchor>
        </w:drawing>
      </w:r>
    </w:p>
    <w:p>
      <w:pPr>
        <w:pStyle w:val="Normal"/>
        <w:bidi w:val="0"/>
        <w:jc w:val="both"/>
        <w:rPr>
          <w:i w:val="false"/>
          <w:caps w:val="false"/>
          <w:smallCaps w:val="false"/>
          <w:color w:val="000000"/>
          <w:spacing w:val="0"/>
          <w:sz w:val="24"/>
        </w:rPr>
      </w:pPr>
      <w:r>
        <w:rPr>
          <w:rFonts w:ascii="inter" w:hAnsi="inter"/>
          <w:b w:val="false"/>
        </w:rPr>
      </w:r>
    </w:p>
    <w:p>
      <w:pPr>
        <w:pStyle w:val="Normal"/>
        <w:bidi w:val="0"/>
        <w:jc w:val="both"/>
        <w:rPr>
          <w:i w:val="false"/>
          <w:caps w:val="false"/>
          <w:smallCaps w:val="false"/>
          <w:color w:val="000000"/>
          <w:spacing w:val="0"/>
          <w:sz w:val="24"/>
        </w:rPr>
      </w:pPr>
      <w:r>
        <w:rPr>
          <w:rFonts w:ascii="inter" w:hAnsi="inter"/>
          <w:b w:val="false"/>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rFonts w:ascii="inter" w:hAnsi="inter"/>
          <w:b w:val="false"/>
          <w:bCs w:val="false"/>
        </w:rPr>
      </w:pPr>
      <w:r>
        <w:rPr>
          <w:rFonts w:ascii="inter" w:hAnsi="inter"/>
          <w:b w:val="false"/>
          <w:bCs w:val="false"/>
          <w:i w:val="false"/>
          <w:caps w:val="false"/>
          <w:smallCaps w:val="false"/>
          <w:color w:val="000000"/>
          <w:spacing w:val="0"/>
          <w:sz w:val="24"/>
        </w:rPr>
        <w:t>The most influential feature that splits the data is the root node. The selection is based on the feature that has high information gain or the highest information gain. Duration being at the top of the root node.</w:t>
      </w:r>
    </w:p>
    <w:p>
      <w:pPr>
        <w:pStyle w:val="Normal"/>
        <w:bidi w:val="0"/>
        <w:jc w:val="both"/>
        <w:rPr>
          <w:i w:val="false"/>
          <w:caps w:val="false"/>
          <w:smallCaps w:val="false"/>
          <w:color w:val="000000"/>
          <w:spacing w:val="0"/>
          <w:sz w:val="24"/>
        </w:rPr>
      </w:pPr>
      <w:r>
        <w:rPr>
          <w:rFonts w:ascii="inter" w:hAnsi="inter"/>
          <w:b/>
          <w:bCs/>
        </w:rPr>
      </w:r>
    </w:p>
    <w:p>
      <w:pPr>
        <w:pStyle w:val="Normal"/>
        <w:bidi w:val="0"/>
        <w:jc w:val="both"/>
        <w:rPr>
          <w:rFonts w:ascii="inter" w:hAnsi="inter"/>
          <w:b/>
          <w:bCs/>
        </w:rPr>
      </w:pPr>
      <w:r>
        <w:rPr>
          <w:rFonts w:ascii="inter" w:hAnsi="inter"/>
          <w:b/>
          <w:bCs/>
          <w:i w:val="false"/>
          <w:caps w:val="false"/>
          <w:smallCaps w:val="false"/>
          <w:color w:val="000000"/>
          <w:spacing w:val="0"/>
          <w:sz w:val="24"/>
        </w:rPr>
        <w:t>Mo</w:t>
      </w:r>
      <w:r>
        <w:rPr>
          <w:rFonts w:ascii="inter" w:hAnsi="inter"/>
          <w:b/>
          <w:bCs/>
          <w:i w:val="false"/>
          <w:caps w:val="false"/>
          <w:smallCaps w:val="false"/>
          <w:color w:val="000000"/>
          <w:spacing w:val="0"/>
          <w:sz w:val="24"/>
        </w:rPr>
        <w:t xml:space="preserve">del Performance </w:t>
      </w:r>
    </w:p>
    <w:p>
      <w:pPr>
        <w:pStyle w:val="Normal"/>
        <w:bidi w:val="0"/>
        <w:jc w:val="both"/>
        <w:rPr>
          <w:rFonts w:ascii="inter" w:hAnsi="inter"/>
          <w:b w:val="false"/>
          <w:bCs w:val="false"/>
        </w:rPr>
      </w:pPr>
      <w:r>
        <w:rPr>
          <w:rFonts w:ascii="inter" w:hAnsi="inter"/>
          <w:b w:val="false"/>
          <w:bCs w:val="false"/>
          <w:i w:val="false"/>
          <w:caps w:val="false"/>
          <w:smallCaps w:val="false"/>
          <w:color w:val="000000"/>
          <w:spacing w:val="0"/>
          <w:sz w:val="24"/>
        </w:rPr>
        <w:t xml:space="preserve">The model seems to perform reasonably well overall, with an accuracy of 88.72%, </w:t>
      </w:r>
      <w:r>
        <w:rPr>
          <w:rFonts w:ascii="inter" w:hAnsi="inter"/>
          <w:b w:val="false"/>
          <w:bCs w:val="false"/>
          <w:i w:val="false"/>
          <w:caps w:val="false"/>
          <w:smallCaps w:val="false"/>
          <w:color w:val="000000"/>
          <w:spacing w:val="0"/>
          <w:sz w:val="24"/>
        </w:rPr>
        <w:t>precision of 92.67%, recall of 94.75% and F1 score of 0.937</w:t>
      </w:r>
    </w:p>
    <w:p>
      <w:pPr>
        <w:pStyle w:val="Normal"/>
        <w:bidi w:val="0"/>
        <w:jc w:val="both"/>
        <w:rPr>
          <w:rFonts w:ascii="inter" w:hAnsi="inter"/>
          <w:b w:val="false"/>
          <w:bCs w:val="false"/>
        </w:rPr>
      </w:pPr>
      <w:r>
        <w:rPr>
          <w:rFonts w:ascii="inter" w:hAnsi="inter"/>
          <w:b w:val="false"/>
          <w:bCs w:val="false"/>
          <w:i w:val="false"/>
          <w:caps w:val="false"/>
          <w:smallCaps w:val="false"/>
          <w:color w:val="000000"/>
          <w:spacing w:val="0"/>
          <w:sz w:val="24"/>
        </w:rPr>
        <w:t>This confusion matrix provides valuable insights into the model's performance</w:t>
      </w:r>
      <w:r>
        <w:rPr>
          <w:rFonts w:ascii="inter" w:hAnsi="inter"/>
          <w:b w:val="false"/>
          <w:bCs w:val="false"/>
          <w:i w:val="false"/>
          <w:caps w:val="false"/>
          <w:smallCaps w:val="false"/>
          <w:color w:val="000000"/>
          <w:spacing w:val="0"/>
          <w:sz w:val="24"/>
        </w:rPr>
        <w:t>.</w:t>
      </w:r>
    </w:p>
    <w:p>
      <w:pPr>
        <w:pStyle w:val="Normal"/>
        <w:bidi w:val="0"/>
        <w:jc w:val="both"/>
        <w:rPr>
          <w:i w:val="false"/>
          <w:caps w:val="false"/>
          <w:smallCaps w:val="false"/>
          <w:color w:val="000000"/>
          <w:spacing w:val="0"/>
          <w:sz w:val="24"/>
        </w:rPr>
      </w:pPr>
      <w:r>
        <w:rPr>
          <w:rFonts w:ascii="inter" w:hAnsi="inter"/>
          <w:b w:val="false"/>
          <w:bCs w:val="false"/>
        </w:rPr>
      </w:r>
    </w:p>
    <w:p>
      <w:pPr>
        <w:pStyle w:val="Normal"/>
        <w:bidi w:val="0"/>
        <w:jc w:val="both"/>
        <w:rPr>
          <w:rFonts w:ascii="inter" w:hAnsi="inter"/>
          <w:b w:val="false"/>
          <w:bCs w:val="false"/>
        </w:rPr>
      </w:pPr>
      <w:r>
        <w:rPr>
          <w:rFonts w:ascii="inter" w:hAnsi="inter"/>
          <w:b w:val="false"/>
          <w:bCs w:val="false"/>
          <w:i w:val="false"/>
          <w:caps w:val="false"/>
          <w:smallCaps w:val="false"/>
          <w:color w:val="000000"/>
          <w:spacing w:val="0"/>
          <w:sz w:val="24"/>
        </w:rPr>
        <w:t>Model Insights</w:t>
      </w:r>
    </w:p>
    <w:p>
      <w:pPr>
        <w:pStyle w:val="Normal"/>
        <w:bidi w:val="0"/>
        <w:jc w:val="both"/>
        <w:rPr>
          <w:rFonts w:ascii="inter" w:hAnsi="inter"/>
          <w:b w:val="false"/>
          <w:bCs w:val="false"/>
        </w:rPr>
      </w:pPr>
      <w:r>
        <w:rPr>
          <w:rFonts w:ascii="inter" w:hAnsi="inter"/>
          <w:b w:val="false"/>
          <w:bCs w:val="false"/>
          <w:i w:val="false"/>
          <w:caps w:val="false"/>
          <w:smallCaps w:val="false"/>
          <w:color w:val="000000"/>
          <w:spacing w:val="0"/>
          <w:sz w:val="24"/>
        </w:rPr>
        <w:t>The decision tree provided valuable insights showing influential variables in the model</w:t>
      </w:r>
    </w:p>
    <w:p>
      <w:pPr>
        <w:pStyle w:val="PreformattedText"/>
        <w:bidi w:val="0"/>
        <w:jc w:val="center"/>
        <w:rPr>
          <w:rFonts w:ascii="Ubuntu Mono;monospace" w:hAnsi="Ubuntu Mono;monospace"/>
          <w:b/>
          <w:bCs/>
          <w:i w:val="false"/>
          <w:caps w:val="false"/>
          <w:smallCaps w:val="false"/>
          <w:color w:val="000000"/>
          <w:spacing w:val="0"/>
          <w:sz w:val="20"/>
        </w:rPr>
      </w:pPr>
      <w:bookmarkStart w:id="1" w:name="rstudio_console_output_Copy_2"/>
      <w:bookmarkEnd w:id="1"/>
      <w:r>
        <w:rPr>
          <w:rFonts w:ascii="Ubuntu Mono;monospace" w:hAnsi="Ubuntu Mono;monospace"/>
          <w:b/>
          <w:bCs/>
          <w:i w:val="false"/>
          <w:caps w:val="false"/>
          <w:smallCaps w:val="false"/>
          <w:color w:val="000000"/>
          <w:spacing w:val="0"/>
          <w:sz w:val="24"/>
        </w:rPr>
        <w:t>feature importance</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duration   duration 122.505842</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poutcome   poutcome  49.134318</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pdays         pdays  29.738102</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previous   previous  20.793185</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age             age  18.256913</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month         month  11.330381</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education education   3.840576</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contact     contact   3.815782</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job             job   3.392593</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balance     balance   2.313446</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day             day   2.160783</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campaign   campaign   1.723819</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housing     housing   1.430514</w:t>
      </w:r>
    </w:p>
    <w:p>
      <w:pPr>
        <w:pStyle w:val="PreformattedText"/>
        <w:widowControl/>
        <w:pBdr/>
        <w:spacing w:lineRule="auto" w:line="300" w:before="0" w:after="0"/>
        <w:ind w:hanging="0" w:left="0" w:right="0"/>
        <w:jc w:val="center"/>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t>marital     marital   1.100395</w:t>
      </w:r>
    </w:p>
    <w:p>
      <w:pPr>
        <w:pStyle w:val="PreformattedText"/>
        <w:widowControl/>
        <w:pBdr/>
        <w:spacing w:lineRule="auto" w:line="300" w:before="0" w:after="0"/>
        <w:ind w:hanging="0" w:left="0" w:right="0"/>
        <w:jc w:val="left"/>
        <w:rPr>
          <w:rFonts w:ascii="Ubuntu Mono;monospace" w:hAnsi="Ubuntu Mono;monospace"/>
          <w:b w:val="false"/>
          <w:bCs w:val="false"/>
          <w:i w:val="false"/>
          <w:caps w:val="false"/>
          <w:smallCaps w:val="false"/>
          <w:color w:val="000000"/>
          <w:spacing w:val="0"/>
          <w:sz w:val="20"/>
        </w:rPr>
      </w:pPr>
      <w:r>
        <w:rPr>
          <w:rFonts w:ascii="Ubuntu Mono;monospace" w:hAnsi="Ubuntu Mono;monospace"/>
          <w:b w:val="false"/>
          <w:bCs w:val="false"/>
          <w:i w:val="false"/>
          <w:caps w:val="false"/>
          <w:smallCaps w:val="false"/>
          <w:color w:val="000000"/>
          <w:spacing w:val="0"/>
          <w:sz w:val="20"/>
        </w:rPr>
      </w:r>
    </w:p>
    <w:p>
      <w:pPr>
        <w:pStyle w:val="PreformattedText"/>
        <w:widowControl/>
        <w:pBdr/>
        <w:spacing w:lineRule="auto" w:line="300" w:before="0" w:after="0"/>
        <w:ind w:hanging="0" w:left="0" w:right="0"/>
        <w:jc w:val="left"/>
        <w:rPr>
          <w:rFonts w:ascii="inter" w:hAnsi="inter"/>
          <w:b w:val="false"/>
          <w:bCs w:val="false"/>
          <w:color w:val="000000"/>
          <w:sz w:val="24"/>
          <w:szCs w:val="20"/>
        </w:rPr>
      </w:pPr>
      <w:r>
        <w:rPr>
          <w:rFonts w:ascii="inter" w:hAnsi="inter"/>
          <w:b w:val="false"/>
          <w:bCs w:val="false"/>
          <w:color w:val="000000"/>
          <w:sz w:val="24"/>
          <w:szCs w:val="20"/>
        </w:rPr>
        <w:t>Duration was found to be the most influential variable in predicting whether a client is likely to subscribe followed by poutcome. This suggest strongly that for marketing purposes, customers with high duration and favourable poutcome conditions that is the outcome of the previous marketing campaigns should be focused on.</w:t>
      </w:r>
    </w:p>
    <w:p>
      <w:pPr>
        <w:pStyle w:val="PreformattedText"/>
        <w:widowControl/>
        <w:pBdr/>
        <w:spacing w:lineRule="auto" w:line="300" w:before="0" w:after="0"/>
        <w:ind w:hanging="0" w:left="0" w:right="0"/>
        <w:jc w:val="left"/>
        <w:rPr>
          <w:rFonts w:ascii="inter" w:hAnsi="inter"/>
          <w:b w:val="false"/>
          <w:bCs w:val="false"/>
          <w:color w:val="000000"/>
          <w:sz w:val="24"/>
          <w:szCs w:val="20"/>
        </w:rPr>
      </w:pPr>
      <w:r>
        <w:rPr>
          <w:rFonts w:ascii="inter" w:hAnsi="inter"/>
          <w:b w:val="false"/>
          <w:bCs w:val="false"/>
          <w:color w:val="000000"/>
          <w:sz w:val="24"/>
          <w:szCs w:val="20"/>
        </w:rPr>
      </w:r>
    </w:p>
    <w:p>
      <w:pPr>
        <w:pStyle w:val="PreformattedText"/>
        <w:widowControl/>
        <w:pBdr/>
        <w:spacing w:lineRule="auto" w:line="300" w:before="0" w:after="0"/>
        <w:ind w:hanging="0" w:left="0" w:right="0"/>
        <w:jc w:val="left"/>
        <w:rPr>
          <w:rFonts w:ascii="inter" w:hAnsi="inter"/>
          <w:b/>
          <w:bCs/>
          <w:color w:val="000000"/>
          <w:sz w:val="24"/>
          <w:szCs w:val="20"/>
        </w:rPr>
      </w:pPr>
      <w:r>
        <w:rPr>
          <w:rFonts w:ascii="inter" w:hAnsi="inter"/>
          <w:b/>
          <w:bCs/>
          <w:color w:val="000000"/>
          <w:sz w:val="24"/>
          <w:szCs w:val="20"/>
        </w:rPr>
        <w:t>Insights and Conclusions</w:t>
      </w:r>
    </w:p>
    <w:p>
      <w:pPr>
        <w:pStyle w:val="PreformattedText"/>
        <w:widowControl/>
        <w:pBdr/>
        <w:spacing w:lineRule="auto" w:line="300" w:before="0" w:after="0"/>
        <w:ind w:hanging="0" w:left="0" w:right="0"/>
        <w:jc w:val="left"/>
        <w:rPr>
          <w:rFonts w:ascii="inter" w:hAnsi="inter"/>
          <w:b w:val="false"/>
          <w:bCs w:val="false"/>
          <w:color w:val="000000"/>
          <w:sz w:val="24"/>
          <w:szCs w:val="20"/>
        </w:rPr>
      </w:pPr>
      <w:r>
        <w:rPr>
          <w:rFonts w:ascii="inter" w:hAnsi="inter"/>
          <w:b w:val="false"/>
          <w:bCs w:val="false"/>
          <w:color w:val="000000"/>
          <w:sz w:val="24"/>
          <w:szCs w:val="20"/>
        </w:rPr>
        <w:t xml:space="preserve">Key findings from our analysis include: </w:t>
      </w:r>
    </w:p>
    <w:p>
      <w:pPr>
        <w:pStyle w:val="PreformattedText"/>
        <w:widowControl/>
        <w:numPr>
          <w:ilvl w:val="0"/>
          <w:numId w:val="5"/>
        </w:numPr>
        <w:pBdr/>
        <w:spacing w:lineRule="auto" w:line="300" w:before="0" w:after="0"/>
        <w:jc w:val="left"/>
        <w:rPr>
          <w:rFonts w:ascii="inter" w:hAnsi="inter"/>
          <w:b w:val="false"/>
          <w:bCs w:val="false"/>
          <w:color w:val="000000"/>
          <w:sz w:val="24"/>
          <w:szCs w:val="20"/>
        </w:rPr>
      </w:pPr>
      <w:r>
        <w:rPr>
          <w:rFonts w:ascii="inter" w:hAnsi="inter"/>
          <w:b w:val="false"/>
          <w:bCs w:val="false"/>
          <w:color w:val="000000"/>
          <w:sz w:val="24"/>
          <w:szCs w:val="20"/>
        </w:rPr>
        <w:t>Less variability in age with those who are single.</w:t>
      </w:r>
    </w:p>
    <w:p>
      <w:pPr>
        <w:pStyle w:val="PreformattedText"/>
        <w:widowControl/>
        <w:numPr>
          <w:ilvl w:val="0"/>
          <w:numId w:val="5"/>
        </w:numPr>
        <w:pBdr/>
        <w:spacing w:lineRule="auto" w:line="300" w:before="0" w:after="0"/>
        <w:jc w:val="left"/>
        <w:rPr>
          <w:rFonts w:ascii="inter" w:hAnsi="inter"/>
          <w:b w:val="false"/>
          <w:bCs w:val="false"/>
          <w:color w:val="000000"/>
          <w:sz w:val="24"/>
          <w:szCs w:val="20"/>
        </w:rPr>
      </w:pPr>
      <w:r>
        <w:rPr>
          <w:rFonts w:ascii="inter" w:hAnsi="inter"/>
          <w:b w:val="false"/>
          <w:bCs w:val="false"/>
          <w:color w:val="000000"/>
          <w:sz w:val="24"/>
          <w:szCs w:val="20"/>
        </w:rPr>
        <w:t>The maximum age happens to be 95 years and the minimum age  happens to be 18 years.</w:t>
      </w:r>
    </w:p>
    <w:p>
      <w:pPr>
        <w:pStyle w:val="PreformattedText"/>
        <w:widowControl/>
        <w:numPr>
          <w:ilvl w:val="0"/>
          <w:numId w:val="5"/>
        </w:numPr>
        <w:pBdr/>
        <w:spacing w:lineRule="auto" w:line="300" w:before="0" w:after="0"/>
        <w:jc w:val="left"/>
        <w:rPr>
          <w:rFonts w:ascii="inter" w:hAnsi="inter"/>
          <w:b w:val="false"/>
          <w:bCs w:val="false"/>
          <w:color w:val="000000"/>
          <w:sz w:val="24"/>
          <w:szCs w:val="20"/>
        </w:rPr>
      </w:pPr>
      <w:r>
        <w:rPr>
          <w:rFonts w:ascii="inter" w:hAnsi="inter"/>
          <w:b w:val="false"/>
          <w:bCs w:val="false"/>
          <w:color w:val="000000"/>
          <w:sz w:val="24"/>
          <w:szCs w:val="20"/>
        </w:rPr>
        <w:t>The blue collar job category has the highest number of clients recording 9,732, per the evidence from the plot whiles the unknown recorded the lowest.</w:t>
      </w:r>
    </w:p>
    <w:p>
      <w:pPr>
        <w:pStyle w:val="PreformattedText"/>
        <w:widowControl/>
        <w:numPr>
          <w:ilvl w:val="0"/>
          <w:numId w:val="5"/>
        </w:numPr>
        <w:pBdr/>
        <w:spacing w:lineRule="auto" w:line="300" w:before="0" w:after="0"/>
        <w:jc w:val="left"/>
        <w:rPr>
          <w:rFonts w:ascii="inter" w:hAnsi="inter"/>
          <w:b w:val="false"/>
          <w:bCs w:val="false"/>
          <w:color w:val="000000"/>
          <w:sz w:val="24"/>
          <w:szCs w:val="20"/>
        </w:rPr>
      </w:pPr>
      <w:r>
        <w:rPr>
          <w:rFonts w:ascii="inter" w:hAnsi="inter"/>
          <w:b w:val="false"/>
          <w:bCs w:val="false"/>
          <w:color w:val="000000"/>
          <w:sz w:val="24"/>
          <w:szCs w:val="20"/>
        </w:rPr>
        <w:t>Data visualization using box plot on age by jobs, age by education, age by marital status showed outliers.</w:t>
      </w:r>
    </w:p>
    <w:p>
      <w:pPr>
        <w:pStyle w:val="PreformattedText"/>
        <w:widowControl/>
        <w:numPr>
          <w:ilvl w:val="0"/>
          <w:numId w:val="5"/>
        </w:numPr>
        <w:pBdr/>
        <w:spacing w:lineRule="auto" w:line="300" w:before="0" w:after="0"/>
        <w:jc w:val="left"/>
        <w:rPr>
          <w:rFonts w:ascii="inter" w:hAnsi="inter"/>
          <w:b w:val="false"/>
          <w:bCs w:val="false"/>
          <w:color w:val="000000"/>
          <w:sz w:val="24"/>
          <w:szCs w:val="20"/>
        </w:rPr>
      </w:pPr>
      <w:r>
        <w:rPr>
          <w:rFonts w:ascii="inter" w:hAnsi="inter"/>
          <w:b w:val="false"/>
          <w:bCs w:val="false"/>
          <w:color w:val="000000"/>
          <w:sz w:val="24"/>
          <w:szCs w:val="20"/>
        </w:rPr>
        <w:t>The model performed well with an accuracy of  88. 72%.</w:t>
      </w:r>
    </w:p>
    <w:p>
      <w:pPr>
        <w:pStyle w:val="PreformattedText"/>
        <w:widowControl/>
        <w:numPr>
          <w:ilvl w:val="0"/>
          <w:numId w:val="5"/>
        </w:numPr>
        <w:pBdr/>
        <w:spacing w:lineRule="auto" w:line="300" w:before="0" w:after="0"/>
        <w:jc w:val="left"/>
        <w:rPr>
          <w:rFonts w:ascii="inter" w:hAnsi="inter"/>
          <w:b w:val="false"/>
          <w:bCs w:val="false"/>
          <w:color w:val="000000"/>
          <w:sz w:val="24"/>
          <w:szCs w:val="20"/>
        </w:rPr>
      </w:pPr>
      <w:r>
        <w:rPr>
          <w:rFonts w:ascii="inter" w:hAnsi="inter"/>
          <w:b w:val="false"/>
          <w:bCs w:val="false"/>
          <w:color w:val="000000"/>
          <w:sz w:val="24"/>
          <w:szCs w:val="20"/>
        </w:rPr>
        <w:t>Duration happened to be the most influential feature in predicting whether a client will subscribe or not according to the decision tree model.</w:t>
      </w:r>
    </w:p>
    <w:p>
      <w:pPr>
        <w:pStyle w:val="PreformattedText"/>
        <w:widowControl/>
        <w:numPr>
          <w:ilvl w:val="0"/>
          <w:numId w:val="5"/>
        </w:numPr>
        <w:pBdr/>
        <w:spacing w:lineRule="auto" w:line="300" w:before="0" w:after="0"/>
        <w:jc w:val="left"/>
        <w:rPr>
          <w:rFonts w:ascii="inter" w:hAnsi="inter"/>
          <w:b w:val="false"/>
          <w:bCs w:val="false"/>
          <w:color w:val="000000"/>
          <w:sz w:val="24"/>
          <w:szCs w:val="20"/>
        </w:rPr>
      </w:pPr>
      <w:r>
        <w:rPr>
          <w:rFonts w:ascii="inter" w:hAnsi="inter"/>
          <w:b w:val="false"/>
          <w:bCs w:val="false"/>
          <w:color w:val="000000"/>
          <w:sz w:val="24"/>
          <w:szCs w:val="20"/>
        </w:rPr>
        <w:t xml:space="preserve">Customers who engage in longer calls are likely to subscribe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inter">
    <w:charset w:val="01"/>
    <w:family w:val="auto"/>
    <w:pitch w:val="default"/>
  </w:font>
  <w:font w:name="DejaVu Serif">
    <w:charset w:val="01"/>
    <w:family w:val="roman"/>
    <w:pitch w:val="variable"/>
  </w:font>
  <w:font w:name="Ubuntu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LibreOffice/24.2.7.2$Linux_X86_64 LibreOffice_project/420$Build-2</Application>
  <AppVersion>15.0000</AppVersion>
  <Pages>6</Pages>
  <Words>1092</Words>
  <Characters>5756</Characters>
  <CharactersWithSpaces>6911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2024-12-15T13:35:25Z</dcterms:created>
  <dc:creator/>
  <dc:description/>
  <dc:language>en-US</dc:language>
  <cp:lastModifiedBy/>
  <dcterms:modified xsi:type="dcterms:W3CDTF">2024-12-15T19:20:08Z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