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5DA9A" w14:textId="77777777" w:rsidR="006C7F3E" w:rsidRPr="00032FB3" w:rsidRDefault="006C7F3E" w:rsidP="006C7F3E">
      <w:pPr>
        <w:rPr>
          <w:rFonts w:ascii="Tahoma" w:hAnsi="Tahoma" w:cs="Tahoma"/>
          <w:b/>
          <w:bCs/>
          <w:sz w:val="32"/>
          <w:szCs w:val="32"/>
        </w:rPr>
      </w:pPr>
      <w:r>
        <w:rPr>
          <w:rFonts w:ascii="Tahoma" w:hAnsi="Tahoma" w:cs="Tahoma"/>
          <w:b/>
          <w:bCs/>
          <w:sz w:val="32"/>
          <w:szCs w:val="32"/>
        </w:rPr>
        <w:t xml:space="preserve">                        </w:t>
      </w:r>
      <w:r w:rsidRPr="00032FB3">
        <w:rPr>
          <w:rFonts w:ascii="Tahoma" w:hAnsi="Tahoma" w:cs="Tahoma"/>
          <w:b/>
          <w:bCs/>
          <w:noProof/>
          <w:sz w:val="32"/>
          <w:szCs w:val="32"/>
        </w:rPr>
        <w:drawing>
          <wp:inline distT="0" distB="0" distL="0" distR="0" wp14:anchorId="4DADE56F" wp14:editId="2347B901">
            <wp:extent cx="2286000" cy="1303020"/>
            <wp:effectExtent l="0" t="0" r="0" b="0"/>
            <wp:docPr id="1792005642" name="Picture 5"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05642" name="Picture 5" descr="A black and white logo&#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6000" cy="1303020"/>
                    </a:xfrm>
                    <a:prstGeom prst="rect">
                      <a:avLst/>
                    </a:prstGeom>
                    <a:noFill/>
                    <a:ln>
                      <a:noFill/>
                    </a:ln>
                  </pic:spPr>
                </pic:pic>
              </a:graphicData>
            </a:graphic>
          </wp:inline>
        </w:drawing>
      </w:r>
    </w:p>
    <w:p w14:paraId="5750034F" w14:textId="77777777" w:rsidR="006C7F3E" w:rsidRPr="00032FB3" w:rsidRDefault="006C7F3E" w:rsidP="006C7F3E">
      <w:pPr>
        <w:rPr>
          <w:rFonts w:ascii="Tahoma" w:hAnsi="Tahoma" w:cs="Tahoma"/>
          <w:b/>
          <w:bCs/>
        </w:rPr>
      </w:pPr>
      <w:r w:rsidRPr="00654A1A">
        <w:rPr>
          <w:rFonts w:ascii="Tahoma" w:hAnsi="Tahoma" w:cs="Tahoma"/>
          <w:b/>
          <w:bCs/>
          <w:noProof/>
        </w:rPr>
        <mc:AlternateContent>
          <mc:Choice Requires="wps">
            <w:drawing>
              <wp:anchor distT="0" distB="0" distL="114300" distR="114300" simplePos="0" relativeHeight="251659264" behindDoc="0" locked="0" layoutInCell="1" allowOverlap="1" wp14:anchorId="11912180" wp14:editId="07BEDF94">
                <wp:simplePos x="0" y="0"/>
                <wp:positionH relativeFrom="margin">
                  <wp:align>left</wp:align>
                </wp:positionH>
                <wp:positionV relativeFrom="paragraph">
                  <wp:posOffset>240030</wp:posOffset>
                </wp:positionV>
                <wp:extent cx="5577840" cy="0"/>
                <wp:effectExtent l="0" t="19050" r="41910" b="38100"/>
                <wp:wrapTight wrapText="bothSides">
                  <wp:wrapPolygon edited="0">
                    <wp:start x="0" y="-1"/>
                    <wp:lineTo x="0" y="-1"/>
                    <wp:lineTo x="21689" y="-1"/>
                    <wp:lineTo x="21689" y="-1"/>
                    <wp:lineTo x="0" y="-1"/>
                  </wp:wrapPolygon>
                </wp:wrapTight>
                <wp:docPr id="1271719030"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1D06F0" id="Straight Connector 8"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8.9pt" to="439.2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" strokeweight="4.5pt">
                <w10:wrap type="tight" anchorx="margin"/>
              </v:line>
            </w:pict>
          </mc:Fallback>
        </mc:AlternateContent>
      </w:r>
      <w:r>
        <w:rPr>
          <w:rFonts w:ascii="Tahoma" w:hAnsi="Tahoma" w:cs="Tahoma"/>
          <w:b/>
          <w:bCs/>
        </w:rPr>
        <w:t xml:space="preserve">        </w:t>
      </w:r>
      <w:r w:rsidRPr="00032FB3">
        <w:rPr>
          <w:rFonts w:ascii="Tahoma" w:hAnsi="Tahoma" w:cs="Tahoma"/>
          <w:b/>
          <w:bCs/>
        </w:rPr>
        <w:t>FACULTY OF INFORMATION COMMUNICATION TECHNOLOGY</w:t>
      </w:r>
    </w:p>
    <w:p w14:paraId="339BE4D6" w14:textId="77777777" w:rsidR="006C7F3E" w:rsidRPr="00032FB3" w:rsidRDefault="006C7F3E" w:rsidP="006C7F3E">
      <w:pPr>
        <w:rPr>
          <w:rFonts w:ascii="Tahoma" w:hAnsi="Tahoma" w:cs="Tahoma"/>
          <w:b/>
          <w:bCs/>
        </w:rPr>
      </w:pPr>
      <w:r w:rsidRPr="00032FB3">
        <w:rPr>
          <w:rFonts w:ascii="Tahoma" w:hAnsi="Tahoma" w:cs="Tahoma"/>
          <w:b/>
          <w:bCs/>
          <w:noProof/>
          <w:sz w:val="32"/>
          <w:szCs w:val="32"/>
        </w:rPr>
        <mc:AlternateContent>
          <mc:Choice Requires="wps">
            <w:drawing>
              <wp:anchor distT="0" distB="0" distL="114300" distR="114300" simplePos="0" relativeHeight="251661312" behindDoc="0" locked="0" layoutInCell="0" allowOverlap="1" wp14:anchorId="4093ED75" wp14:editId="0609804B">
                <wp:simplePos x="0" y="0"/>
                <wp:positionH relativeFrom="margin">
                  <wp:align>left</wp:align>
                </wp:positionH>
                <wp:positionV relativeFrom="paragraph">
                  <wp:posOffset>245745</wp:posOffset>
                </wp:positionV>
                <wp:extent cx="5577840" cy="0"/>
                <wp:effectExtent l="0" t="19050" r="41910" b="38100"/>
                <wp:wrapTight wrapText="bothSides">
                  <wp:wrapPolygon edited="0">
                    <wp:start x="0" y="-1"/>
                    <wp:lineTo x="0" y="-1"/>
                    <wp:lineTo x="21689" y="-1"/>
                    <wp:lineTo x="21689" y="-1"/>
                    <wp:lineTo x="0" y="-1"/>
                  </wp:wrapPolygon>
                </wp:wrapTight>
                <wp:docPr id="47714961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21763" id="Straight Connector 7"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9.35pt" to="439.2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" o:allowincell="f" strokeweight="4.5pt">
                <w10:wrap type="tight" anchorx="margin"/>
              </v:line>
            </w:pict>
          </mc:Fallback>
        </mc:AlternateContent>
      </w:r>
      <w:r w:rsidRPr="00654A1A">
        <w:rPr>
          <w:rFonts w:ascii="Tahoma" w:hAnsi="Tahoma" w:cs="Tahoma"/>
          <w:b/>
          <w:bCs/>
        </w:rPr>
        <w:t xml:space="preserve">        </w:t>
      </w:r>
      <w:r>
        <w:rPr>
          <w:rFonts w:ascii="Tahoma" w:hAnsi="Tahoma" w:cs="Tahoma"/>
          <w:b/>
          <w:bCs/>
        </w:rPr>
        <w:t xml:space="preserve">          </w:t>
      </w:r>
      <w:r w:rsidRPr="00032FB3">
        <w:rPr>
          <w:rFonts w:ascii="Tahoma" w:hAnsi="Tahoma" w:cs="Tahoma"/>
          <w:b/>
          <w:bCs/>
        </w:rPr>
        <w:t xml:space="preserve"> </w:t>
      </w:r>
      <w:r>
        <w:rPr>
          <w:rFonts w:ascii="Tahoma" w:hAnsi="Tahoma" w:cs="Tahoma"/>
          <w:b/>
          <w:bCs/>
        </w:rPr>
        <w:t>BUSS 205 FUNDAMENTALS OF ENTREPRENEURSHIP</w:t>
      </w:r>
    </w:p>
    <w:p w14:paraId="7EA6B83C" w14:textId="404498A2" w:rsidR="006C7F3E" w:rsidRDefault="006C7F3E" w:rsidP="006C7F3E">
      <w:pPr>
        <w:spacing w:line="276" w:lineRule="auto"/>
        <w:rPr>
          <w:rFonts w:ascii="Tahoma" w:hAnsi="Tahoma" w:cs="Tahoma"/>
          <w:b/>
          <w:bCs/>
          <w:sz w:val="32"/>
          <w:szCs w:val="32"/>
        </w:rPr>
      </w:pPr>
      <w:r w:rsidRPr="00032FB3">
        <w:rPr>
          <w:rFonts w:ascii="Tahoma" w:hAnsi="Tahoma" w:cs="Tahoma"/>
        </w:rPr>
        <w:t xml:space="preserve">Issue Date: week </w:t>
      </w:r>
      <w:r w:rsidR="00555A5B">
        <w:rPr>
          <w:rFonts w:ascii="Tahoma" w:hAnsi="Tahoma" w:cs="Tahoma"/>
        </w:rPr>
        <w:t>4</w:t>
      </w:r>
    </w:p>
    <w:p w14:paraId="5CF6D579" w14:textId="161BD531" w:rsidR="006C7F3E" w:rsidRPr="00032FB3" w:rsidRDefault="006C7F3E" w:rsidP="006C7F3E">
      <w:pPr>
        <w:spacing w:line="276" w:lineRule="auto"/>
        <w:rPr>
          <w:rFonts w:ascii="Tahoma" w:hAnsi="Tahoma" w:cs="Tahoma"/>
          <w:b/>
          <w:bCs/>
          <w:sz w:val="32"/>
          <w:szCs w:val="32"/>
        </w:rPr>
      </w:pPr>
      <w:r w:rsidRPr="00032FB3">
        <w:rPr>
          <w:rFonts w:ascii="Tahoma" w:hAnsi="Tahoma" w:cs="Tahoma"/>
        </w:rPr>
        <w:t>Due Date: week</w:t>
      </w:r>
      <w:r w:rsidR="00555A5B">
        <w:rPr>
          <w:rFonts w:ascii="Tahoma" w:hAnsi="Tahoma" w:cs="Tahoma"/>
        </w:rPr>
        <w:t xml:space="preserve"> 11</w:t>
      </w:r>
    </w:p>
    <w:p w14:paraId="04687095" w14:textId="77777777" w:rsidR="006C7F3E" w:rsidRDefault="006C7F3E" w:rsidP="006C7F3E">
      <w:pPr>
        <w:spacing w:line="276" w:lineRule="auto"/>
        <w:rPr>
          <w:rFonts w:ascii="Tahoma" w:hAnsi="Tahoma" w:cs="Tahoma"/>
        </w:rPr>
      </w:pPr>
      <w:r w:rsidRPr="00032FB3">
        <w:rPr>
          <w:rFonts w:ascii="Tahoma" w:hAnsi="Tahoma" w:cs="Tahoma"/>
        </w:rPr>
        <w:t xml:space="preserve">Lecturer/Examiner: </w:t>
      </w:r>
      <w:r>
        <w:rPr>
          <w:rFonts w:ascii="Tahoma" w:hAnsi="Tahoma" w:cs="Tahoma"/>
        </w:rPr>
        <w:t>MR. CYRIL SESAY</w:t>
      </w:r>
      <w:r w:rsidRPr="00032FB3">
        <w:rPr>
          <w:rFonts w:ascii="Tahoma" w:hAnsi="Tahoma" w:cs="Tahoma"/>
        </w:rPr>
        <w:t xml:space="preserve"> </w:t>
      </w:r>
    </w:p>
    <w:p w14:paraId="7E8DF7EA" w14:textId="29D5AF04" w:rsidR="00555A5B" w:rsidRPr="00032FB3" w:rsidRDefault="00F94025" w:rsidP="006C7F3E">
      <w:pPr>
        <w:spacing w:line="276" w:lineRule="auto"/>
        <w:rPr>
          <w:rFonts w:ascii="Tahoma" w:hAnsi="Tahoma" w:cs="Tahoma"/>
        </w:rPr>
      </w:pPr>
      <w:r>
        <w:rPr>
          <w:rFonts w:ascii="Tahoma" w:hAnsi="Tahoma" w:cs="Tahoma"/>
        </w:rPr>
        <w:t xml:space="preserve">Class: BIT </w:t>
      </w:r>
    </w:p>
    <w:p w14:paraId="35B3ADA4" w14:textId="77777777" w:rsidR="006C7F3E" w:rsidRDefault="006C7F3E" w:rsidP="006C7F3E">
      <w:pPr>
        <w:spacing w:line="276" w:lineRule="auto"/>
        <w:rPr>
          <w:rFonts w:ascii="Tahoma" w:hAnsi="Tahoma" w:cs="Tahoma"/>
        </w:rPr>
      </w:pPr>
      <w:r w:rsidRPr="00032FB3">
        <w:rPr>
          <w:rFonts w:ascii="Tahoma" w:hAnsi="Tahoma" w:cs="Tahoma"/>
        </w:rPr>
        <w:t>Semester/Year: Year 3 Semester 6</w:t>
      </w:r>
    </w:p>
    <w:tbl>
      <w:tblPr>
        <w:tblStyle w:val="TableGrid"/>
        <w:tblW w:w="0" w:type="auto"/>
        <w:tblLook w:val="04A0" w:firstRow="1" w:lastRow="0" w:firstColumn="1" w:lastColumn="0" w:noHBand="0" w:noVBand="1"/>
      </w:tblPr>
      <w:tblGrid>
        <w:gridCol w:w="3116"/>
        <w:gridCol w:w="3117"/>
        <w:gridCol w:w="3117"/>
      </w:tblGrid>
      <w:tr w:rsidR="006C7F3E" w14:paraId="1E3CAD2B" w14:textId="77777777" w:rsidTr="00847BD5">
        <w:tc>
          <w:tcPr>
            <w:tcW w:w="3116" w:type="dxa"/>
          </w:tcPr>
          <w:p w14:paraId="4919382E" w14:textId="26DF12C2" w:rsidR="006C7F3E" w:rsidRDefault="002F5BF2" w:rsidP="00847BD5">
            <w:pPr>
              <w:spacing w:line="276" w:lineRule="auto"/>
              <w:rPr>
                <w:rFonts w:ascii="Tahoma" w:hAnsi="Tahoma" w:cs="Tahoma"/>
              </w:rPr>
            </w:pPr>
            <w:r w:rsidRPr="00032FB3">
              <w:rPr>
                <w:rFonts w:ascii="Tahoma" w:hAnsi="Tahoma" w:cs="Tahoma"/>
              </w:rPr>
              <w:t>NAME</w:t>
            </w:r>
          </w:p>
        </w:tc>
        <w:tc>
          <w:tcPr>
            <w:tcW w:w="3117" w:type="dxa"/>
          </w:tcPr>
          <w:p w14:paraId="678D211D" w14:textId="7EEF3ABF" w:rsidR="006C7F3E" w:rsidRDefault="002F5BF2" w:rsidP="00847BD5">
            <w:pPr>
              <w:spacing w:line="276" w:lineRule="auto"/>
              <w:rPr>
                <w:rFonts w:ascii="Tahoma" w:hAnsi="Tahoma" w:cs="Tahoma"/>
              </w:rPr>
            </w:pPr>
            <w:r>
              <w:rPr>
                <w:rFonts w:ascii="Tahoma" w:hAnsi="Tahoma" w:cs="Tahoma"/>
              </w:rPr>
              <w:t>ID</w:t>
            </w:r>
          </w:p>
        </w:tc>
        <w:tc>
          <w:tcPr>
            <w:tcW w:w="3117" w:type="dxa"/>
          </w:tcPr>
          <w:p w14:paraId="2C3C3EA9" w14:textId="21F70F98" w:rsidR="006C7F3E" w:rsidRDefault="002F5BF2" w:rsidP="00847BD5">
            <w:pPr>
              <w:spacing w:line="276" w:lineRule="auto"/>
              <w:rPr>
                <w:rFonts w:ascii="Tahoma" w:hAnsi="Tahoma" w:cs="Tahoma"/>
              </w:rPr>
            </w:pPr>
            <w:r>
              <w:rPr>
                <w:rFonts w:ascii="Tahoma" w:hAnsi="Tahoma" w:cs="Tahoma"/>
              </w:rPr>
              <w:t>SIGNATURE</w:t>
            </w:r>
          </w:p>
        </w:tc>
      </w:tr>
      <w:tr w:rsidR="006C7F3E" w14:paraId="489BA1CB" w14:textId="77777777" w:rsidTr="00847BD5">
        <w:tc>
          <w:tcPr>
            <w:tcW w:w="3116" w:type="dxa"/>
          </w:tcPr>
          <w:p w14:paraId="18CC00F2" w14:textId="239C4072" w:rsidR="006C7F3E" w:rsidRDefault="00557BA3" w:rsidP="00847BD5">
            <w:pPr>
              <w:spacing w:line="276" w:lineRule="auto"/>
              <w:rPr>
                <w:rFonts w:ascii="Tahoma" w:hAnsi="Tahoma" w:cs="Tahoma"/>
              </w:rPr>
            </w:pPr>
            <w:r>
              <w:rPr>
                <w:rFonts w:ascii="Tahoma" w:hAnsi="Tahoma" w:cs="Tahoma"/>
              </w:rPr>
              <w:t>Gideon B Johnson</w:t>
            </w:r>
          </w:p>
        </w:tc>
        <w:tc>
          <w:tcPr>
            <w:tcW w:w="3117" w:type="dxa"/>
          </w:tcPr>
          <w:p w14:paraId="654D11D6" w14:textId="69E199C6" w:rsidR="006C7F3E" w:rsidRDefault="00557BA3" w:rsidP="00847BD5">
            <w:pPr>
              <w:spacing w:line="276" w:lineRule="auto"/>
              <w:rPr>
                <w:rFonts w:ascii="Tahoma" w:hAnsi="Tahoma" w:cs="Tahoma"/>
              </w:rPr>
            </w:pPr>
            <w:r>
              <w:rPr>
                <w:rFonts w:ascii="Tahoma" w:hAnsi="Tahoma" w:cs="Tahoma"/>
              </w:rPr>
              <w:t>905003790</w:t>
            </w:r>
          </w:p>
        </w:tc>
        <w:tc>
          <w:tcPr>
            <w:tcW w:w="3117" w:type="dxa"/>
          </w:tcPr>
          <w:p w14:paraId="58B23B59" w14:textId="77777777" w:rsidR="006C7F3E" w:rsidRDefault="006C7F3E" w:rsidP="00847BD5">
            <w:pPr>
              <w:spacing w:line="276" w:lineRule="auto"/>
              <w:rPr>
                <w:rFonts w:ascii="Tahoma" w:hAnsi="Tahoma" w:cs="Tahoma"/>
              </w:rPr>
            </w:pPr>
          </w:p>
        </w:tc>
      </w:tr>
      <w:tr w:rsidR="006C7F3E" w14:paraId="07E9679D" w14:textId="77777777" w:rsidTr="00847BD5">
        <w:tc>
          <w:tcPr>
            <w:tcW w:w="3116" w:type="dxa"/>
          </w:tcPr>
          <w:p w14:paraId="159AC822" w14:textId="05BCB729" w:rsidR="006C7F3E" w:rsidRDefault="00557BA3" w:rsidP="00847BD5">
            <w:pPr>
              <w:spacing w:line="276" w:lineRule="auto"/>
              <w:rPr>
                <w:rFonts w:ascii="Tahoma" w:hAnsi="Tahoma" w:cs="Tahoma"/>
              </w:rPr>
            </w:pPr>
            <w:r>
              <w:rPr>
                <w:rFonts w:ascii="Tahoma" w:hAnsi="Tahoma" w:cs="Tahoma"/>
              </w:rPr>
              <w:t xml:space="preserve">Joseph </w:t>
            </w:r>
            <w:proofErr w:type="spellStart"/>
            <w:r>
              <w:rPr>
                <w:rFonts w:ascii="Tahoma" w:hAnsi="Tahoma" w:cs="Tahoma"/>
              </w:rPr>
              <w:t>Madaa</w:t>
            </w:r>
            <w:proofErr w:type="spellEnd"/>
            <w:r>
              <w:rPr>
                <w:rFonts w:ascii="Tahoma" w:hAnsi="Tahoma" w:cs="Tahoma"/>
              </w:rPr>
              <w:t xml:space="preserve"> Sannah</w:t>
            </w:r>
          </w:p>
        </w:tc>
        <w:tc>
          <w:tcPr>
            <w:tcW w:w="3117" w:type="dxa"/>
          </w:tcPr>
          <w:p w14:paraId="6DFC7C97" w14:textId="654689E0" w:rsidR="006C7F3E" w:rsidRDefault="00557BA3" w:rsidP="00847BD5">
            <w:pPr>
              <w:spacing w:line="276" w:lineRule="auto"/>
              <w:rPr>
                <w:rFonts w:ascii="Tahoma" w:hAnsi="Tahoma" w:cs="Tahoma"/>
              </w:rPr>
            </w:pPr>
            <w:r>
              <w:rPr>
                <w:rFonts w:ascii="Tahoma" w:hAnsi="Tahoma" w:cs="Tahoma"/>
              </w:rPr>
              <w:t>905003559</w:t>
            </w:r>
          </w:p>
        </w:tc>
        <w:tc>
          <w:tcPr>
            <w:tcW w:w="3117" w:type="dxa"/>
          </w:tcPr>
          <w:p w14:paraId="0A44AE8F" w14:textId="77777777" w:rsidR="006C7F3E" w:rsidRDefault="006C7F3E" w:rsidP="00847BD5">
            <w:pPr>
              <w:spacing w:line="276" w:lineRule="auto"/>
              <w:rPr>
                <w:rFonts w:ascii="Tahoma" w:hAnsi="Tahoma" w:cs="Tahoma"/>
              </w:rPr>
            </w:pPr>
          </w:p>
        </w:tc>
      </w:tr>
      <w:tr w:rsidR="006C7F3E" w14:paraId="6BD74163" w14:textId="77777777" w:rsidTr="00847BD5">
        <w:tc>
          <w:tcPr>
            <w:tcW w:w="3116" w:type="dxa"/>
          </w:tcPr>
          <w:p w14:paraId="2038A656" w14:textId="27E67B26" w:rsidR="006C7F3E" w:rsidRDefault="00557BA3" w:rsidP="00847BD5">
            <w:pPr>
              <w:spacing w:line="276" w:lineRule="auto"/>
              <w:rPr>
                <w:rFonts w:ascii="Tahoma" w:hAnsi="Tahoma" w:cs="Tahoma"/>
              </w:rPr>
            </w:pPr>
            <w:r>
              <w:rPr>
                <w:rFonts w:ascii="Tahoma" w:hAnsi="Tahoma" w:cs="Tahoma"/>
              </w:rPr>
              <w:t>Kiara Savage</w:t>
            </w:r>
          </w:p>
        </w:tc>
        <w:tc>
          <w:tcPr>
            <w:tcW w:w="3117" w:type="dxa"/>
          </w:tcPr>
          <w:p w14:paraId="385202D7" w14:textId="43D9B179" w:rsidR="006C7F3E" w:rsidRDefault="00557BA3" w:rsidP="00847BD5">
            <w:pPr>
              <w:spacing w:line="276" w:lineRule="auto"/>
              <w:rPr>
                <w:rFonts w:ascii="Tahoma" w:hAnsi="Tahoma" w:cs="Tahoma"/>
              </w:rPr>
            </w:pPr>
            <w:r>
              <w:rPr>
                <w:rFonts w:ascii="Tahoma" w:hAnsi="Tahoma" w:cs="Tahoma"/>
              </w:rPr>
              <w:t>90500</w:t>
            </w:r>
            <w:r w:rsidR="00C92A4D">
              <w:rPr>
                <w:rFonts w:ascii="Tahoma" w:hAnsi="Tahoma" w:cs="Tahoma"/>
              </w:rPr>
              <w:t>3812</w:t>
            </w:r>
          </w:p>
        </w:tc>
        <w:tc>
          <w:tcPr>
            <w:tcW w:w="3117" w:type="dxa"/>
          </w:tcPr>
          <w:p w14:paraId="3D43C487" w14:textId="77777777" w:rsidR="006C7F3E" w:rsidRDefault="006C7F3E" w:rsidP="00847BD5">
            <w:pPr>
              <w:spacing w:line="276" w:lineRule="auto"/>
              <w:rPr>
                <w:rFonts w:ascii="Tahoma" w:hAnsi="Tahoma" w:cs="Tahoma"/>
              </w:rPr>
            </w:pPr>
          </w:p>
        </w:tc>
      </w:tr>
      <w:tr w:rsidR="006C7F3E" w14:paraId="4C627016" w14:textId="77777777" w:rsidTr="00847BD5">
        <w:tc>
          <w:tcPr>
            <w:tcW w:w="3116" w:type="dxa"/>
          </w:tcPr>
          <w:p w14:paraId="3BF464B5" w14:textId="0D739255" w:rsidR="006C7F3E" w:rsidRDefault="00C92A4D" w:rsidP="00847BD5">
            <w:pPr>
              <w:spacing w:line="276" w:lineRule="auto"/>
              <w:rPr>
                <w:rFonts w:ascii="Tahoma" w:hAnsi="Tahoma" w:cs="Tahoma"/>
              </w:rPr>
            </w:pPr>
            <w:r>
              <w:rPr>
                <w:rFonts w:ascii="Tahoma" w:hAnsi="Tahoma" w:cs="Tahoma"/>
              </w:rPr>
              <w:t>Trevor Samuels</w:t>
            </w:r>
          </w:p>
        </w:tc>
        <w:tc>
          <w:tcPr>
            <w:tcW w:w="3117" w:type="dxa"/>
          </w:tcPr>
          <w:p w14:paraId="29C84368" w14:textId="35CB920C" w:rsidR="006C7F3E" w:rsidRDefault="00C92A4D" w:rsidP="00847BD5">
            <w:pPr>
              <w:spacing w:line="276" w:lineRule="auto"/>
              <w:rPr>
                <w:rFonts w:ascii="Tahoma" w:hAnsi="Tahoma" w:cs="Tahoma"/>
              </w:rPr>
            </w:pPr>
            <w:r>
              <w:rPr>
                <w:rFonts w:ascii="Tahoma" w:hAnsi="Tahoma" w:cs="Tahoma"/>
              </w:rPr>
              <w:t>905003520</w:t>
            </w:r>
          </w:p>
        </w:tc>
        <w:tc>
          <w:tcPr>
            <w:tcW w:w="3117" w:type="dxa"/>
          </w:tcPr>
          <w:p w14:paraId="02CEA37C" w14:textId="77777777" w:rsidR="006C7F3E" w:rsidRDefault="006C7F3E" w:rsidP="00847BD5">
            <w:pPr>
              <w:spacing w:line="276" w:lineRule="auto"/>
              <w:rPr>
                <w:rFonts w:ascii="Tahoma" w:hAnsi="Tahoma" w:cs="Tahoma"/>
              </w:rPr>
            </w:pPr>
          </w:p>
        </w:tc>
      </w:tr>
    </w:tbl>
    <w:p w14:paraId="7772E3FE" w14:textId="77777777" w:rsidR="006C7F3E" w:rsidRPr="00032FB3" w:rsidRDefault="006C7F3E" w:rsidP="006C7F3E">
      <w:pPr>
        <w:spacing w:line="276" w:lineRule="auto"/>
        <w:rPr>
          <w:rFonts w:ascii="Tahoma" w:hAnsi="Tahoma" w:cs="Tahoma"/>
        </w:rPr>
      </w:pPr>
    </w:p>
    <w:p w14:paraId="0DA17C9D" w14:textId="77777777" w:rsidR="006C7F3E" w:rsidRPr="005E0F3D" w:rsidRDefault="006C7F3E" w:rsidP="006C7F3E">
      <w:pPr>
        <w:rPr>
          <w:rFonts w:ascii="Tahoma" w:hAnsi="Tahoma" w:cs="Tahoma"/>
          <w:sz w:val="20"/>
          <w:szCs w:val="20"/>
        </w:rPr>
      </w:pPr>
      <w:r w:rsidRPr="005E0F3D">
        <w:rPr>
          <w:rFonts w:ascii="Tahoma" w:hAnsi="Tahoma" w:cs="Tahoma"/>
          <w:noProof/>
          <w:sz w:val="20"/>
          <w:szCs w:val="20"/>
        </w:rPr>
        <mc:AlternateContent>
          <mc:Choice Requires="wps">
            <w:drawing>
              <wp:anchor distT="0" distB="0" distL="114300" distR="114300" simplePos="0" relativeHeight="251660288" behindDoc="0" locked="0" layoutInCell="0" allowOverlap="1" wp14:anchorId="358B681B" wp14:editId="5FA9F656">
                <wp:simplePos x="0" y="0"/>
                <wp:positionH relativeFrom="margin">
                  <wp:posOffset>3810</wp:posOffset>
                </wp:positionH>
                <wp:positionV relativeFrom="paragraph">
                  <wp:posOffset>223520</wp:posOffset>
                </wp:positionV>
                <wp:extent cx="5897880" cy="26670"/>
                <wp:effectExtent l="19050" t="19050" r="26670" b="30480"/>
                <wp:wrapTight wrapText="bothSides">
                  <wp:wrapPolygon edited="0">
                    <wp:start x="10186" y="-15429"/>
                    <wp:lineTo x="-70" y="-15429"/>
                    <wp:lineTo x="-70" y="30857"/>
                    <wp:lineTo x="6698" y="30857"/>
                    <wp:lineTo x="14233" y="30857"/>
                    <wp:lineTo x="21628" y="15429"/>
                    <wp:lineTo x="21628" y="-15429"/>
                    <wp:lineTo x="10186" y="-15429"/>
                  </wp:wrapPolygon>
                </wp:wrapTight>
                <wp:docPr id="145498872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97880" cy="266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E65CC" id="Straight Connector 6"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pt,17.6pt" to="464.7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" o:allowincell="f" strokeweight="3pt">
                <w10:wrap type="tight" anchorx="margin"/>
              </v:line>
            </w:pict>
          </mc:Fallback>
        </mc:AlternateContent>
      </w:r>
      <w:r w:rsidRPr="00032FB3">
        <w:rPr>
          <w:rFonts w:ascii="Tahoma" w:hAnsi="Tahoma" w:cs="Tahoma"/>
          <w:sz w:val="20"/>
          <w:szCs w:val="20"/>
        </w:rPr>
        <w:t>Academic Honesty Policy Statement</w:t>
      </w:r>
    </w:p>
    <w:tbl>
      <w:tblPr>
        <w:tblpPr w:leftFromText="180" w:rightFromText="180" w:vertAnchor="text" w:horzAnchor="margin" w:tblpY="1389"/>
        <w:tblW w:w="89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6178"/>
        <w:gridCol w:w="2737"/>
      </w:tblGrid>
      <w:tr w:rsidR="006C7F3E" w:rsidRPr="00032FB3" w14:paraId="7D4EA8C7" w14:textId="77777777" w:rsidTr="00847BD5">
        <w:trPr>
          <w:trHeight w:val="1961"/>
        </w:trPr>
        <w:tc>
          <w:tcPr>
            <w:tcW w:w="6178" w:type="dxa"/>
            <w:tcBorders>
              <w:top w:val="single" w:sz="4" w:space="0" w:color="auto"/>
              <w:left w:val="single" w:sz="4" w:space="0" w:color="auto"/>
              <w:bottom w:val="single" w:sz="4" w:space="0" w:color="auto"/>
              <w:right w:val="single" w:sz="4" w:space="0" w:color="auto"/>
            </w:tcBorders>
          </w:tcPr>
          <w:p w14:paraId="073657E6" w14:textId="77777777" w:rsidR="006C7F3E" w:rsidRPr="00032FB3" w:rsidRDefault="006C7F3E" w:rsidP="00847BD5">
            <w:pPr>
              <w:rPr>
                <w:rFonts w:ascii="Tahoma" w:hAnsi="Tahoma" w:cs="Tahoma"/>
                <w:sz w:val="22"/>
                <w:szCs w:val="22"/>
              </w:rPr>
            </w:pPr>
            <w:r w:rsidRPr="00032FB3">
              <w:rPr>
                <w:rFonts w:ascii="Tahoma" w:hAnsi="Tahoma" w:cs="Tahoma"/>
                <w:sz w:val="22"/>
                <w:szCs w:val="22"/>
              </w:rPr>
              <w:t>LECTURER’S COMMMENTS/GRADE:</w:t>
            </w:r>
          </w:p>
          <w:p w14:paraId="4AD6C342" w14:textId="77777777" w:rsidR="006C7F3E" w:rsidRPr="00032FB3" w:rsidRDefault="006C7F3E" w:rsidP="00847BD5">
            <w:pPr>
              <w:rPr>
                <w:rFonts w:ascii="Tahoma" w:hAnsi="Tahoma" w:cs="Tahoma"/>
              </w:rPr>
            </w:pPr>
          </w:p>
          <w:p w14:paraId="2C0D975D" w14:textId="77777777" w:rsidR="006C7F3E" w:rsidRPr="00032FB3" w:rsidRDefault="006C7F3E" w:rsidP="00847BD5">
            <w:pPr>
              <w:rPr>
                <w:rFonts w:ascii="Tahoma" w:hAnsi="Tahoma" w:cs="Tahoma"/>
              </w:rPr>
            </w:pPr>
          </w:p>
          <w:p w14:paraId="2074A334" w14:textId="77777777" w:rsidR="006C7F3E" w:rsidRPr="00032FB3" w:rsidRDefault="006C7F3E" w:rsidP="00847BD5">
            <w:pPr>
              <w:rPr>
                <w:rFonts w:ascii="Tahoma" w:hAnsi="Tahoma" w:cs="Tahoma"/>
              </w:rPr>
            </w:pPr>
          </w:p>
          <w:p w14:paraId="35A5C241" w14:textId="77777777" w:rsidR="006C7F3E" w:rsidRPr="00032FB3" w:rsidRDefault="006C7F3E" w:rsidP="00847BD5">
            <w:pPr>
              <w:rPr>
                <w:rFonts w:ascii="Tahoma" w:hAnsi="Tahoma" w:cs="Tahoma"/>
              </w:rPr>
            </w:pPr>
          </w:p>
        </w:tc>
        <w:tc>
          <w:tcPr>
            <w:tcW w:w="2737" w:type="dxa"/>
            <w:tcBorders>
              <w:top w:val="nil"/>
              <w:left w:val="single" w:sz="4" w:space="0" w:color="auto"/>
              <w:bottom w:val="nil"/>
              <w:right w:val="nil"/>
            </w:tcBorders>
          </w:tcPr>
          <w:p w14:paraId="331A1294" w14:textId="77777777" w:rsidR="006C7F3E" w:rsidRPr="00032FB3" w:rsidRDefault="006C7F3E" w:rsidP="00847BD5">
            <w:pPr>
              <w:rPr>
                <w:rFonts w:ascii="Tahoma" w:hAnsi="Tahoma" w:cs="Tahoma"/>
                <w:i/>
                <w:iCs/>
                <w:sz w:val="16"/>
                <w:szCs w:val="16"/>
              </w:rPr>
            </w:pPr>
            <w:r w:rsidRPr="00032FB3">
              <w:rPr>
                <w:rFonts w:ascii="Tahoma" w:hAnsi="Tahoma" w:cs="Tahoma"/>
                <w:i/>
                <w:iCs/>
                <w:sz w:val="16"/>
                <w:szCs w:val="16"/>
              </w:rPr>
              <w:t>for office use only upon receive</w:t>
            </w:r>
          </w:p>
          <w:p w14:paraId="0A477EE0" w14:textId="77777777" w:rsidR="006C7F3E" w:rsidRPr="00032FB3" w:rsidRDefault="006C7F3E" w:rsidP="00847BD5">
            <w:pPr>
              <w:rPr>
                <w:rFonts w:ascii="Tahoma" w:hAnsi="Tahoma" w:cs="Tahoma"/>
                <w:sz w:val="20"/>
                <w:szCs w:val="20"/>
              </w:rPr>
            </w:pPr>
            <w:r w:rsidRPr="00032FB3">
              <w:rPr>
                <w:rFonts w:ascii="Tahoma" w:hAnsi="Tahoma" w:cs="Tahoma"/>
                <w:sz w:val="20"/>
                <w:szCs w:val="20"/>
              </w:rPr>
              <w:t xml:space="preserve">Remark  </w:t>
            </w:r>
          </w:p>
          <w:p w14:paraId="73DB194F" w14:textId="77777777" w:rsidR="006C7F3E" w:rsidRPr="00032FB3" w:rsidRDefault="006C7F3E" w:rsidP="00847BD5">
            <w:pPr>
              <w:rPr>
                <w:rFonts w:ascii="Tahoma" w:hAnsi="Tahoma" w:cs="Tahoma"/>
                <w:sz w:val="20"/>
                <w:szCs w:val="20"/>
              </w:rPr>
            </w:pPr>
          </w:p>
          <w:p w14:paraId="3766E5E8" w14:textId="77777777" w:rsidR="006C7F3E" w:rsidRPr="00032FB3" w:rsidRDefault="006C7F3E" w:rsidP="00847BD5">
            <w:pPr>
              <w:rPr>
                <w:rFonts w:ascii="Tahoma" w:hAnsi="Tahoma" w:cs="Tahoma"/>
                <w:sz w:val="20"/>
                <w:szCs w:val="20"/>
              </w:rPr>
            </w:pPr>
            <w:r w:rsidRPr="00032FB3">
              <w:rPr>
                <w:rFonts w:ascii="Tahoma" w:hAnsi="Tahoma" w:cs="Tahoma"/>
                <w:sz w:val="20"/>
                <w:szCs w:val="20"/>
              </w:rPr>
              <w:t xml:space="preserve">DATE:  </w:t>
            </w:r>
          </w:p>
          <w:p w14:paraId="018ED904" w14:textId="77777777" w:rsidR="006C7F3E" w:rsidRPr="00032FB3" w:rsidRDefault="006C7F3E" w:rsidP="00847BD5">
            <w:pPr>
              <w:rPr>
                <w:rFonts w:ascii="Tahoma" w:hAnsi="Tahoma" w:cs="Tahoma"/>
                <w:sz w:val="20"/>
                <w:szCs w:val="20"/>
              </w:rPr>
            </w:pPr>
            <w:r w:rsidRPr="00032FB3">
              <w:rPr>
                <w:rFonts w:ascii="Tahoma" w:hAnsi="Tahoma" w:cs="Tahoma"/>
                <w:sz w:val="20"/>
                <w:szCs w:val="20"/>
              </w:rPr>
              <w:t xml:space="preserve">TIME: </w:t>
            </w:r>
          </w:p>
          <w:p w14:paraId="602818DC" w14:textId="77777777" w:rsidR="006C7F3E" w:rsidRPr="00032FB3" w:rsidRDefault="006C7F3E" w:rsidP="00847BD5">
            <w:pPr>
              <w:rPr>
                <w:rFonts w:ascii="Tahoma" w:hAnsi="Tahoma" w:cs="Tahoma"/>
                <w:sz w:val="20"/>
                <w:szCs w:val="20"/>
              </w:rPr>
            </w:pPr>
            <w:r w:rsidRPr="00032FB3">
              <w:rPr>
                <w:rFonts w:ascii="Tahoma" w:hAnsi="Tahoma" w:cs="Tahoma"/>
                <w:sz w:val="20"/>
                <w:szCs w:val="20"/>
              </w:rPr>
              <w:t xml:space="preserve">RECEIVER’S NAME: </w:t>
            </w:r>
          </w:p>
        </w:tc>
      </w:tr>
    </w:tbl>
    <w:p w14:paraId="46374910" w14:textId="77777777" w:rsidR="00555A5B" w:rsidRPr="005E0F3D" w:rsidRDefault="00555A5B" w:rsidP="00555A5B">
      <w:pPr>
        <w:rPr>
          <w:rFonts w:ascii="Tahoma" w:hAnsi="Tahoma" w:cs="Tahoma"/>
          <w:sz w:val="20"/>
          <w:szCs w:val="20"/>
        </w:rPr>
      </w:pPr>
      <w:r w:rsidRPr="00032FB3">
        <w:rPr>
          <w:rFonts w:ascii="Tahoma" w:hAnsi="Tahoma" w:cs="Tahoma"/>
          <w:sz w:val="20"/>
          <w:szCs w:val="20"/>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054AA934" w14:textId="77777777" w:rsidR="006C7F3E" w:rsidRDefault="006C7F3E">
      <w:pPr>
        <w:rPr>
          <w:b/>
          <w:bCs/>
        </w:rPr>
      </w:pPr>
      <w:r>
        <w:rPr>
          <w:b/>
          <w:bCs/>
        </w:rPr>
        <w:br w:type="page"/>
      </w:r>
    </w:p>
    <w:p w14:paraId="5ADD0325" w14:textId="67821ACA" w:rsidR="00230C8D" w:rsidRPr="00230C8D" w:rsidRDefault="00230C8D" w:rsidP="00230C8D">
      <w:r w:rsidRPr="00230C8D">
        <w:rPr>
          <w:b/>
          <w:bCs/>
        </w:rPr>
        <w:lastRenderedPageBreak/>
        <w:t>Business Synopsis: Epic Shelf — Sierra Leone’s First Comic &amp; Collectibles Store</w:t>
      </w:r>
    </w:p>
    <w:p w14:paraId="6BCE7EFA" w14:textId="77777777" w:rsidR="00230C8D" w:rsidRPr="00230C8D" w:rsidRDefault="00230C8D" w:rsidP="00230C8D">
      <w:r w:rsidRPr="00230C8D">
        <w:t xml:space="preserve">Epic Shelf is a bold and creative business idea aimed at launching the first-ever comic book, manga, and collectibles store in Sierra Leone, starting in Freetown. Inspired by the iconic comic shop from </w:t>
      </w:r>
      <w:r w:rsidRPr="00230C8D">
        <w:rPr>
          <w:i/>
          <w:iCs/>
        </w:rPr>
        <w:t>The Big Bang Theory</w:t>
      </w:r>
      <w:r w:rsidRPr="00230C8D">
        <w:t>, Epic Shelf is more than a store—it’s a vibrant community space where stories come to life for fans of all ages.</w:t>
      </w:r>
    </w:p>
    <w:p w14:paraId="6BEA232C" w14:textId="77777777" w:rsidR="00230C8D" w:rsidRPr="00230C8D" w:rsidRDefault="00230C8D" w:rsidP="00230C8D">
      <w:r w:rsidRPr="00230C8D">
        <w:t>Sierra Leone—especially Freetown—has a rapidly growing fan community passionate about anime, comics, superheroes, manga, and pop culture. Yet, there is currently no dedicated local store that serves this audience. Fans rely on expensive overseas orders, delayed and unreliable international shipping, or pirated downloads and fake products. This creates a huge gap in the market—and Epic Shelf is built to fill it.</w:t>
      </w:r>
    </w:p>
    <w:p w14:paraId="10542D9F" w14:textId="77777777" w:rsidR="00230C8D" w:rsidRPr="00230C8D" w:rsidRDefault="00230C8D" w:rsidP="00230C8D">
      <w:r w:rsidRPr="00230C8D">
        <w:t xml:space="preserve">Our core audience includes manga and comic book readers (Marvel, DC, </w:t>
      </w:r>
      <w:proofErr w:type="spellStart"/>
      <w:r w:rsidRPr="00230C8D">
        <w:t>Shōnen</w:t>
      </w:r>
      <w:proofErr w:type="spellEnd"/>
      <w:r w:rsidRPr="00230C8D">
        <w:t>, etc.), anime and superhero fans, action figure and merchandise collectors, gamers and fantasy lovers, and students and young adults in urban areas. In the future, Epic Shelf also aims to serve students seeking affordable textbooks. Stakeholders include local youth (our primary customers), schools (as potential partners for textbook sales), local artists and creators (for collaborations and events), telecom and SMS platforms (for sending rental reminders), shipping and distribution partners (to source inventory), and potential investors interested in supporting youth culture and innovation.</w:t>
      </w:r>
    </w:p>
    <w:p w14:paraId="0866F020" w14:textId="77777777" w:rsidR="00230C8D" w:rsidRPr="00230C8D" w:rsidRDefault="00230C8D" w:rsidP="00230C8D">
      <w:r w:rsidRPr="00230C8D">
        <w:t>Freetown is the most urban, connected, and youth-populated part of Sierra Leone. Social media trends show strong interest in anime and comics among the city’s youth, but they have no local space to enjoy or buy these things. Epic Shelf will be a cultural first, providing a place to gather, explore, and shop. It offers an affordable alternative to overseas buying and will serve as a foundation for expanding into other cities such as Bo and Kenema.</w:t>
      </w:r>
    </w:p>
    <w:p w14:paraId="7016BA6A" w14:textId="77777777" w:rsidR="00230C8D" w:rsidRPr="00230C8D" w:rsidRDefault="00230C8D" w:rsidP="00230C8D">
      <w:r w:rsidRPr="00230C8D">
        <w:t>Epic Shelf will sell manga, graphic novels, comics from major publishers like Marvel and DC, officially licensed anime and movie merchandise, collectibles, posters, and keychains. A future expansion includes the sale of school textbooks at affordable prices. To make content accessible to all, we will implement a rental system that allows customers to borrow books. Users create an account using their email and receive SMS or email reminders two days before their return date. A small late fee ensures that books are returned on time and remain in circulation.</w:t>
      </w:r>
    </w:p>
    <w:p w14:paraId="32FA5697" w14:textId="77777777" w:rsidR="00230C8D" w:rsidRPr="00230C8D" w:rsidRDefault="00230C8D" w:rsidP="00230C8D">
      <w:r w:rsidRPr="00230C8D">
        <w:t>The store is designed to be more than a retail space. Epic Shelf will host reading clubs, cosplay contests, game nights, tournaments, and artist showcases. This makes it a hub for community engagement and cultural development.</w:t>
      </w:r>
    </w:p>
    <w:p w14:paraId="48D8AFDA" w14:textId="77777777" w:rsidR="00230C8D" w:rsidRPr="00230C8D" w:rsidRDefault="00230C8D" w:rsidP="00230C8D">
      <w:r w:rsidRPr="00230C8D">
        <w:t xml:space="preserve">Unlike ordering from overseas, which includes high shipping fees, customs taxes, and weeks of delivery delays, Epic Shelf provides instant, local access to fan-favorite content at </w:t>
      </w:r>
      <w:r w:rsidRPr="00230C8D">
        <w:lastRenderedPageBreak/>
        <w:t>lower prices. The rental system offers even more affordability, especially for students and younger fans, by letting them experience their favorite stories for a fraction of the purchase cost.</w:t>
      </w:r>
    </w:p>
    <w:p w14:paraId="3BDF2599" w14:textId="77777777" w:rsidR="00230C8D" w:rsidRPr="00230C8D" w:rsidRDefault="00230C8D" w:rsidP="00230C8D">
      <w:r w:rsidRPr="00230C8D">
        <w:t>Epic Shelf will begin in Freetown but plans to expand to other major cities as demand grows. The long-term vision includes an online store, partnerships with local artists, educational content offerings, and even Sierra Leone’s first pop culture conventions and fan festivals.</w:t>
      </w:r>
    </w:p>
    <w:p w14:paraId="7AB22B88" w14:textId="77777777" w:rsidR="00230C8D" w:rsidRPr="00230C8D" w:rsidRDefault="00230C8D" w:rsidP="00230C8D">
      <w:r w:rsidRPr="00230C8D">
        <w:t>In conclusion, Epic Shelf is the first of its kind in Sierra Leone: a welcoming, affordable, and exciting space where fans can rent, buy, and celebrate the stories they love. From comics to collectibles to textbooks, Epic Shelf will be a cultural and commercial game-changer for Freetown—and beyond.</w:t>
      </w:r>
    </w:p>
    <w:p w14:paraId="77BE5EC9" w14:textId="77777777" w:rsidR="006A1595" w:rsidRDefault="006A1595"/>
    <w:sectPr w:rsidR="006A1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C8D"/>
    <w:rsid w:val="00230C8D"/>
    <w:rsid w:val="002F5BF2"/>
    <w:rsid w:val="00555A5B"/>
    <w:rsid w:val="00557BA3"/>
    <w:rsid w:val="006A1595"/>
    <w:rsid w:val="006C7F3E"/>
    <w:rsid w:val="00747F75"/>
    <w:rsid w:val="00A05220"/>
    <w:rsid w:val="00C92A4D"/>
    <w:rsid w:val="00CE5129"/>
    <w:rsid w:val="00DF2521"/>
    <w:rsid w:val="00F94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0D6EC"/>
  <w15:chartTrackingRefBased/>
  <w15:docId w15:val="{2406FBAD-D506-4B1D-9E7C-E2E6BD53D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7F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731748">
      <w:bodyDiv w:val="1"/>
      <w:marLeft w:val="0"/>
      <w:marRight w:val="0"/>
      <w:marTop w:val="0"/>
      <w:marBottom w:val="0"/>
      <w:divBdr>
        <w:top w:val="none" w:sz="0" w:space="0" w:color="auto"/>
        <w:left w:val="none" w:sz="0" w:space="0" w:color="auto"/>
        <w:bottom w:val="none" w:sz="0" w:space="0" w:color="auto"/>
        <w:right w:val="none" w:sz="0" w:space="0" w:color="auto"/>
      </w:divBdr>
    </w:div>
    <w:div w:id="2106413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Johnson</dc:creator>
  <cp:keywords/>
  <dc:description/>
  <cp:lastModifiedBy>Gideon Johnson</cp:lastModifiedBy>
  <cp:revision>7</cp:revision>
  <dcterms:created xsi:type="dcterms:W3CDTF">2025-06-05T01:56:00Z</dcterms:created>
  <dcterms:modified xsi:type="dcterms:W3CDTF">2025-06-26T14:44:00Z</dcterms:modified>
</cp:coreProperties>
</file>