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8A223B" w14:textId="30595385" w:rsidR="00944377" w:rsidRDefault="00944377" w:rsidP="00436584">
      <w:pPr>
        <w:shd w:val="clear" w:color="auto" w:fill="FFFFFF"/>
        <w:tabs>
          <w:tab w:val="num" w:pos="720"/>
        </w:tabs>
        <w:spacing w:before="100" w:beforeAutospacing="1" w:after="24" w:line="360" w:lineRule="atLeast"/>
        <w:ind w:left="384" w:hanging="360"/>
      </w:pPr>
      <w:r>
        <w:t>Name: Kok Jian Yu</w:t>
      </w:r>
    </w:p>
    <w:p w14:paraId="6DE5EC9B" w14:textId="674B9F0F" w:rsidR="00944377" w:rsidRDefault="00944377" w:rsidP="00436584">
      <w:pPr>
        <w:shd w:val="clear" w:color="auto" w:fill="FFFFFF"/>
        <w:tabs>
          <w:tab w:val="num" w:pos="720"/>
        </w:tabs>
        <w:spacing w:before="100" w:beforeAutospacing="1" w:after="24" w:line="360" w:lineRule="atLeast"/>
        <w:ind w:left="384" w:hanging="360"/>
      </w:pPr>
      <w:r>
        <w:t xml:space="preserve">GTID: </w:t>
      </w:r>
      <w:r w:rsidR="006B655D" w:rsidRPr="006B655D">
        <w:t>903550380</w:t>
      </w:r>
    </w:p>
    <w:p w14:paraId="4A13CB38" w14:textId="68BD92A9" w:rsidR="00CF3422" w:rsidRDefault="00D21A61" w:rsidP="00436584">
      <w:pPr>
        <w:numPr>
          <w:ilvl w:val="0"/>
          <w:numId w:val="1"/>
        </w:numPr>
        <w:shd w:val="clear" w:color="auto" w:fill="FFFFFF"/>
        <w:spacing w:before="100" w:beforeAutospacing="1" w:after="24" w:line="360" w:lineRule="atLeast"/>
        <w:ind w:left="384"/>
        <w:rPr>
          <w:rFonts w:ascii="Arial" w:eastAsia="Times New Roman" w:hAnsi="Arial" w:cs="Arial"/>
          <w:color w:val="252525"/>
          <w:sz w:val="21"/>
          <w:szCs w:val="21"/>
        </w:rPr>
      </w:pPr>
      <w:r w:rsidRPr="00D21A61">
        <w:rPr>
          <w:rFonts w:ascii="Arial" w:eastAsia="Times New Roman" w:hAnsi="Arial" w:cs="Arial"/>
          <w:color w:val="252525"/>
          <w:sz w:val="21"/>
          <w:szCs w:val="21"/>
        </w:rPr>
        <w:t>Describe the steps you took to frame the trading problem as a learning problem for your learner. What are your indicators? (They should be the same ones used for Manual Strategy assignment) Describe how you discretized (standardized) or otherwise adjusted your data. If not, tell us why not.</w:t>
      </w:r>
    </w:p>
    <w:p w14:paraId="4BB046EE" w14:textId="77777777" w:rsidR="00436584" w:rsidRPr="00D21A61" w:rsidRDefault="00436584" w:rsidP="00436584">
      <w:pPr>
        <w:shd w:val="clear" w:color="auto" w:fill="FFFFFF"/>
        <w:spacing w:before="100" w:beforeAutospacing="1" w:after="24" w:line="360" w:lineRule="atLeast"/>
        <w:ind w:left="384"/>
        <w:rPr>
          <w:rFonts w:ascii="Arial" w:eastAsia="Times New Roman" w:hAnsi="Arial" w:cs="Arial"/>
          <w:color w:val="252525"/>
          <w:sz w:val="21"/>
          <w:szCs w:val="21"/>
        </w:rPr>
      </w:pPr>
    </w:p>
    <w:p w14:paraId="40304AED" w14:textId="77777777" w:rsidR="00EB4E53" w:rsidRDefault="00D21A61">
      <w:pPr>
        <w:rPr>
          <w:rFonts w:ascii="Arial" w:eastAsia="Times New Roman" w:hAnsi="Arial" w:cs="Arial"/>
          <w:color w:val="252525"/>
          <w:sz w:val="21"/>
          <w:szCs w:val="21"/>
        </w:rPr>
      </w:pPr>
      <w:r>
        <w:rPr>
          <w:rFonts w:ascii="Arial" w:eastAsia="Times New Roman" w:hAnsi="Arial" w:cs="Arial"/>
          <w:color w:val="252525"/>
          <w:sz w:val="21"/>
          <w:szCs w:val="21"/>
        </w:rPr>
        <w:t>The learner that I have used is the Q-Learner. Q-Learn requires that the state and the action be an integer. Therefore, the first thing I have to do to frame the trading problem to a learning problem is to map every state and action to an integer. After doing that, all I have to do to trade my learner will be to pass it actual data (State</w:t>
      </w:r>
      <w:r w:rsidR="00130394">
        <w:rPr>
          <w:rFonts w:ascii="Arial" w:eastAsia="Times New Roman" w:hAnsi="Arial" w:cs="Arial"/>
          <w:color w:val="252525"/>
          <w:sz w:val="21"/>
          <w:szCs w:val="21"/>
        </w:rPr>
        <w:t xml:space="preserve"> and</w:t>
      </w:r>
      <w:r>
        <w:rPr>
          <w:rFonts w:ascii="Arial" w:eastAsia="Times New Roman" w:hAnsi="Arial" w:cs="Arial"/>
          <w:color w:val="252525"/>
          <w:sz w:val="21"/>
          <w:szCs w:val="21"/>
        </w:rPr>
        <w:t xml:space="preserve"> Reward) to train with.</w:t>
      </w:r>
    </w:p>
    <w:p w14:paraId="5FB1C7D0" w14:textId="7D5F9E37" w:rsidR="009D7130" w:rsidRDefault="00EB4E53">
      <w:pPr>
        <w:rPr>
          <w:rFonts w:ascii="Arial" w:eastAsia="Times New Roman" w:hAnsi="Arial" w:cs="Arial"/>
          <w:color w:val="252525"/>
          <w:sz w:val="21"/>
          <w:szCs w:val="21"/>
        </w:rPr>
      </w:pPr>
      <w:r>
        <w:rPr>
          <w:rFonts w:ascii="Arial" w:eastAsia="Times New Roman" w:hAnsi="Arial" w:cs="Arial"/>
          <w:color w:val="252525"/>
          <w:sz w:val="21"/>
          <w:szCs w:val="21"/>
        </w:rPr>
        <w:t>The indicators I used are Bollinger Band, Momentum and Stochastic.</w:t>
      </w:r>
    </w:p>
    <w:p w14:paraId="4A4A0C38" w14:textId="4DA40B68" w:rsidR="00E50550" w:rsidRDefault="002F3C0A">
      <w:pPr>
        <w:rPr>
          <w:rFonts w:ascii="Arial" w:eastAsia="Times New Roman" w:hAnsi="Arial" w:cs="Arial"/>
          <w:color w:val="252525"/>
          <w:sz w:val="21"/>
          <w:szCs w:val="21"/>
        </w:rPr>
      </w:pPr>
      <w:r>
        <w:rPr>
          <w:rFonts w:ascii="Arial" w:eastAsia="Times New Roman" w:hAnsi="Arial" w:cs="Arial"/>
          <w:color w:val="252525"/>
          <w:sz w:val="21"/>
          <w:szCs w:val="21"/>
        </w:rPr>
        <w:t xml:space="preserve">Using the values from the training data, </w:t>
      </w:r>
      <w:r w:rsidR="00CF3422">
        <w:rPr>
          <w:rFonts w:ascii="Arial" w:eastAsia="Times New Roman" w:hAnsi="Arial" w:cs="Arial"/>
          <w:color w:val="252525"/>
          <w:sz w:val="21"/>
          <w:szCs w:val="21"/>
        </w:rPr>
        <w:br/>
      </w:r>
      <w:r w:rsidR="00462CD5">
        <w:rPr>
          <w:rFonts w:ascii="Arial" w:eastAsia="Times New Roman" w:hAnsi="Arial" w:cs="Arial"/>
          <w:color w:val="252525"/>
          <w:sz w:val="21"/>
          <w:szCs w:val="21"/>
        </w:rPr>
        <w:t xml:space="preserve">I discretized </w:t>
      </w:r>
      <w:r w:rsidR="00B30F07">
        <w:rPr>
          <w:rFonts w:ascii="Arial" w:eastAsia="Times New Roman" w:hAnsi="Arial" w:cs="Arial"/>
          <w:color w:val="252525"/>
          <w:sz w:val="21"/>
          <w:szCs w:val="21"/>
        </w:rPr>
        <w:t>each of</w:t>
      </w:r>
      <w:r w:rsidR="00462CD5">
        <w:rPr>
          <w:rFonts w:ascii="Arial" w:eastAsia="Times New Roman" w:hAnsi="Arial" w:cs="Arial"/>
          <w:color w:val="252525"/>
          <w:sz w:val="21"/>
          <w:szCs w:val="21"/>
        </w:rPr>
        <w:t xml:space="preserve"> the 3 indicators in</w:t>
      </w:r>
      <w:r w:rsidR="00CA0EC9">
        <w:rPr>
          <w:rFonts w:ascii="Arial" w:eastAsia="Times New Roman" w:hAnsi="Arial" w:cs="Arial"/>
          <w:color w:val="252525"/>
          <w:sz w:val="21"/>
          <w:szCs w:val="21"/>
        </w:rPr>
        <w:t>to</w:t>
      </w:r>
      <w:r w:rsidR="00462CD5">
        <w:rPr>
          <w:rFonts w:ascii="Arial" w:eastAsia="Times New Roman" w:hAnsi="Arial" w:cs="Arial"/>
          <w:color w:val="252525"/>
          <w:sz w:val="21"/>
          <w:szCs w:val="21"/>
        </w:rPr>
        <w:t xml:space="preserve"> </w:t>
      </w:r>
      <w:r w:rsidR="00BD4DBE">
        <w:rPr>
          <w:rFonts w:ascii="Arial" w:eastAsia="Times New Roman" w:hAnsi="Arial" w:cs="Arial"/>
          <w:color w:val="252525"/>
          <w:sz w:val="21"/>
          <w:szCs w:val="21"/>
        </w:rPr>
        <w:t>4</w:t>
      </w:r>
      <w:r w:rsidR="00462CD5">
        <w:rPr>
          <w:rFonts w:ascii="Arial" w:eastAsia="Times New Roman" w:hAnsi="Arial" w:cs="Arial"/>
          <w:color w:val="252525"/>
          <w:sz w:val="21"/>
          <w:szCs w:val="21"/>
        </w:rPr>
        <w:t xml:space="preserve"> </w:t>
      </w:r>
      <w:r>
        <w:rPr>
          <w:rFonts w:ascii="Arial" w:eastAsia="Times New Roman" w:hAnsi="Arial" w:cs="Arial"/>
          <w:color w:val="252525"/>
          <w:sz w:val="21"/>
          <w:szCs w:val="21"/>
        </w:rPr>
        <w:t xml:space="preserve">equal sized buckets. </w:t>
      </w:r>
      <w:r w:rsidR="003A7A19">
        <w:rPr>
          <w:rFonts w:ascii="Arial" w:eastAsia="Times New Roman" w:hAnsi="Arial" w:cs="Arial"/>
          <w:color w:val="252525"/>
          <w:sz w:val="21"/>
          <w:szCs w:val="21"/>
        </w:rPr>
        <w:t>For Momentum and Stochastic, I simply discretized the raw value returned by the indicators. For Bollinger Band, I discretized subtraction of the middle Bollinger line with the bottom Bollinger line, which essentially returns half</w:t>
      </w:r>
      <w:r w:rsidR="00EE6E2E">
        <w:rPr>
          <w:rFonts w:ascii="Arial" w:eastAsia="Times New Roman" w:hAnsi="Arial" w:cs="Arial"/>
          <w:color w:val="252525"/>
          <w:sz w:val="21"/>
          <w:szCs w:val="21"/>
        </w:rPr>
        <w:t xml:space="preserve"> of</w:t>
      </w:r>
      <w:r w:rsidR="003A7A19">
        <w:rPr>
          <w:rFonts w:ascii="Arial" w:eastAsia="Times New Roman" w:hAnsi="Arial" w:cs="Arial"/>
          <w:color w:val="252525"/>
          <w:sz w:val="21"/>
          <w:szCs w:val="21"/>
        </w:rPr>
        <w:t xml:space="preserve"> the space of the Bollinger band.</w:t>
      </w:r>
    </w:p>
    <w:p w14:paraId="73359EAE" w14:textId="69086E80" w:rsidR="002722C2" w:rsidRDefault="009D7130">
      <w:pPr>
        <w:rPr>
          <w:rFonts w:ascii="Arial" w:eastAsia="Times New Roman" w:hAnsi="Arial" w:cs="Arial"/>
          <w:color w:val="252525"/>
          <w:sz w:val="21"/>
          <w:szCs w:val="21"/>
        </w:rPr>
      </w:pPr>
      <w:r>
        <w:rPr>
          <w:rFonts w:ascii="Arial" w:eastAsia="Times New Roman" w:hAnsi="Arial" w:cs="Arial"/>
          <w:color w:val="252525"/>
          <w:sz w:val="21"/>
          <w:szCs w:val="21"/>
        </w:rPr>
        <w:t xml:space="preserve">Some additional values I have used are </w:t>
      </w:r>
      <w:r w:rsidR="00380A9A">
        <w:rPr>
          <w:rFonts w:ascii="Arial" w:eastAsia="Times New Roman" w:hAnsi="Arial" w:cs="Arial"/>
          <w:color w:val="252525"/>
          <w:sz w:val="21"/>
          <w:szCs w:val="21"/>
        </w:rPr>
        <w:t>stock_price[i] – stock_price[i-1]</w:t>
      </w:r>
      <w:r w:rsidR="002722C2">
        <w:rPr>
          <w:rFonts w:ascii="Arial" w:eastAsia="Times New Roman" w:hAnsi="Arial" w:cs="Arial"/>
          <w:color w:val="252525"/>
          <w:sz w:val="21"/>
          <w:szCs w:val="21"/>
        </w:rPr>
        <w:t>(Stock Price Diff)</w:t>
      </w:r>
      <w:r w:rsidR="00C03078">
        <w:rPr>
          <w:rFonts w:ascii="Arial" w:eastAsia="Times New Roman" w:hAnsi="Arial" w:cs="Arial"/>
          <w:color w:val="252525"/>
          <w:sz w:val="21"/>
          <w:szCs w:val="21"/>
        </w:rPr>
        <w:t>, and current holdings.</w:t>
      </w:r>
      <w:r w:rsidR="00BC7F41">
        <w:rPr>
          <w:rFonts w:ascii="Arial" w:eastAsia="Times New Roman" w:hAnsi="Arial" w:cs="Arial"/>
          <w:color w:val="252525"/>
          <w:sz w:val="21"/>
          <w:szCs w:val="21"/>
        </w:rPr>
        <w:t xml:space="preserve"> (Both of which are data that are accessible in Manual Strategy Assignment)</w:t>
      </w:r>
    </w:p>
    <w:p w14:paraId="3D85AC54" w14:textId="59129B3D" w:rsidR="002722C2" w:rsidRDefault="002722C2">
      <w:pPr>
        <w:rPr>
          <w:rFonts w:ascii="Arial" w:eastAsia="Times New Roman" w:hAnsi="Arial" w:cs="Arial"/>
          <w:color w:val="252525"/>
          <w:sz w:val="21"/>
          <w:szCs w:val="21"/>
        </w:rPr>
      </w:pPr>
      <w:r>
        <w:rPr>
          <w:rFonts w:ascii="Arial" w:eastAsia="Times New Roman" w:hAnsi="Arial" w:cs="Arial"/>
          <w:color w:val="252525"/>
          <w:sz w:val="21"/>
          <w:szCs w:val="21"/>
        </w:rPr>
        <w:t>Holdings is a</w:t>
      </w:r>
      <w:r w:rsidR="00D53319">
        <w:rPr>
          <w:rFonts w:ascii="Arial" w:eastAsia="Times New Roman" w:hAnsi="Arial" w:cs="Arial"/>
          <w:color w:val="252525"/>
          <w:sz w:val="21"/>
          <w:szCs w:val="21"/>
        </w:rPr>
        <w:t>n integer</w:t>
      </w:r>
      <w:r>
        <w:rPr>
          <w:rFonts w:ascii="Arial" w:eastAsia="Times New Roman" w:hAnsi="Arial" w:cs="Arial"/>
          <w:color w:val="252525"/>
          <w:sz w:val="21"/>
          <w:szCs w:val="21"/>
        </w:rPr>
        <w:t xml:space="preserve"> value between -1 to 1, with -1 meaning that it is holding a short position, 0 holding no position and 1 holding a long position.</w:t>
      </w:r>
    </w:p>
    <w:p w14:paraId="54AAA7BB" w14:textId="269641EA" w:rsidR="00BD5AF7" w:rsidRDefault="002722C2">
      <w:pPr>
        <w:rPr>
          <w:rFonts w:ascii="Arial" w:eastAsia="Times New Roman" w:hAnsi="Arial" w:cs="Arial"/>
          <w:color w:val="252525"/>
          <w:sz w:val="21"/>
          <w:szCs w:val="21"/>
        </w:rPr>
      </w:pPr>
      <w:r>
        <w:rPr>
          <w:rFonts w:ascii="Arial" w:eastAsia="Times New Roman" w:hAnsi="Arial" w:cs="Arial"/>
          <w:color w:val="252525"/>
          <w:sz w:val="21"/>
          <w:szCs w:val="21"/>
        </w:rPr>
        <w:t xml:space="preserve">Stock Price Diff is discretized into </w:t>
      </w:r>
      <w:r w:rsidR="00BD4DBE">
        <w:rPr>
          <w:rFonts w:ascii="Arial" w:eastAsia="Times New Roman" w:hAnsi="Arial" w:cs="Arial"/>
          <w:color w:val="252525"/>
          <w:sz w:val="21"/>
          <w:szCs w:val="21"/>
        </w:rPr>
        <w:t>3</w:t>
      </w:r>
      <w:r w:rsidR="00766814">
        <w:rPr>
          <w:rFonts w:ascii="Arial" w:eastAsia="Times New Roman" w:hAnsi="Arial" w:cs="Arial"/>
          <w:color w:val="252525"/>
          <w:sz w:val="21"/>
          <w:szCs w:val="21"/>
        </w:rPr>
        <w:t xml:space="preserve"> equal sized</w:t>
      </w:r>
      <w:r>
        <w:rPr>
          <w:rFonts w:ascii="Arial" w:eastAsia="Times New Roman" w:hAnsi="Arial" w:cs="Arial"/>
          <w:color w:val="252525"/>
          <w:sz w:val="21"/>
          <w:szCs w:val="21"/>
        </w:rPr>
        <w:t xml:space="preserve"> </w:t>
      </w:r>
      <w:r w:rsidR="00C1565F">
        <w:rPr>
          <w:rFonts w:ascii="Arial" w:eastAsia="Times New Roman" w:hAnsi="Arial" w:cs="Arial"/>
          <w:color w:val="252525"/>
          <w:sz w:val="21"/>
          <w:szCs w:val="21"/>
        </w:rPr>
        <w:t>buckets</w:t>
      </w:r>
      <w:r>
        <w:rPr>
          <w:rFonts w:ascii="Arial" w:eastAsia="Times New Roman" w:hAnsi="Arial" w:cs="Arial"/>
          <w:color w:val="252525"/>
          <w:sz w:val="21"/>
          <w:szCs w:val="21"/>
        </w:rPr>
        <w:t>.</w:t>
      </w:r>
    </w:p>
    <w:p w14:paraId="4C902A64" w14:textId="444E9422" w:rsidR="003E1A10" w:rsidRDefault="00BD5AF7" w:rsidP="00CD693A">
      <w:pPr>
        <w:rPr>
          <w:rFonts w:ascii="Arial" w:eastAsia="Times New Roman" w:hAnsi="Arial" w:cs="Arial"/>
          <w:color w:val="252525"/>
          <w:sz w:val="21"/>
          <w:szCs w:val="21"/>
        </w:rPr>
      </w:pPr>
      <w:r>
        <w:rPr>
          <w:rFonts w:ascii="Arial" w:eastAsia="Times New Roman" w:hAnsi="Arial" w:cs="Arial"/>
          <w:color w:val="252525"/>
          <w:sz w:val="21"/>
          <w:szCs w:val="21"/>
        </w:rPr>
        <w:t xml:space="preserve">Using the buckets obtained from discretizing the training data, </w:t>
      </w:r>
      <w:r w:rsidR="003E01F8">
        <w:rPr>
          <w:rFonts w:ascii="Arial" w:eastAsia="Times New Roman" w:hAnsi="Arial" w:cs="Arial"/>
          <w:color w:val="252525"/>
          <w:sz w:val="21"/>
          <w:szCs w:val="21"/>
        </w:rPr>
        <w:t>I can now discretize any real numbers I get into integers</w:t>
      </w:r>
      <w:r w:rsidR="004B39B0">
        <w:rPr>
          <w:rFonts w:ascii="Arial" w:eastAsia="Times New Roman" w:hAnsi="Arial" w:cs="Arial"/>
          <w:color w:val="252525"/>
          <w:sz w:val="21"/>
          <w:szCs w:val="21"/>
        </w:rPr>
        <w:t xml:space="preserve">, including values from the test dataset. </w:t>
      </w:r>
    </w:p>
    <w:p w14:paraId="083EBF3A" w14:textId="77777777" w:rsidR="003C73BF" w:rsidRDefault="003C73BF" w:rsidP="00CD693A">
      <w:pPr>
        <w:rPr>
          <w:rFonts w:ascii="Arial" w:eastAsia="Times New Roman" w:hAnsi="Arial" w:cs="Arial"/>
          <w:color w:val="252525"/>
          <w:sz w:val="21"/>
          <w:szCs w:val="21"/>
        </w:rPr>
      </w:pPr>
      <w:r>
        <w:rPr>
          <w:rFonts w:ascii="Arial" w:eastAsia="Times New Roman" w:hAnsi="Arial" w:cs="Arial"/>
          <w:color w:val="252525"/>
          <w:sz w:val="21"/>
          <w:szCs w:val="21"/>
        </w:rPr>
        <w:t>One thing to note is that values that are outside the range of the buckets will have the following index:</w:t>
      </w:r>
    </w:p>
    <w:p w14:paraId="1595A6E8" w14:textId="6A3AD0D6" w:rsidR="003C73BF" w:rsidRDefault="003C73BF" w:rsidP="00CD693A">
      <w:pPr>
        <w:rPr>
          <w:rFonts w:ascii="Arial" w:eastAsia="Times New Roman" w:hAnsi="Arial" w:cs="Arial"/>
          <w:color w:val="252525"/>
          <w:sz w:val="21"/>
          <w:szCs w:val="21"/>
        </w:rPr>
      </w:pPr>
      <w:r>
        <w:rPr>
          <w:rFonts w:ascii="Arial" w:eastAsia="Times New Roman" w:hAnsi="Arial" w:cs="Arial"/>
          <w:color w:val="252525"/>
          <w:sz w:val="21"/>
          <w:szCs w:val="21"/>
        </w:rPr>
        <w:t xml:space="preserve"> </w:t>
      </w:r>
      <m:oMath>
        <m:r>
          <w:rPr>
            <w:rFonts w:ascii="Cambria Math" w:eastAsia="Times New Roman" w:hAnsi="Cambria Math" w:cs="Arial"/>
            <w:color w:val="252525"/>
            <w:sz w:val="21"/>
            <w:szCs w:val="21"/>
          </w:rPr>
          <m:t xml:space="preserve">index=numBuckets+1 </m:t>
        </m:r>
      </m:oMath>
    </w:p>
    <w:p w14:paraId="6D6A877E" w14:textId="62112CC7" w:rsidR="003C73BF" w:rsidRDefault="003C73BF" w:rsidP="00CD693A">
      <w:pPr>
        <w:rPr>
          <w:rFonts w:ascii="Arial" w:eastAsia="Times New Roman" w:hAnsi="Arial" w:cs="Arial"/>
          <w:color w:val="252525"/>
          <w:sz w:val="21"/>
          <w:szCs w:val="21"/>
        </w:rPr>
      </w:pPr>
      <w:r>
        <w:rPr>
          <w:rFonts w:ascii="Arial" w:eastAsia="Times New Roman" w:hAnsi="Arial" w:cs="Arial"/>
          <w:color w:val="252525"/>
          <w:sz w:val="21"/>
          <w:szCs w:val="21"/>
        </w:rPr>
        <w:t xml:space="preserve">Therefore, when we split the value in 4 buckets, we can actually get back </w:t>
      </w:r>
      <w:r w:rsidR="00A162AE">
        <w:rPr>
          <w:rFonts w:ascii="Arial" w:eastAsia="Times New Roman" w:hAnsi="Arial" w:cs="Arial"/>
          <w:color w:val="252525"/>
          <w:sz w:val="21"/>
          <w:szCs w:val="21"/>
        </w:rPr>
        <w:t>5 different values when trying t</w:t>
      </w:r>
      <w:r w:rsidR="005C6772">
        <w:rPr>
          <w:rFonts w:ascii="Arial" w:eastAsia="Times New Roman" w:hAnsi="Arial" w:cs="Arial"/>
          <w:color w:val="252525"/>
          <w:sz w:val="21"/>
          <w:szCs w:val="21"/>
        </w:rPr>
        <w:t xml:space="preserve">o get which bucket the value lies in. </w:t>
      </w:r>
    </w:p>
    <w:p w14:paraId="075ADCC9" w14:textId="54F686DF" w:rsidR="00B42AD1" w:rsidRDefault="006B266C">
      <w:pPr>
        <w:rPr>
          <w:rFonts w:ascii="Arial" w:eastAsia="Times New Roman" w:hAnsi="Arial" w:cs="Arial"/>
          <w:color w:val="252525"/>
          <w:sz w:val="21"/>
          <w:szCs w:val="21"/>
        </w:rPr>
      </w:pPr>
      <w:r>
        <w:rPr>
          <w:rFonts w:ascii="Arial" w:eastAsia="Times New Roman" w:hAnsi="Arial" w:cs="Arial"/>
          <w:color w:val="252525"/>
          <w:sz w:val="21"/>
          <w:szCs w:val="21"/>
        </w:rPr>
        <w:t xml:space="preserve">Meaning that now I have </w:t>
      </w:r>
      <w:r w:rsidR="00B42AD1">
        <w:rPr>
          <w:rFonts w:ascii="Arial" w:eastAsia="Times New Roman" w:hAnsi="Arial" w:cs="Arial"/>
          <w:color w:val="252525"/>
          <w:sz w:val="21"/>
          <w:szCs w:val="21"/>
        </w:rPr>
        <w:t>the following values</w:t>
      </w:r>
    </w:p>
    <w:p w14:paraId="4AF03B79" w14:textId="7DFF52FD" w:rsidR="00B42AD1" w:rsidRPr="00B42AD1" w:rsidRDefault="006B266C" w:rsidP="00B42AD1">
      <w:pPr>
        <w:pStyle w:val="ListParagraph"/>
        <w:numPr>
          <w:ilvl w:val="0"/>
          <w:numId w:val="3"/>
        </w:numPr>
        <w:rPr>
          <w:rFonts w:ascii="Arial" w:eastAsia="Times New Roman" w:hAnsi="Arial" w:cs="Arial"/>
          <w:color w:val="252525"/>
          <w:sz w:val="21"/>
          <w:szCs w:val="21"/>
        </w:rPr>
      </w:pPr>
      <w:r w:rsidRPr="00B42AD1">
        <w:rPr>
          <w:rFonts w:ascii="Arial" w:eastAsia="Times New Roman" w:hAnsi="Arial" w:cs="Arial"/>
          <w:color w:val="252525"/>
          <w:sz w:val="21"/>
          <w:szCs w:val="21"/>
        </w:rPr>
        <w:t>Momentum</w:t>
      </w:r>
      <w:r w:rsidR="00B42AD1">
        <w:rPr>
          <w:rFonts w:ascii="Arial" w:eastAsia="Times New Roman" w:hAnsi="Arial" w:cs="Arial"/>
          <w:color w:val="252525"/>
          <w:sz w:val="21"/>
          <w:szCs w:val="21"/>
        </w:rPr>
        <w:t xml:space="preserve"> (1 to 5)</w:t>
      </w:r>
    </w:p>
    <w:p w14:paraId="49CA4842" w14:textId="069A076B" w:rsidR="00B42AD1" w:rsidRPr="00B42AD1" w:rsidRDefault="006B266C" w:rsidP="00B42AD1">
      <w:pPr>
        <w:pStyle w:val="ListParagraph"/>
        <w:numPr>
          <w:ilvl w:val="0"/>
          <w:numId w:val="3"/>
        </w:numPr>
        <w:rPr>
          <w:rFonts w:ascii="Arial" w:eastAsia="Times New Roman" w:hAnsi="Arial" w:cs="Arial"/>
          <w:color w:val="252525"/>
          <w:sz w:val="21"/>
          <w:szCs w:val="21"/>
        </w:rPr>
      </w:pPr>
      <w:r w:rsidRPr="00B42AD1">
        <w:rPr>
          <w:rFonts w:ascii="Arial" w:eastAsia="Times New Roman" w:hAnsi="Arial" w:cs="Arial"/>
          <w:color w:val="252525"/>
          <w:sz w:val="21"/>
          <w:szCs w:val="21"/>
        </w:rPr>
        <w:t>Bollinger Band</w:t>
      </w:r>
      <w:r w:rsidR="00B42AD1">
        <w:rPr>
          <w:rFonts w:ascii="Arial" w:eastAsia="Times New Roman" w:hAnsi="Arial" w:cs="Arial"/>
          <w:color w:val="252525"/>
          <w:sz w:val="21"/>
          <w:szCs w:val="21"/>
        </w:rPr>
        <w:t xml:space="preserve"> (1 to 5)</w:t>
      </w:r>
    </w:p>
    <w:p w14:paraId="0E3AD1AE" w14:textId="6DA1303F" w:rsidR="00B42AD1" w:rsidRPr="00B42AD1" w:rsidRDefault="006B266C" w:rsidP="00B42AD1">
      <w:pPr>
        <w:pStyle w:val="ListParagraph"/>
        <w:numPr>
          <w:ilvl w:val="0"/>
          <w:numId w:val="3"/>
        </w:numPr>
        <w:rPr>
          <w:rFonts w:ascii="Arial" w:eastAsia="Times New Roman" w:hAnsi="Arial" w:cs="Arial"/>
          <w:color w:val="252525"/>
          <w:sz w:val="21"/>
          <w:szCs w:val="21"/>
        </w:rPr>
      </w:pPr>
      <w:r w:rsidRPr="00B42AD1">
        <w:rPr>
          <w:rFonts w:ascii="Arial" w:eastAsia="Times New Roman" w:hAnsi="Arial" w:cs="Arial"/>
          <w:color w:val="252525"/>
          <w:sz w:val="21"/>
          <w:szCs w:val="21"/>
        </w:rPr>
        <w:t>Stochastic</w:t>
      </w:r>
      <w:r w:rsidR="00B42AD1">
        <w:rPr>
          <w:rFonts w:ascii="Arial" w:eastAsia="Times New Roman" w:hAnsi="Arial" w:cs="Arial"/>
          <w:color w:val="252525"/>
          <w:sz w:val="21"/>
          <w:szCs w:val="21"/>
        </w:rPr>
        <w:t xml:space="preserve"> (1 to 5)</w:t>
      </w:r>
    </w:p>
    <w:p w14:paraId="67152520" w14:textId="22F235F0" w:rsidR="00B42AD1" w:rsidRPr="00B42AD1" w:rsidRDefault="006B266C" w:rsidP="00B42AD1">
      <w:pPr>
        <w:pStyle w:val="ListParagraph"/>
        <w:numPr>
          <w:ilvl w:val="0"/>
          <w:numId w:val="3"/>
        </w:numPr>
        <w:rPr>
          <w:rFonts w:ascii="Arial" w:eastAsia="Times New Roman" w:hAnsi="Arial" w:cs="Arial"/>
          <w:color w:val="252525"/>
          <w:sz w:val="21"/>
          <w:szCs w:val="21"/>
        </w:rPr>
      </w:pPr>
      <w:r w:rsidRPr="00B42AD1">
        <w:rPr>
          <w:rFonts w:ascii="Arial" w:eastAsia="Times New Roman" w:hAnsi="Arial" w:cs="Arial"/>
          <w:color w:val="252525"/>
          <w:sz w:val="21"/>
          <w:szCs w:val="21"/>
        </w:rPr>
        <w:t>Stock Price Diff</w:t>
      </w:r>
      <w:r w:rsidR="00B42AD1">
        <w:rPr>
          <w:rFonts w:ascii="Arial" w:eastAsia="Times New Roman" w:hAnsi="Arial" w:cs="Arial"/>
          <w:color w:val="252525"/>
          <w:sz w:val="21"/>
          <w:szCs w:val="21"/>
        </w:rPr>
        <w:t xml:space="preserve"> (1 to 4)</w:t>
      </w:r>
    </w:p>
    <w:p w14:paraId="0A71E14D" w14:textId="66BF3B5C" w:rsidR="00D53319" w:rsidRPr="00B42AD1" w:rsidRDefault="006B266C" w:rsidP="00B42AD1">
      <w:pPr>
        <w:pStyle w:val="ListParagraph"/>
        <w:numPr>
          <w:ilvl w:val="0"/>
          <w:numId w:val="3"/>
        </w:numPr>
        <w:rPr>
          <w:rFonts w:ascii="Arial" w:eastAsia="Times New Roman" w:hAnsi="Arial" w:cs="Arial"/>
          <w:color w:val="252525"/>
          <w:sz w:val="21"/>
          <w:szCs w:val="21"/>
        </w:rPr>
      </w:pPr>
      <w:r w:rsidRPr="00B42AD1">
        <w:rPr>
          <w:rFonts w:ascii="Arial" w:eastAsia="Times New Roman" w:hAnsi="Arial" w:cs="Arial"/>
          <w:color w:val="252525"/>
          <w:sz w:val="21"/>
          <w:szCs w:val="21"/>
        </w:rPr>
        <w:t>Holdings</w:t>
      </w:r>
      <w:r w:rsidR="00B42AD1">
        <w:rPr>
          <w:rFonts w:ascii="Arial" w:eastAsia="Times New Roman" w:hAnsi="Arial" w:cs="Arial"/>
          <w:color w:val="252525"/>
          <w:sz w:val="21"/>
          <w:szCs w:val="21"/>
        </w:rPr>
        <w:t xml:space="preserve"> (-1 to 1)</w:t>
      </w:r>
    </w:p>
    <w:p w14:paraId="44AC0E25" w14:textId="6FDC7AC2" w:rsidR="002722C2" w:rsidRDefault="003E01F8">
      <w:pPr>
        <w:rPr>
          <w:rFonts w:ascii="Arial" w:eastAsia="Times New Roman" w:hAnsi="Arial" w:cs="Arial"/>
          <w:color w:val="252525"/>
          <w:sz w:val="21"/>
          <w:szCs w:val="21"/>
        </w:rPr>
      </w:pPr>
      <w:r>
        <w:rPr>
          <w:rFonts w:ascii="Arial" w:eastAsia="Times New Roman" w:hAnsi="Arial" w:cs="Arial"/>
          <w:color w:val="252525"/>
          <w:sz w:val="21"/>
          <w:szCs w:val="21"/>
        </w:rPr>
        <w:t xml:space="preserve">Using the 5 values above, I </w:t>
      </w:r>
      <w:r w:rsidR="00FD7F10">
        <w:rPr>
          <w:rFonts w:ascii="Arial" w:eastAsia="Times New Roman" w:hAnsi="Arial" w:cs="Arial"/>
          <w:color w:val="252525"/>
          <w:sz w:val="21"/>
          <w:szCs w:val="21"/>
        </w:rPr>
        <w:t>can then convert a specific state to an integer. I did this by converting all of the 5 values above to start from index 0 and using the following equation.</w:t>
      </w:r>
    </w:p>
    <w:p w14:paraId="7B9BA541" w14:textId="1786A2DC" w:rsidR="00FD7F10" w:rsidRDefault="00FD7F10">
      <w:pPr>
        <w:rPr>
          <w:rFonts w:ascii="Arial" w:eastAsia="Times New Roman" w:hAnsi="Arial" w:cs="Arial"/>
          <w:color w:val="252525"/>
          <w:sz w:val="21"/>
          <w:szCs w:val="21"/>
        </w:rPr>
      </w:pPr>
      <m:oMathPara>
        <m:oMath>
          <m:r>
            <w:rPr>
              <w:rFonts w:ascii="Cambria Math" w:eastAsia="Times New Roman" w:hAnsi="Cambria Math" w:cs="Arial"/>
              <w:color w:val="252525"/>
              <w:sz w:val="21"/>
              <w:szCs w:val="21"/>
            </w:rPr>
            <m:t>state=momentum+stochastic*5+bollinger*25+</m:t>
          </m:r>
          <m:r>
            <w:rPr>
              <w:rFonts w:ascii="Cambria Math" w:eastAsia="Times New Roman" w:hAnsi="Cambria Math" w:cs="Arial"/>
              <w:color w:val="252525"/>
              <w:sz w:val="21"/>
              <w:szCs w:val="21"/>
            </w:rPr>
            <m:t>holdings*125+price*375</m:t>
          </m:r>
        </m:oMath>
      </m:oMathPara>
    </w:p>
    <w:p w14:paraId="1BFA933B" w14:textId="713C2D38" w:rsidR="00E50550" w:rsidRDefault="00BF685C">
      <w:pPr>
        <w:rPr>
          <w:rFonts w:ascii="Arial" w:eastAsia="Times New Roman" w:hAnsi="Arial" w:cs="Arial"/>
          <w:color w:val="252525"/>
          <w:sz w:val="21"/>
          <w:szCs w:val="21"/>
        </w:rPr>
      </w:pPr>
      <w:r>
        <w:rPr>
          <w:rFonts w:ascii="Arial" w:eastAsia="Times New Roman" w:hAnsi="Arial" w:cs="Arial"/>
          <w:color w:val="252525"/>
          <w:sz w:val="21"/>
          <w:szCs w:val="21"/>
        </w:rPr>
        <w:lastRenderedPageBreak/>
        <w:t>The above equation makes it such that</w:t>
      </w:r>
      <w:r w:rsidR="00396F8A">
        <w:rPr>
          <w:rFonts w:ascii="Arial" w:eastAsia="Times New Roman" w:hAnsi="Arial" w:cs="Arial"/>
          <w:color w:val="252525"/>
          <w:sz w:val="21"/>
          <w:szCs w:val="21"/>
        </w:rPr>
        <w:t xml:space="preserve"> each values have the following specific values</w:t>
      </w:r>
    </w:p>
    <w:p w14:paraId="40DCDBC4" w14:textId="7AF005A6" w:rsidR="00BF685C" w:rsidRPr="00B42AD1" w:rsidRDefault="00BF685C" w:rsidP="00BF685C">
      <w:pPr>
        <w:pStyle w:val="ListParagraph"/>
        <w:numPr>
          <w:ilvl w:val="0"/>
          <w:numId w:val="3"/>
        </w:numPr>
        <w:rPr>
          <w:rFonts w:ascii="Arial" w:eastAsia="Times New Roman" w:hAnsi="Arial" w:cs="Arial"/>
          <w:color w:val="252525"/>
          <w:sz w:val="21"/>
          <w:szCs w:val="21"/>
        </w:rPr>
      </w:pPr>
      <w:r w:rsidRPr="00B42AD1">
        <w:rPr>
          <w:rFonts w:ascii="Arial" w:eastAsia="Times New Roman" w:hAnsi="Arial" w:cs="Arial"/>
          <w:color w:val="252525"/>
          <w:sz w:val="21"/>
          <w:szCs w:val="21"/>
        </w:rPr>
        <w:t>Momentum</w:t>
      </w:r>
      <w:r>
        <w:rPr>
          <w:rFonts w:ascii="Arial" w:eastAsia="Times New Roman" w:hAnsi="Arial" w:cs="Arial"/>
          <w:color w:val="252525"/>
          <w:sz w:val="21"/>
          <w:szCs w:val="21"/>
        </w:rPr>
        <w:t xml:space="preserve"> (0 to 4)</w:t>
      </w:r>
    </w:p>
    <w:p w14:paraId="73E7B588" w14:textId="4981E56D" w:rsidR="00BF685C" w:rsidRPr="00B42AD1" w:rsidRDefault="00337A2F" w:rsidP="00BF685C">
      <w:pPr>
        <w:pStyle w:val="ListParagraph"/>
        <w:numPr>
          <w:ilvl w:val="0"/>
          <w:numId w:val="3"/>
        </w:numPr>
        <w:rPr>
          <w:rFonts w:ascii="Arial" w:eastAsia="Times New Roman" w:hAnsi="Arial" w:cs="Arial"/>
          <w:color w:val="252525"/>
          <w:sz w:val="21"/>
          <w:szCs w:val="21"/>
        </w:rPr>
      </w:pPr>
      <w:r w:rsidRPr="00B42AD1">
        <w:rPr>
          <w:rFonts w:ascii="Arial" w:eastAsia="Times New Roman" w:hAnsi="Arial" w:cs="Arial"/>
          <w:color w:val="252525"/>
          <w:sz w:val="21"/>
          <w:szCs w:val="21"/>
        </w:rPr>
        <w:t xml:space="preserve">Stochastic </w:t>
      </w:r>
      <w:r w:rsidR="00BF685C">
        <w:rPr>
          <w:rFonts w:ascii="Arial" w:eastAsia="Times New Roman" w:hAnsi="Arial" w:cs="Arial"/>
          <w:color w:val="252525"/>
          <w:sz w:val="21"/>
          <w:szCs w:val="21"/>
        </w:rPr>
        <w:t>(</w:t>
      </w:r>
      <w:r w:rsidR="00D53671">
        <w:rPr>
          <w:rFonts w:ascii="Arial" w:eastAsia="Times New Roman" w:hAnsi="Arial" w:cs="Arial"/>
          <w:color w:val="252525"/>
          <w:sz w:val="21"/>
          <w:szCs w:val="21"/>
        </w:rPr>
        <w:t>0,5,10,15,20</w:t>
      </w:r>
      <w:r w:rsidR="00BF685C">
        <w:rPr>
          <w:rFonts w:ascii="Arial" w:eastAsia="Times New Roman" w:hAnsi="Arial" w:cs="Arial"/>
          <w:color w:val="252525"/>
          <w:sz w:val="21"/>
          <w:szCs w:val="21"/>
        </w:rPr>
        <w:t>)</w:t>
      </w:r>
    </w:p>
    <w:p w14:paraId="1B2C1F9D" w14:textId="174B6E60" w:rsidR="00BF685C" w:rsidRPr="00B42AD1" w:rsidRDefault="00337A2F" w:rsidP="00BF685C">
      <w:pPr>
        <w:pStyle w:val="ListParagraph"/>
        <w:numPr>
          <w:ilvl w:val="0"/>
          <w:numId w:val="3"/>
        </w:numPr>
        <w:rPr>
          <w:rFonts w:ascii="Arial" w:eastAsia="Times New Roman" w:hAnsi="Arial" w:cs="Arial"/>
          <w:color w:val="252525"/>
          <w:sz w:val="21"/>
          <w:szCs w:val="21"/>
        </w:rPr>
      </w:pPr>
      <w:r w:rsidRPr="00B42AD1">
        <w:rPr>
          <w:rFonts w:ascii="Arial" w:eastAsia="Times New Roman" w:hAnsi="Arial" w:cs="Arial"/>
          <w:color w:val="252525"/>
          <w:sz w:val="21"/>
          <w:szCs w:val="21"/>
        </w:rPr>
        <w:t>Bollinger Band</w:t>
      </w:r>
      <w:r>
        <w:rPr>
          <w:rFonts w:ascii="Arial" w:eastAsia="Times New Roman" w:hAnsi="Arial" w:cs="Arial"/>
          <w:color w:val="252525"/>
          <w:sz w:val="21"/>
          <w:szCs w:val="21"/>
        </w:rPr>
        <w:t xml:space="preserve"> </w:t>
      </w:r>
      <w:r w:rsidR="00BF685C">
        <w:rPr>
          <w:rFonts w:ascii="Arial" w:eastAsia="Times New Roman" w:hAnsi="Arial" w:cs="Arial"/>
          <w:color w:val="252525"/>
          <w:sz w:val="21"/>
          <w:szCs w:val="21"/>
        </w:rPr>
        <w:t>(</w:t>
      </w:r>
      <w:r w:rsidR="00F26A30">
        <w:rPr>
          <w:rFonts w:ascii="Arial" w:eastAsia="Times New Roman" w:hAnsi="Arial" w:cs="Arial"/>
          <w:color w:val="252525"/>
          <w:sz w:val="21"/>
          <w:szCs w:val="21"/>
        </w:rPr>
        <w:t>0,25,50,75,100</w:t>
      </w:r>
      <w:r w:rsidR="00BF685C">
        <w:rPr>
          <w:rFonts w:ascii="Arial" w:eastAsia="Times New Roman" w:hAnsi="Arial" w:cs="Arial"/>
          <w:color w:val="252525"/>
          <w:sz w:val="21"/>
          <w:szCs w:val="21"/>
        </w:rPr>
        <w:t>)</w:t>
      </w:r>
    </w:p>
    <w:p w14:paraId="646F399A" w14:textId="12A5A42F" w:rsidR="00BF685C" w:rsidRDefault="00BF685C" w:rsidP="00BF685C">
      <w:pPr>
        <w:pStyle w:val="ListParagraph"/>
        <w:numPr>
          <w:ilvl w:val="0"/>
          <w:numId w:val="3"/>
        </w:numPr>
        <w:rPr>
          <w:rFonts w:ascii="Arial" w:eastAsia="Times New Roman" w:hAnsi="Arial" w:cs="Arial"/>
          <w:color w:val="252525"/>
          <w:sz w:val="21"/>
          <w:szCs w:val="21"/>
        </w:rPr>
      </w:pPr>
      <w:r w:rsidRPr="00B42AD1">
        <w:rPr>
          <w:rFonts w:ascii="Arial" w:eastAsia="Times New Roman" w:hAnsi="Arial" w:cs="Arial"/>
          <w:color w:val="252525"/>
          <w:sz w:val="21"/>
          <w:szCs w:val="21"/>
        </w:rPr>
        <w:t>Holdings</w:t>
      </w:r>
      <w:r>
        <w:rPr>
          <w:rFonts w:ascii="Arial" w:eastAsia="Times New Roman" w:hAnsi="Arial" w:cs="Arial"/>
          <w:color w:val="252525"/>
          <w:sz w:val="21"/>
          <w:szCs w:val="21"/>
        </w:rPr>
        <w:t xml:space="preserve"> (</w:t>
      </w:r>
      <w:r w:rsidR="0027286D">
        <w:rPr>
          <w:rFonts w:ascii="Arial" w:eastAsia="Times New Roman" w:hAnsi="Arial" w:cs="Arial"/>
          <w:color w:val="252525"/>
          <w:sz w:val="21"/>
          <w:szCs w:val="21"/>
        </w:rPr>
        <w:t>0, 125, 250</w:t>
      </w:r>
      <w:r>
        <w:rPr>
          <w:rFonts w:ascii="Arial" w:eastAsia="Times New Roman" w:hAnsi="Arial" w:cs="Arial"/>
          <w:color w:val="252525"/>
          <w:sz w:val="21"/>
          <w:szCs w:val="21"/>
        </w:rPr>
        <w:t>)</w:t>
      </w:r>
    </w:p>
    <w:p w14:paraId="1591C048" w14:textId="631DC245" w:rsidR="00337A2F" w:rsidRPr="00B42AD1" w:rsidRDefault="00337A2F" w:rsidP="00337A2F">
      <w:pPr>
        <w:pStyle w:val="ListParagraph"/>
        <w:numPr>
          <w:ilvl w:val="0"/>
          <w:numId w:val="3"/>
        </w:numPr>
        <w:rPr>
          <w:rFonts w:ascii="Arial" w:eastAsia="Times New Roman" w:hAnsi="Arial" w:cs="Arial"/>
          <w:color w:val="252525"/>
          <w:sz w:val="21"/>
          <w:szCs w:val="21"/>
        </w:rPr>
      </w:pPr>
      <w:r w:rsidRPr="00B42AD1">
        <w:rPr>
          <w:rFonts w:ascii="Arial" w:eastAsia="Times New Roman" w:hAnsi="Arial" w:cs="Arial"/>
          <w:color w:val="252525"/>
          <w:sz w:val="21"/>
          <w:szCs w:val="21"/>
        </w:rPr>
        <w:t>Stock Price Diff</w:t>
      </w:r>
      <w:r>
        <w:rPr>
          <w:rFonts w:ascii="Arial" w:eastAsia="Times New Roman" w:hAnsi="Arial" w:cs="Arial"/>
          <w:color w:val="252525"/>
          <w:sz w:val="21"/>
          <w:szCs w:val="21"/>
        </w:rPr>
        <w:t xml:space="preserve"> (</w:t>
      </w:r>
      <w:r w:rsidR="0027286D">
        <w:rPr>
          <w:rFonts w:ascii="Arial" w:eastAsia="Times New Roman" w:hAnsi="Arial" w:cs="Arial"/>
          <w:color w:val="252525"/>
          <w:sz w:val="21"/>
          <w:szCs w:val="21"/>
        </w:rPr>
        <w:t>0, 375, 750, 1125</w:t>
      </w:r>
      <w:r>
        <w:rPr>
          <w:rFonts w:ascii="Arial" w:eastAsia="Times New Roman" w:hAnsi="Arial" w:cs="Arial"/>
          <w:color w:val="252525"/>
          <w:sz w:val="21"/>
          <w:szCs w:val="21"/>
        </w:rPr>
        <w:t>)</w:t>
      </w:r>
    </w:p>
    <w:p w14:paraId="63A6EAFC" w14:textId="4F06CDD1" w:rsidR="00337A2F" w:rsidRDefault="00933E06" w:rsidP="00337A2F">
      <w:pPr>
        <w:rPr>
          <w:rFonts w:ascii="Arial" w:eastAsia="Times New Roman" w:hAnsi="Arial" w:cs="Arial"/>
          <w:color w:val="252525"/>
          <w:sz w:val="21"/>
          <w:szCs w:val="21"/>
        </w:rPr>
      </w:pPr>
      <w:r>
        <w:rPr>
          <w:rFonts w:ascii="Arial" w:eastAsia="Times New Roman" w:hAnsi="Arial" w:cs="Arial"/>
          <w:color w:val="252525"/>
          <w:sz w:val="21"/>
          <w:szCs w:val="21"/>
        </w:rPr>
        <w:t xml:space="preserve">This makes it such that every </w:t>
      </w:r>
      <w:r w:rsidR="00637777">
        <w:rPr>
          <w:rFonts w:ascii="Arial" w:eastAsia="Times New Roman" w:hAnsi="Arial" w:cs="Arial"/>
          <w:color w:val="252525"/>
          <w:sz w:val="21"/>
          <w:szCs w:val="21"/>
        </w:rPr>
        <w:t xml:space="preserve">value of the state will only correspond to a single unique combination of features. </w:t>
      </w:r>
    </w:p>
    <w:p w14:paraId="5312B360" w14:textId="18BA20B5" w:rsidR="007D2566" w:rsidRPr="00337A2F" w:rsidRDefault="007D2566" w:rsidP="00337A2F">
      <w:pPr>
        <w:rPr>
          <w:rFonts w:ascii="Arial" w:eastAsia="Times New Roman" w:hAnsi="Arial" w:cs="Arial"/>
          <w:color w:val="252525"/>
          <w:sz w:val="21"/>
          <w:szCs w:val="21"/>
        </w:rPr>
      </w:pPr>
      <w:r>
        <w:rPr>
          <w:rFonts w:ascii="Arial" w:eastAsia="Times New Roman" w:hAnsi="Arial" w:cs="Arial"/>
          <w:color w:val="252525"/>
          <w:sz w:val="21"/>
          <w:szCs w:val="21"/>
        </w:rPr>
        <w:t xml:space="preserve">Reward is the change in portfolio value for the day. </w:t>
      </w:r>
    </w:p>
    <w:p w14:paraId="64690C1E" w14:textId="7191719E" w:rsidR="00020A35" w:rsidRDefault="00436584">
      <w:pPr>
        <w:rPr>
          <w:rFonts w:ascii="Arial" w:eastAsia="Times New Roman" w:hAnsi="Arial" w:cs="Arial"/>
          <w:color w:val="252525"/>
          <w:sz w:val="21"/>
          <w:szCs w:val="21"/>
        </w:rPr>
      </w:pPr>
      <w:r>
        <w:rPr>
          <w:rFonts w:ascii="Arial" w:eastAsia="Times New Roman" w:hAnsi="Arial" w:cs="Arial"/>
          <w:color w:val="252525"/>
          <w:sz w:val="21"/>
          <w:szCs w:val="21"/>
        </w:rPr>
        <w:t>I then passed this state number and the reward to the q learner to train it.</w:t>
      </w:r>
      <w:r w:rsidR="00C5293C">
        <w:rPr>
          <w:rFonts w:ascii="Arial" w:eastAsia="Times New Roman" w:hAnsi="Arial" w:cs="Arial"/>
          <w:color w:val="252525"/>
          <w:sz w:val="21"/>
          <w:szCs w:val="21"/>
        </w:rPr>
        <w:t xml:space="preserve"> </w:t>
      </w:r>
    </w:p>
    <w:p w14:paraId="73C0B0B5" w14:textId="77777777" w:rsidR="00020A35" w:rsidRDefault="00020A35">
      <w:pPr>
        <w:rPr>
          <w:rFonts w:ascii="Arial" w:eastAsia="Times New Roman" w:hAnsi="Arial" w:cs="Arial"/>
          <w:color w:val="252525"/>
          <w:sz w:val="21"/>
          <w:szCs w:val="21"/>
        </w:rPr>
      </w:pPr>
      <w:r>
        <w:rPr>
          <w:rFonts w:ascii="Arial" w:eastAsia="Times New Roman" w:hAnsi="Arial" w:cs="Arial"/>
          <w:color w:val="252525"/>
          <w:sz w:val="21"/>
          <w:szCs w:val="21"/>
        </w:rPr>
        <w:br w:type="page"/>
      </w:r>
    </w:p>
    <w:p w14:paraId="59F044EF" w14:textId="77777777" w:rsidR="00BF685C" w:rsidRDefault="00BF685C">
      <w:pPr>
        <w:rPr>
          <w:rFonts w:ascii="Arial" w:eastAsia="Times New Roman" w:hAnsi="Arial" w:cs="Arial"/>
          <w:color w:val="252525"/>
          <w:sz w:val="21"/>
          <w:szCs w:val="21"/>
        </w:rPr>
      </w:pPr>
    </w:p>
    <w:p w14:paraId="28946A17" w14:textId="76B62A2C" w:rsidR="00D21A61" w:rsidRPr="00D21A61" w:rsidRDefault="00D21A61" w:rsidP="00D21A61">
      <w:pPr>
        <w:numPr>
          <w:ilvl w:val="0"/>
          <w:numId w:val="2"/>
        </w:numPr>
        <w:shd w:val="clear" w:color="auto" w:fill="FFFFFF"/>
        <w:spacing w:before="100" w:beforeAutospacing="1" w:after="24" w:line="360" w:lineRule="atLeast"/>
        <w:ind w:left="384"/>
        <w:rPr>
          <w:rFonts w:ascii="Arial" w:eastAsia="Times New Roman" w:hAnsi="Arial" w:cs="Arial"/>
          <w:color w:val="252525"/>
          <w:sz w:val="21"/>
          <w:szCs w:val="21"/>
        </w:rPr>
      </w:pPr>
      <w:r w:rsidRPr="00D21A61">
        <w:rPr>
          <w:rFonts w:ascii="Arial" w:eastAsia="Times New Roman" w:hAnsi="Arial" w:cs="Arial"/>
          <w:color w:val="252525"/>
          <w:sz w:val="21"/>
          <w:szCs w:val="21"/>
        </w:rPr>
        <w:t>Experiment 1: Using exactly the same indicators that you used in manual_strategy (trade JPM), compare your manual strategy with your learning strategy in sample. You can use the same impact (.005) as was used for Project 6 or use 0 for both. Be sure to add in an author method.</w:t>
      </w:r>
    </w:p>
    <w:p w14:paraId="60B6C1AE" w14:textId="77777777" w:rsidR="00D21A61" w:rsidRPr="00D21A61" w:rsidRDefault="00D21A61" w:rsidP="00D21A61">
      <w:pPr>
        <w:numPr>
          <w:ilvl w:val="1"/>
          <w:numId w:val="2"/>
        </w:numPr>
        <w:shd w:val="clear" w:color="auto" w:fill="FFFFFF"/>
        <w:spacing w:before="100" w:beforeAutospacing="1" w:after="24" w:line="360" w:lineRule="atLeast"/>
        <w:ind w:left="768"/>
        <w:rPr>
          <w:rFonts w:ascii="Arial" w:eastAsia="Times New Roman" w:hAnsi="Arial" w:cs="Arial"/>
          <w:color w:val="252525"/>
          <w:sz w:val="21"/>
          <w:szCs w:val="21"/>
        </w:rPr>
      </w:pPr>
      <w:r w:rsidRPr="00D21A61">
        <w:rPr>
          <w:rFonts w:ascii="Arial" w:eastAsia="Times New Roman" w:hAnsi="Arial" w:cs="Arial"/>
          <w:color w:val="252525"/>
          <w:sz w:val="21"/>
          <w:szCs w:val="21"/>
        </w:rPr>
        <w:t>Describe your experiment in detail: Assumptions, parameter values and so on.</w:t>
      </w:r>
    </w:p>
    <w:p w14:paraId="5E311B6F" w14:textId="77777777" w:rsidR="00D21A61" w:rsidRPr="00D21A61" w:rsidRDefault="00D21A61" w:rsidP="00D21A61">
      <w:pPr>
        <w:numPr>
          <w:ilvl w:val="1"/>
          <w:numId w:val="2"/>
        </w:numPr>
        <w:shd w:val="clear" w:color="auto" w:fill="FFFFFF"/>
        <w:spacing w:before="100" w:beforeAutospacing="1" w:after="24" w:line="360" w:lineRule="atLeast"/>
        <w:ind w:left="768"/>
        <w:rPr>
          <w:rFonts w:ascii="Arial" w:eastAsia="Times New Roman" w:hAnsi="Arial" w:cs="Arial"/>
          <w:color w:val="252525"/>
          <w:sz w:val="21"/>
          <w:szCs w:val="21"/>
        </w:rPr>
      </w:pPr>
      <w:r w:rsidRPr="00D21A61">
        <w:rPr>
          <w:rFonts w:ascii="Arial" w:eastAsia="Times New Roman" w:hAnsi="Arial" w:cs="Arial"/>
          <w:color w:val="252525"/>
          <w:sz w:val="21"/>
          <w:szCs w:val="21"/>
        </w:rPr>
        <w:t>Describe the outcome of your experiment.</w:t>
      </w:r>
    </w:p>
    <w:p w14:paraId="3DE139D9" w14:textId="77777777" w:rsidR="00966014" w:rsidRPr="00966014" w:rsidRDefault="00D21A61" w:rsidP="00D21A61">
      <w:pPr>
        <w:numPr>
          <w:ilvl w:val="1"/>
          <w:numId w:val="2"/>
        </w:numPr>
        <w:shd w:val="clear" w:color="auto" w:fill="FFFFFF"/>
        <w:spacing w:before="100" w:beforeAutospacing="1" w:after="24" w:line="360" w:lineRule="atLeast"/>
        <w:ind w:left="768"/>
        <w:rPr>
          <w:rFonts w:ascii="Arial" w:eastAsia="Times New Roman" w:hAnsi="Arial" w:cs="Arial"/>
          <w:color w:val="252525"/>
          <w:sz w:val="21"/>
          <w:szCs w:val="21"/>
        </w:rPr>
      </w:pPr>
      <w:r w:rsidRPr="00D21A61">
        <w:rPr>
          <w:rFonts w:ascii="Arial" w:eastAsia="Times New Roman" w:hAnsi="Arial" w:cs="Arial"/>
          <w:color w:val="252525"/>
          <w:sz w:val="21"/>
          <w:szCs w:val="21"/>
        </w:rPr>
        <w:t>Would you expect this relative result every time with in-sample data? Explain why or why not.</w:t>
      </w:r>
      <w:r w:rsidR="00966014" w:rsidRPr="00966014">
        <w:rPr>
          <w:noProof/>
        </w:rPr>
        <w:t xml:space="preserve"> </w:t>
      </w:r>
    </w:p>
    <w:p w14:paraId="6A44A3CF" w14:textId="4176B8EC" w:rsidR="00966014" w:rsidRDefault="00966014" w:rsidP="00966014">
      <w:pPr>
        <w:shd w:val="clear" w:color="auto" w:fill="FFFFFF"/>
        <w:spacing w:before="100" w:beforeAutospacing="1" w:after="24" w:line="360" w:lineRule="atLeast"/>
        <w:rPr>
          <w:rFonts w:ascii="Arial" w:eastAsia="Times New Roman" w:hAnsi="Arial" w:cs="Arial"/>
          <w:color w:val="252525"/>
          <w:sz w:val="21"/>
          <w:szCs w:val="21"/>
        </w:rPr>
      </w:pPr>
      <w:r>
        <w:rPr>
          <w:rFonts w:ascii="Arial" w:eastAsia="Times New Roman" w:hAnsi="Arial" w:cs="Arial"/>
          <w:color w:val="252525"/>
          <w:sz w:val="21"/>
          <w:szCs w:val="21"/>
        </w:rPr>
        <w:t xml:space="preserve">Parameter Value: </w:t>
      </w:r>
    </w:p>
    <w:p w14:paraId="02A119FE" w14:textId="19E4A811" w:rsidR="00966014" w:rsidRDefault="00966014" w:rsidP="00966014">
      <w:pPr>
        <w:pStyle w:val="ListParagraph"/>
        <w:numPr>
          <w:ilvl w:val="0"/>
          <w:numId w:val="4"/>
        </w:numPr>
        <w:shd w:val="clear" w:color="auto" w:fill="FFFFFF"/>
        <w:spacing w:before="100" w:beforeAutospacing="1" w:after="24" w:line="360" w:lineRule="atLeast"/>
        <w:rPr>
          <w:rFonts w:ascii="Arial" w:eastAsia="Times New Roman" w:hAnsi="Arial" w:cs="Arial"/>
          <w:color w:val="252525"/>
          <w:sz w:val="21"/>
          <w:szCs w:val="21"/>
        </w:rPr>
      </w:pPr>
      <w:r>
        <w:rPr>
          <w:rFonts w:ascii="Arial" w:eastAsia="Times New Roman" w:hAnsi="Arial" w:cs="Arial"/>
          <w:color w:val="252525"/>
          <w:sz w:val="21"/>
          <w:szCs w:val="21"/>
        </w:rPr>
        <w:t>Alpha/Learning Rate = 0.0</w:t>
      </w:r>
      <w:r w:rsidR="00315061">
        <w:rPr>
          <w:rFonts w:ascii="Arial" w:eastAsia="Times New Roman" w:hAnsi="Arial" w:cs="Arial"/>
          <w:color w:val="252525"/>
          <w:sz w:val="21"/>
          <w:szCs w:val="21"/>
        </w:rPr>
        <w:t>5</w:t>
      </w:r>
    </w:p>
    <w:p w14:paraId="63F5B160" w14:textId="64E39291" w:rsidR="00966014" w:rsidRDefault="00966014" w:rsidP="00966014">
      <w:pPr>
        <w:pStyle w:val="ListParagraph"/>
        <w:numPr>
          <w:ilvl w:val="0"/>
          <w:numId w:val="4"/>
        </w:numPr>
        <w:shd w:val="clear" w:color="auto" w:fill="FFFFFF"/>
        <w:spacing w:before="100" w:beforeAutospacing="1" w:after="24" w:line="360" w:lineRule="atLeast"/>
        <w:rPr>
          <w:rFonts w:ascii="Arial" w:eastAsia="Times New Roman" w:hAnsi="Arial" w:cs="Arial"/>
          <w:color w:val="252525"/>
          <w:sz w:val="21"/>
          <w:szCs w:val="21"/>
        </w:rPr>
      </w:pPr>
      <w:r>
        <w:rPr>
          <w:rFonts w:ascii="Arial" w:eastAsia="Times New Roman" w:hAnsi="Arial" w:cs="Arial"/>
          <w:color w:val="252525"/>
          <w:sz w:val="21"/>
          <w:szCs w:val="21"/>
        </w:rPr>
        <w:t>Gamma/Discount Rate = 0.9</w:t>
      </w:r>
    </w:p>
    <w:p w14:paraId="097AB0BA" w14:textId="6B0ED328" w:rsidR="00966014" w:rsidRDefault="00966014" w:rsidP="00966014">
      <w:pPr>
        <w:pStyle w:val="ListParagraph"/>
        <w:numPr>
          <w:ilvl w:val="0"/>
          <w:numId w:val="4"/>
        </w:numPr>
        <w:shd w:val="clear" w:color="auto" w:fill="FFFFFF"/>
        <w:spacing w:before="100" w:beforeAutospacing="1" w:after="24" w:line="360" w:lineRule="atLeast"/>
        <w:rPr>
          <w:rFonts w:ascii="Arial" w:eastAsia="Times New Roman" w:hAnsi="Arial" w:cs="Arial"/>
          <w:color w:val="252525"/>
          <w:sz w:val="21"/>
          <w:szCs w:val="21"/>
        </w:rPr>
      </w:pPr>
      <w:r>
        <w:rPr>
          <w:rFonts w:ascii="Arial" w:eastAsia="Times New Roman" w:hAnsi="Arial" w:cs="Arial"/>
          <w:color w:val="252525"/>
          <w:sz w:val="21"/>
          <w:szCs w:val="21"/>
        </w:rPr>
        <w:t>rar/Epsilon = 0.99</w:t>
      </w:r>
    </w:p>
    <w:p w14:paraId="32C7A177" w14:textId="5E2D58BC" w:rsidR="00966014" w:rsidRDefault="00966014" w:rsidP="00966014">
      <w:pPr>
        <w:pStyle w:val="ListParagraph"/>
        <w:numPr>
          <w:ilvl w:val="0"/>
          <w:numId w:val="4"/>
        </w:numPr>
        <w:shd w:val="clear" w:color="auto" w:fill="FFFFFF"/>
        <w:spacing w:before="100" w:beforeAutospacing="1" w:after="24" w:line="360" w:lineRule="atLeast"/>
        <w:rPr>
          <w:rFonts w:ascii="Arial" w:eastAsia="Times New Roman" w:hAnsi="Arial" w:cs="Arial"/>
          <w:color w:val="252525"/>
          <w:sz w:val="21"/>
          <w:szCs w:val="21"/>
        </w:rPr>
      </w:pPr>
      <w:r>
        <w:rPr>
          <w:rFonts w:ascii="Arial" w:eastAsia="Times New Roman" w:hAnsi="Arial" w:cs="Arial"/>
          <w:color w:val="252525"/>
          <w:sz w:val="21"/>
          <w:szCs w:val="21"/>
        </w:rPr>
        <w:t>radr/Epsilon Decay = 0.999</w:t>
      </w:r>
    </w:p>
    <w:p w14:paraId="4C9A8E4A" w14:textId="6415F3D7" w:rsidR="00966014" w:rsidRDefault="00966014" w:rsidP="00D66605">
      <w:pPr>
        <w:pStyle w:val="ListParagraph"/>
        <w:numPr>
          <w:ilvl w:val="0"/>
          <w:numId w:val="4"/>
        </w:numPr>
        <w:shd w:val="clear" w:color="auto" w:fill="FFFFFF"/>
        <w:spacing w:before="100" w:beforeAutospacing="1" w:after="24" w:line="360" w:lineRule="atLeast"/>
        <w:rPr>
          <w:rFonts w:ascii="Arial" w:eastAsia="Times New Roman" w:hAnsi="Arial" w:cs="Arial"/>
          <w:color w:val="252525"/>
          <w:sz w:val="21"/>
          <w:szCs w:val="21"/>
        </w:rPr>
      </w:pPr>
      <w:r>
        <w:rPr>
          <w:rFonts w:ascii="Arial" w:eastAsia="Times New Roman" w:hAnsi="Arial" w:cs="Arial"/>
          <w:color w:val="252525"/>
          <w:sz w:val="21"/>
          <w:szCs w:val="21"/>
        </w:rPr>
        <w:t>Dyna = 0</w:t>
      </w:r>
    </w:p>
    <w:p w14:paraId="39385E6A" w14:textId="1FFB1376" w:rsidR="00941AF8" w:rsidRDefault="00941AF8" w:rsidP="00D66605">
      <w:pPr>
        <w:pStyle w:val="ListParagraph"/>
        <w:numPr>
          <w:ilvl w:val="0"/>
          <w:numId w:val="4"/>
        </w:numPr>
        <w:shd w:val="clear" w:color="auto" w:fill="FFFFFF"/>
        <w:spacing w:before="100" w:beforeAutospacing="1" w:after="24" w:line="360" w:lineRule="atLeast"/>
        <w:rPr>
          <w:rFonts w:ascii="Arial" w:eastAsia="Times New Roman" w:hAnsi="Arial" w:cs="Arial"/>
          <w:color w:val="252525"/>
          <w:sz w:val="21"/>
          <w:szCs w:val="21"/>
        </w:rPr>
      </w:pPr>
      <w:r>
        <w:rPr>
          <w:rFonts w:ascii="Arial" w:eastAsia="Times New Roman" w:hAnsi="Arial" w:cs="Arial"/>
          <w:color w:val="252525"/>
          <w:sz w:val="21"/>
          <w:szCs w:val="21"/>
        </w:rPr>
        <w:t>Impact = 0</w:t>
      </w:r>
    </w:p>
    <w:p w14:paraId="7E265AB9" w14:textId="6BD0BAE8" w:rsidR="0083714B" w:rsidRDefault="0083714B" w:rsidP="00D66605">
      <w:pPr>
        <w:pStyle w:val="ListParagraph"/>
        <w:numPr>
          <w:ilvl w:val="0"/>
          <w:numId w:val="4"/>
        </w:numPr>
        <w:shd w:val="clear" w:color="auto" w:fill="FFFFFF"/>
        <w:spacing w:before="100" w:beforeAutospacing="1" w:after="24" w:line="360" w:lineRule="atLeast"/>
        <w:rPr>
          <w:rFonts w:ascii="Arial" w:eastAsia="Times New Roman" w:hAnsi="Arial" w:cs="Arial"/>
          <w:color w:val="252525"/>
          <w:sz w:val="21"/>
          <w:szCs w:val="21"/>
        </w:rPr>
      </w:pPr>
      <w:r>
        <w:rPr>
          <w:rFonts w:ascii="Arial" w:eastAsia="Times New Roman" w:hAnsi="Arial" w:cs="Arial"/>
          <w:color w:val="252525"/>
          <w:sz w:val="21"/>
          <w:szCs w:val="21"/>
        </w:rPr>
        <w:t>Transaction cost = 0</w:t>
      </w:r>
    </w:p>
    <w:p w14:paraId="44FDCCE9" w14:textId="77777777" w:rsidR="00BC356D" w:rsidRDefault="00FB5154" w:rsidP="00FB5154">
      <w:pPr>
        <w:shd w:val="clear" w:color="auto" w:fill="FFFFFF"/>
        <w:spacing w:before="100" w:beforeAutospacing="1" w:after="24" w:line="360" w:lineRule="atLeast"/>
        <w:rPr>
          <w:rFonts w:ascii="Arial" w:eastAsia="Times New Roman" w:hAnsi="Arial" w:cs="Arial"/>
          <w:color w:val="252525"/>
          <w:sz w:val="21"/>
          <w:szCs w:val="21"/>
        </w:rPr>
      </w:pPr>
      <w:r>
        <w:rPr>
          <w:rFonts w:ascii="Arial" w:eastAsia="Times New Roman" w:hAnsi="Arial" w:cs="Arial"/>
          <w:color w:val="252525"/>
          <w:sz w:val="21"/>
          <w:szCs w:val="21"/>
        </w:rPr>
        <w:t xml:space="preserve">To train the q learner, I ran it through the training data for 30 iterations. </w:t>
      </w:r>
    </w:p>
    <w:p w14:paraId="75DEE59D" w14:textId="1553E8BD" w:rsidR="009151A9" w:rsidRDefault="00BC356D" w:rsidP="00FB5154">
      <w:pPr>
        <w:shd w:val="clear" w:color="auto" w:fill="FFFFFF"/>
        <w:spacing w:before="100" w:beforeAutospacing="1" w:after="24" w:line="360" w:lineRule="atLeast"/>
        <w:rPr>
          <w:rFonts w:ascii="Arial" w:eastAsia="Times New Roman" w:hAnsi="Arial" w:cs="Arial"/>
          <w:color w:val="252525"/>
          <w:sz w:val="21"/>
          <w:szCs w:val="21"/>
        </w:rPr>
      </w:pPr>
      <w:r>
        <w:rPr>
          <w:rFonts w:ascii="Arial" w:eastAsia="Times New Roman" w:hAnsi="Arial" w:cs="Arial"/>
          <w:color w:val="252525"/>
          <w:sz w:val="21"/>
          <w:szCs w:val="21"/>
        </w:rPr>
        <w:t xml:space="preserve">To test the performance of the Q learning strategy, </w:t>
      </w:r>
      <w:r w:rsidR="009151A9">
        <w:rPr>
          <w:rFonts w:ascii="Arial" w:eastAsia="Times New Roman" w:hAnsi="Arial" w:cs="Arial"/>
          <w:color w:val="252525"/>
          <w:sz w:val="21"/>
          <w:szCs w:val="21"/>
        </w:rPr>
        <w:t>I run the manual strategy and Q learning strategy using their test_policy function</w:t>
      </w:r>
      <w:r w:rsidR="005B1443">
        <w:rPr>
          <w:rFonts w:ascii="Arial" w:eastAsia="Times New Roman" w:hAnsi="Arial" w:cs="Arial"/>
          <w:color w:val="252525"/>
          <w:sz w:val="21"/>
          <w:szCs w:val="21"/>
        </w:rPr>
        <w:t xml:space="preserve">, using the in_sample data </w:t>
      </w:r>
      <w:r w:rsidR="005B1664">
        <w:rPr>
          <w:rFonts w:ascii="Arial" w:eastAsia="Times New Roman" w:hAnsi="Arial" w:cs="Arial"/>
          <w:color w:val="252525"/>
          <w:sz w:val="21"/>
          <w:szCs w:val="21"/>
        </w:rPr>
        <w:t>with</w:t>
      </w:r>
      <w:r w:rsidR="005B1443">
        <w:rPr>
          <w:rFonts w:ascii="Arial" w:eastAsia="Times New Roman" w:hAnsi="Arial" w:cs="Arial"/>
          <w:color w:val="252525"/>
          <w:sz w:val="21"/>
          <w:szCs w:val="21"/>
        </w:rPr>
        <w:t xml:space="preserve"> an impact of 0</w:t>
      </w:r>
      <w:r w:rsidR="000337D0">
        <w:rPr>
          <w:rFonts w:ascii="Arial" w:eastAsia="Times New Roman" w:hAnsi="Arial" w:cs="Arial"/>
          <w:color w:val="252525"/>
          <w:sz w:val="21"/>
          <w:szCs w:val="21"/>
        </w:rPr>
        <w:t>.</w:t>
      </w:r>
    </w:p>
    <w:p w14:paraId="5A81CED7" w14:textId="77777777" w:rsidR="004972BE" w:rsidRDefault="004972BE" w:rsidP="00FB5154">
      <w:pPr>
        <w:shd w:val="clear" w:color="auto" w:fill="FFFFFF"/>
        <w:spacing w:before="100" w:beforeAutospacing="1" w:after="24" w:line="360" w:lineRule="atLeast"/>
        <w:rPr>
          <w:rFonts w:ascii="Arial" w:eastAsia="Times New Roman" w:hAnsi="Arial" w:cs="Arial"/>
          <w:color w:val="252525"/>
          <w:sz w:val="21"/>
          <w:szCs w:val="21"/>
        </w:rPr>
      </w:pPr>
      <w:r>
        <w:rPr>
          <w:rFonts w:ascii="Arial" w:eastAsia="Times New Roman" w:hAnsi="Arial" w:cs="Arial"/>
          <w:color w:val="252525"/>
          <w:sz w:val="21"/>
          <w:szCs w:val="21"/>
        </w:rPr>
        <w:t xml:space="preserve">The outcome of the experiment is that the Q learning algorithm greatly outperforms the Manual Strategy. </w:t>
      </w:r>
    </w:p>
    <w:p w14:paraId="3A1F3A09" w14:textId="4B159FFB" w:rsidR="004972BE" w:rsidRDefault="004972BE" w:rsidP="004972BE">
      <w:pPr>
        <w:pStyle w:val="ListParagraph"/>
        <w:numPr>
          <w:ilvl w:val="0"/>
          <w:numId w:val="5"/>
        </w:numPr>
        <w:shd w:val="clear" w:color="auto" w:fill="FFFFFF"/>
        <w:spacing w:before="100" w:beforeAutospacing="1" w:after="24" w:line="360" w:lineRule="atLeast"/>
        <w:rPr>
          <w:rFonts w:ascii="Arial" w:eastAsia="Times New Roman" w:hAnsi="Arial" w:cs="Arial"/>
          <w:color w:val="252525"/>
          <w:sz w:val="21"/>
          <w:szCs w:val="21"/>
        </w:rPr>
      </w:pPr>
      <w:r w:rsidRPr="004972BE">
        <w:rPr>
          <w:rFonts w:ascii="Arial" w:eastAsia="Times New Roman" w:hAnsi="Arial" w:cs="Arial"/>
          <w:color w:val="252525"/>
          <w:sz w:val="21"/>
          <w:szCs w:val="21"/>
        </w:rPr>
        <w:t xml:space="preserve">Manual Strategy Final Portfolio = 138940.0, </w:t>
      </w:r>
    </w:p>
    <w:p w14:paraId="17A73934" w14:textId="265FE60C" w:rsidR="004972BE" w:rsidRDefault="004972BE" w:rsidP="004972BE">
      <w:pPr>
        <w:pStyle w:val="ListParagraph"/>
        <w:numPr>
          <w:ilvl w:val="0"/>
          <w:numId w:val="5"/>
        </w:numPr>
        <w:shd w:val="clear" w:color="auto" w:fill="FFFFFF"/>
        <w:spacing w:before="100" w:beforeAutospacing="1" w:after="24" w:line="360" w:lineRule="atLeast"/>
        <w:rPr>
          <w:rFonts w:ascii="Arial" w:eastAsia="Times New Roman" w:hAnsi="Arial" w:cs="Arial"/>
          <w:color w:val="252525"/>
          <w:sz w:val="21"/>
          <w:szCs w:val="21"/>
        </w:rPr>
      </w:pPr>
      <w:r>
        <w:rPr>
          <w:rFonts w:ascii="Arial" w:eastAsia="Times New Roman" w:hAnsi="Arial" w:cs="Arial"/>
          <w:color w:val="252525"/>
          <w:sz w:val="21"/>
          <w:szCs w:val="21"/>
        </w:rPr>
        <w:t xml:space="preserve">Q Learning Strategy Final Portfolio = </w:t>
      </w:r>
      <w:r w:rsidR="00DC6312" w:rsidRPr="00DC6312">
        <w:rPr>
          <w:rFonts w:ascii="Arial" w:eastAsia="Times New Roman" w:hAnsi="Arial" w:cs="Arial"/>
          <w:color w:val="252525"/>
          <w:sz w:val="21"/>
          <w:szCs w:val="21"/>
        </w:rPr>
        <w:t>283250.0</w:t>
      </w:r>
    </w:p>
    <w:p w14:paraId="04A2B89A" w14:textId="1A879455" w:rsidR="002620A7" w:rsidRPr="002620A7" w:rsidRDefault="002620A7" w:rsidP="002620A7">
      <w:pPr>
        <w:shd w:val="clear" w:color="auto" w:fill="FFFFFF"/>
        <w:spacing w:before="100" w:beforeAutospacing="1" w:after="24" w:line="360" w:lineRule="atLeast"/>
        <w:rPr>
          <w:rFonts w:ascii="Arial" w:eastAsia="Times New Roman" w:hAnsi="Arial" w:cs="Arial"/>
          <w:color w:val="252525"/>
          <w:sz w:val="21"/>
          <w:szCs w:val="21"/>
        </w:rPr>
      </w:pPr>
      <w:r>
        <w:rPr>
          <w:rFonts w:ascii="Arial" w:eastAsia="Times New Roman" w:hAnsi="Arial" w:cs="Arial"/>
          <w:color w:val="252525"/>
          <w:sz w:val="21"/>
          <w:szCs w:val="21"/>
        </w:rPr>
        <w:t xml:space="preserve">I will expect </w:t>
      </w:r>
      <w:r w:rsidR="00573679">
        <w:rPr>
          <w:rFonts w:ascii="Arial" w:eastAsia="Times New Roman" w:hAnsi="Arial" w:cs="Arial"/>
          <w:color w:val="252525"/>
          <w:sz w:val="21"/>
          <w:szCs w:val="21"/>
        </w:rPr>
        <w:t>similar</w:t>
      </w:r>
      <w:r>
        <w:rPr>
          <w:rFonts w:ascii="Arial" w:eastAsia="Times New Roman" w:hAnsi="Arial" w:cs="Arial"/>
          <w:color w:val="252525"/>
          <w:sz w:val="21"/>
          <w:szCs w:val="21"/>
        </w:rPr>
        <w:t xml:space="preserve"> result every time with in-sample data as the Q learning strategy trained its strategy to maximize the amount earned for the in-sample data. As such, it will perform well for the in-sample data. Since the learner </w:t>
      </w:r>
      <w:r w:rsidR="00E668EE">
        <w:rPr>
          <w:rFonts w:ascii="Arial" w:eastAsia="Times New Roman" w:hAnsi="Arial" w:cs="Arial"/>
          <w:color w:val="252525"/>
          <w:sz w:val="21"/>
          <w:szCs w:val="21"/>
        </w:rPr>
        <w:t>can</w:t>
      </w:r>
      <w:r>
        <w:rPr>
          <w:rFonts w:ascii="Arial" w:eastAsia="Times New Roman" w:hAnsi="Arial" w:cs="Arial"/>
          <w:color w:val="252525"/>
          <w:sz w:val="21"/>
          <w:szCs w:val="21"/>
        </w:rPr>
        <w:t xml:space="preserve"> optimize the values better than I can when I did the manual strategy,</w:t>
      </w:r>
      <w:r w:rsidR="009E22E0">
        <w:rPr>
          <w:rFonts w:ascii="Arial" w:eastAsia="Times New Roman" w:hAnsi="Arial" w:cs="Arial"/>
          <w:color w:val="252525"/>
          <w:sz w:val="21"/>
          <w:szCs w:val="21"/>
        </w:rPr>
        <w:t xml:space="preserve"> I will expect It to perform better than my manual strategy.  </w:t>
      </w:r>
    </w:p>
    <w:p w14:paraId="1CF64865" w14:textId="7008E5F4" w:rsidR="00D21A61" w:rsidRPr="00D21A61" w:rsidRDefault="00640C1B" w:rsidP="00966014">
      <w:pPr>
        <w:shd w:val="clear" w:color="auto" w:fill="FFFFFF"/>
        <w:spacing w:before="100" w:beforeAutospacing="1" w:after="24" w:line="360" w:lineRule="atLeast"/>
        <w:ind w:left="768"/>
        <w:rPr>
          <w:rFonts w:ascii="Arial" w:eastAsia="Times New Roman" w:hAnsi="Arial" w:cs="Arial"/>
          <w:color w:val="252525"/>
          <w:sz w:val="21"/>
          <w:szCs w:val="21"/>
        </w:rPr>
      </w:pPr>
      <w:r>
        <w:rPr>
          <w:noProof/>
        </w:rPr>
        <w:lastRenderedPageBreak/>
        <w:drawing>
          <wp:inline distT="0" distB="0" distL="0" distR="0" wp14:anchorId="2C43156C" wp14:editId="0CFB0C7A">
            <wp:extent cx="5731510" cy="429323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293235"/>
                    </a:xfrm>
                    <a:prstGeom prst="rect">
                      <a:avLst/>
                    </a:prstGeom>
                    <a:noFill/>
                    <a:ln>
                      <a:noFill/>
                    </a:ln>
                  </pic:spPr>
                </pic:pic>
              </a:graphicData>
            </a:graphic>
          </wp:inline>
        </w:drawing>
      </w:r>
    </w:p>
    <w:p w14:paraId="2E9E5E12" w14:textId="42274072" w:rsidR="00D21A61" w:rsidRDefault="00D21A61">
      <w:pPr>
        <w:rPr>
          <w:rFonts w:ascii="Arial" w:eastAsia="Times New Roman" w:hAnsi="Arial" w:cs="Arial"/>
          <w:color w:val="252525"/>
          <w:sz w:val="21"/>
          <w:szCs w:val="21"/>
        </w:rPr>
      </w:pPr>
      <w:r>
        <w:rPr>
          <w:rFonts w:ascii="Arial" w:eastAsia="Times New Roman" w:hAnsi="Arial" w:cs="Arial"/>
          <w:color w:val="252525"/>
          <w:sz w:val="21"/>
          <w:szCs w:val="21"/>
        </w:rPr>
        <w:br w:type="page"/>
      </w:r>
    </w:p>
    <w:p w14:paraId="2F4400B7" w14:textId="1E932B55" w:rsidR="00D21A61" w:rsidRDefault="00D21A61" w:rsidP="00D21A61">
      <w:pPr>
        <w:numPr>
          <w:ilvl w:val="0"/>
          <w:numId w:val="2"/>
        </w:numPr>
        <w:shd w:val="clear" w:color="auto" w:fill="FFFFFF"/>
        <w:spacing w:before="100" w:beforeAutospacing="1" w:after="24" w:line="360" w:lineRule="atLeast"/>
        <w:ind w:left="384"/>
        <w:rPr>
          <w:rFonts w:ascii="Arial" w:eastAsia="Times New Roman" w:hAnsi="Arial" w:cs="Arial"/>
          <w:color w:val="252525"/>
          <w:sz w:val="21"/>
          <w:szCs w:val="21"/>
        </w:rPr>
      </w:pPr>
      <w:r w:rsidRPr="00D21A61">
        <w:rPr>
          <w:rFonts w:ascii="Arial" w:eastAsia="Times New Roman" w:hAnsi="Arial" w:cs="Arial"/>
          <w:color w:val="252525"/>
          <w:sz w:val="21"/>
          <w:szCs w:val="21"/>
        </w:rPr>
        <w:lastRenderedPageBreak/>
        <w:t>Experiment 2: Provide a hypothesis regarding how changing the value of </w:t>
      </w:r>
      <w:r w:rsidRPr="00D21A61">
        <w:rPr>
          <w:rFonts w:ascii="Courier New" w:eastAsia="Times New Roman" w:hAnsi="Courier New" w:cs="Courier New"/>
          <w:color w:val="252525"/>
          <w:sz w:val="20"/>
          <w:szCs w:val="20"/>
        </w:rPr>
        <w:t>impact</w:t>
      </w:r>
      <w:r w:rsidRPr="00D21A61">
        <w:rPr>
          <w:rFonts w:ascii="Arial" w:eastAsia="Times New Roman" w:hAnsi="Arial" w:cs="Arial"/>
          <w:color w:val="252525"/>
          <w:sz w:val="21"/>
          <w:szCs w:val="21"/>
        </w:rPr>
        <w:t> should affect in sample trading behavior and results (provide at least two metrics). Conduct an experiment with JPM on the in sample period to test that hypothesis. Provide charts, graphs or tables that illustrate the results of your experiment. The code that implements this experiment and generates the relevant charts and data should be submitted as </w:t>
      </w:r>
      <w:r w:rsidRPr="00D21A61">
        <w:rPr>
          <w:rFonts w:ascii="Courier New" w:eastAsia="Times New Roman" w:hAnsi="Courier New" w:cs="Courier New"/>
          <w:color w:val="252525"/>
          <w:sz w:val="20"/>
          <w:szCs w:val="20"/>
        </w:rPr>
        <w:t>experiment2.py</w:t>
      </w:r>
      <w:r w:rsidRPr="00D21A61">
        <w:rPr>
          <w:rFonts w:ascii="Arial" w:eastAsia="Times New Roman" w:hAnsi="Arial" w:cs="Arial"/>
          <w:color w:val="252525"/>
          <w:sz w:val="21"/>
          <w:szCs w:val="21"/>
        </w:rPr>
        <w:t>. Be sure to add in an author method.</w:t>
      </w:r>
    </w:p>
    <w:p w14:paraId="0EF2150D" w14:textId="26382307" w:rsidR="00C76310" w:rsidRDefault="00C76310" w:rsidP="00C76310">
      <w:pPr>
        <w:shd w:val="clear" w:color="auto" w:fill="FFFFFF"/>
        <w:spacing w:before="100" w:beforeAutospacing="1" w:after="24" w:line="360" w:lineRule="atLeast"/>
        <w:rPr>
          <w:rFonts w:ascii="Arial" w:eastAsia="Times New Roman" w:hAnsi="Arial" w:cs="Arial"/>
          <w:color w:val="252525"/>
          <w:sz w:val="21"/>
          <w:szCs w:val="21"/>
        </w:rPr>
      </w:pPr>
      <w:r>
        <w:rPr>
          <w:rFonts w:ascii="Arial" w:eastAsia="Times New Roman" w:hAnsi="Arial" w:cs="Arial"/>
          <w:color w:val="252525"/>
          <w:sz w:val="21"/>
          <w:szCs w:val="21"/>
        </w:rPr>
        <w:t xml:space="preserve">Increasing the impact should change the trading behaviour by making the learner making lesser trade compared to when impact is lower. </w:t>
      </w:r>
      <w:r w:rsidR="005278BE">
        <w:rPr>
          <w:rFonts w:ascii="Arial" w:eastAsia="Times New Roman" w:hAnsi="Arial" w:cs="Arial"/>
          <w:color w:val="252525"/>
          <w:sz w:val="21"/>
          <w:szCs w:val="21"/>
        </w:rPr>
        <w:t xml:space="preserve">This should result in a lower </w:t>
      </w:r>
      <w:r w:rsidR="00E06DE0">
        <w:rPr>
          <w:rFonts w:ascii="Arial" w:eastAsia="Times New Roman" w:hAnsi="Arial" w:cs="Arial"/>
          <w:color w:val="252525"/>
          <w:sz w:val="21"/>
          <w:szCs w:val="21"/>
        </w:rPr>
        <w:t>cumulative return</w:t>
      </w:r>
      <w:r w:rsidR="00EC37EC">
        <w:rPr>
          <w:rFonts w:ascii="Arial" w:eastAsia="Times New Roman" w:hAnsi="Arial" w:cs="Arial"/>
          <w:color w:val="252525"/>
          <w:sz w:val="21"/>
          <w:szCs w:val="21"/>
        </w:rPr>
        <w:t xml:space="preserve">. In addition to this, since the learner is now making lesser trades to increase the portfolio, this will probably also mean that the portfolio will no longer be constantly increasing, </w:t>
      </w:r>
      <w:r w:rsidR="00251BD8">
        <w:rPr>
          <w:rFonts w:ascii="Arial" w:eastAsia="Times New Roman" w:hAnsi="Arial" w:cs="Arial"/>
          <w:color w:val="252525"/>
          <w:sz w:val="21"/>
          <w:szCs w:val="21"/>
        </w:rPr>
        <w:t>as</w:t>
      </w:r>
      <w:r w:rsidR="00BA0DE8">
        <w:rPr>
          <w:rFonts w:ascii="Arial" w:eastAsia="Times New Roman" w:hAnsi="Arial" w:cs="Arial"/>
          <w:color w:val="252525"/>
          <w:sz w:val="21"/>
          <w:szCs w:val="21"/>
        </w:rPr>
        <w:t>s</w:t>
      </w:r>
      <w:r w:rsidR="00EC37EC">
        <w:rPr>
          <w:rFonts w:ascii="Arial" w:eastAsia="Times New Roman" w:hAnsi="Arial" w:cs="Arial"/>
          <w:color w:val="252525"/>
          <w:sz w:val="21"/>
          <w:szCs w:val="21"/>
        </w:rPr>
        <w:t xml:space="preserve"> there will be several areas where trades don’t occur. This means that the slope of the portfolio will be more inconsistent, and this should result in a lower sharpe ratio. </w:t>
      </w:r>
    </w:p>
    <w:p w14:paraId="20189509" w14:textId="11D5FF72" w:rsidR="00326C75" w:rsidRDefault="00326C75" w:rsidP="00C76310">
      <w:pPr>
        <w:shd w:val="clear" w:color="auto" w:fill="FFFFFF"/>
        <w:spacing w:before="100" w:beforeAutospacing="1" w:after="24" w:line="360" w:lineRule="atLeast"/>
        <w:rPr>
          <w:rFonts w:ascii="Arial" w:eastAsia="Times New Roman" w:hAnsi="Arial" w:cs="Arial"/>
          <w:color w:val="252525"/>
          <w:sz w:val="21"/>
          <w:szCs w:val="21"/>
        </w:rPr>
      </w:pPr>
      <w:r>
        <w:rPr>
          <w:rFonts w:ascii="Arial" w:eastAsia="Times New Roman" w:hAnsi="Arial" w:cs="Arial"/>
          <w:color w:val="252525"/>
          <w:sz w:val="21"/>
          <w:szCs w:val="21"/>
        </w:rPr>
        <w:t xml:space="preserve">I conducted an experiment to observe this by training the learner on different impact </w:t>
      </w:r>
      <w:r w:rsidR="00DE0F7F">
        <w:rPr>
          <w:rFonts w:ascii="Arial" w:eastAsia="Times New Roman" w:hAnsi="Arial" w:cs="Arial"/>
          <w:color w:val="252525"/>
          <w:sz w:val="21"/>
          <w:szCs w:val="21"/>
        </w:rPr>
        <w:t>value and</w:t>
      </w:r>
      <w:r>
        <w:rPr>
          <w:rFonts w:ascii="Arial" w:eastAsia="Times New Roman" w:hAnsi="Arial" w:cs="Arial"/>
          <w:color w:val="252525"/>
          <w:sz w:val="21"/>
          <w:szCs w:val="21"/>
        </w:rPr>
        <w:t xml:space="preserve"> seeing how it performs compared to my manual trader given the same impact.</w:t>
      </w:r>
    </w:p>
    <w:p w14:paraId="026C360B" w14:textId="526AF7F1" w:rsidR="00DD0800" w:rsidRDefault="00EC37EC" w:rsidP="00C76310">
      <w:pPr>
        <w:shd w:val="clear" w:color="auto" w:fill="FFFFFF"/>
        <w:spacing w:before="100" w:beforeAutospacing="1" w:after="24" w:line="360" w:lineRule="atLeast"/>
        <w:rPr>
          <w:noProof/>
        </w:rPr>
      </w:pPr>
      <w:r>
        <w:rPr>
          <w:rFonts w:ascii="Arial" w:eastAsia="Times New Roman" w:hAnsi="Arial" w:cs="Arial"/>
          <w:color w:val="252525"/>
          <w:sz w:val="21"/>
          <w:szCs w:val="21"/>
        </w:rPr>
        <w:t xml:space="preserve">From the experiment, we can indeed see that this is the case. </w:t>
      </w:r>
      <w:r w:rsidR="00010FE1">
        <w:rPr>
          <w:rFonts w:ascii="Arial" w:eastAsia="Times New Roman" w:hAnsi="Arial" w:cs="Arial"/>
          <w:color w:val="252525"/>
          <w:sz w:val="21"/>
          <w:szCs w:val="21"/>
        </w:rPr>
        <w:t>As impact increases,</w:t>
      </w:r>
      <w:r w:rsidR="000247B5">
        <w:rPr>
          <w:rFonts w:ascii="Arial" w:eastAsia="Times New Roman" w:hAnsi="Arial" w:cs="Arial"/>
          <w:color w:val="252525"/>
          <w:sz w:val="21"/>
          <w:szCs w:val="21"/>
        </w:rPr>
        <w:t xml:space="preserve"> both</w:t>
      </w:r>
      <w:r w:rsidR="00010FE1">
        <w:rPr>
          <w:rFonts w:ascii="Arial" w:eastAsia="Times New Roman" w:hAnsi="Arial" w:cs="Arial"/>
          <w:color w:val="252525"/>
          <w:sz w:val="21"/>
          <w:szCs w:val="21"/>
        </w:rPr>
        <w:t xml:space="preserve"> cumulative return</w:t>
      </w:r>
      <w:r w:rsidR="000247B5">
        <w:rPr>
          <w:rFonts w:ascii="Arial" w:eastAsia="Times New Roman" w:hAnsi="Arial" w:cs="Arial"/>
          <w:color w:val="252525"/>
          <w:sz w:val="21"/>
          <w:szCs w:val="21"/>
        </w:rPr>
        <w:t xml:space="preserve"> </w:t>
      </w:r>
      <w:bookmarkStart w:id="0" w:name="_GoBack"/>
      <w:bookmarkEnd w:id="0"/>
      <w:r w:rsidR="00010FE1">
        <w:rPr>
          <w:rFonts w:ascii="Arial" w:eastAsia="Times New Roman" w:hAnsi="Arial" w:cs="Arial"/>
          <w:color w:val="252525"/>
          <w:sz w:val="21"/>
          <w:szCs w:val="21"/>
        </w:rPr>
        <w:t xml:space="preserve">and sharpe ratio </w:t>
      </w:r>
      <w:r w:rsidR="00012700">
        <w:rPr>
          <w:rFonts w:ascii="Arial" w:eastAsia="Times New Roman" w:hAnsi="Arial" w:cs="Arial"/>
          <w:color w:val="252525"/>
          <w:sz w:val="21"/>
          <w:szCs w:val="21"/>
        </w:rPr>
        <w:t>decreases</w:t>
      </w:r>
      <w:r w:rsidR="00010FE1">
        <w:rPr>
          <w:rFonts w:ascii="Arial" w:eastAsia="Times New Roman" w:hAnsi="Arial" w:cs="Arial"/>
          <w:color w:val="252525"/>
          <w:sz w:val="21"/>
          <w:szCs w:val="21"/>
        </w:rPr>
        <w:t>. It can also be observed that the number of trades the learner makes also decreases.</w:t>
      </w:r>
      <w:r w:rsidR="00326C75" w:rsidRPr="00326C75">
        <w:rPr>
          <w:noProof/>
        </w:rPr>
        <w:t xml:space="preserve"> </w:t>
      </w:r>
    </w:p>
    <w:p w14:paraId="68D7FBDE" w14:textId="4887F158" w:rsidR="00EC37EC" w:rsidRPr="00686051" w:rsidRDefault="00DE0F7F" w:rsidP="00C76310">
      <w:pPr>
        <w:shd w:val="clear" w:color="auto" w:fill="FFFFFF"/>
        <w:spacing w:before="100" w:beforeAutospacing="1" w:after="24" w:line="360" w:lineRule="atLeast"/>
        <w:rPr>
          <w:rFonts w:ascii="Arial" w:eastAsia="Times New Roman" w:hAnsi="Arial" w:cs="Arial"/>
          <w:b/>
          <w:bCs/>
          <w:i/>
          <w:iCs/>
          <w:color w:val="252525"/>
          <w:sz w:val="21"/>
          <w:szCs w:val="21"/>
        </w:rPr>
      </w:pPr>
      <w:r w:rsidRPr="00686051">
        <w:rPr>
          <w:rFonts w:ascii="Arial" w:eastAsia="Times New Roman" w:hAnsi="Arial" w:cs="Arial"/>
          <w:b/>
          <w:bCs/>
          <w:i/>
          <w:iCs/>
          <w:color w:val="252525"/>
          <w:sz w:val="21"/>
          <w:szCs w:val="21"/>
        </w:rPr>
        <w:t xml:space="preserve">Graphs generated for this experiment is on the next page. </w:t>
      </w:r>
    </w:p>
    <w:p w14:paraId="2242861A" w14:textId="0C5B6B29" w:rsidR="00DE0F7F" w:rsidRPr="00686051" w:rsidRDefault="00DE0F7F" w:rsidP="00C76310">
      <w:pPr>
        <w:shd w:val="clear" w:color="auto" w:fill="FFFFFF"/>
        <w:spacing w:before="100" w:beforeAutospacing="1" w:after="24" w:line="360" w:lineRule="atLeast"/>
        <w:rPr>
          <w:rFonts w:ascii="Arial" w:eastAsia="Times New Roman" w:hAnsi="Arial" w:cs="Arial"/>
          <w:b/>
          <w:bCs/>
          <w:i/>
          <w:iCs/>
          <w:color w:val="252525"/>
          <w:sz w:val="21"/>
          <w:szCs w:val="21"/>
        </w:rPr>
      </w:pPr>
      <w:r w:rsidRPr="00686051">
        <w:rPr>
          <w:rFonts w:ascii="Arial" w:eastAsia="Times New Roman" w:hAnsi="Arial" w:cs="Arial"/>
          <w:b/>
          <w:bCs/>
          <w:i/>
          <w:iCs/>
          <w:color w:val="252525"/>
          <w:sz w:val="21"/>
          <w:szCs w:val="21"/>
        </w:rPr>
        <w:t xml:space="preserve">Table in the graphs is showing the </w:t>
      </w:r>
      <w:r w:rsidR="00CF0093" w:rsidRPr="00686051">
        <w:rPr>
          <w:rFonts w:ascii="Arial" w:eastAsia="Times New Roman" w:hAnsi="Arial" w:cs="Arial"/>
          <w:b/>
          <w:bCs/>
          <w:i/>
          <w:iCs/>
          <w:color w:val="252525"/>
          <w:sz w:val="21"/>
          <w:szCs w:val="21"/>
        </w:rPr>
        <w:t>statistics</w:t>
      </w:r>
      <w:r w:rsidRPr="00686051">
        <w:rPr>
          <w:rFonts w:ascii="Arial" w:eastAsia="Times New Roman" w:hAnsi="Arial" w:cs="Arial"/>
          <w:b/>
          <w:bCs/>
          <w:i/>
          <w:iCs/>
          <w:color w:val="252525"/>
          <w:sz w:val="21"/>
          <w:szCs w:val="21"/>
        </w:rPr>
        <w:t xml:space="preserve"> for the Q Learning Strategy</w:t>
      </w:r>
    </w:p>
    <w:p w14:paraId="584A84CE" w14:textId="7AAC941E" w:rsidR="00EC37EC" w:rsidRDefault="00010FE1" w:rsidP="00C76310">
      <w:pPr>
        <w:shd w:val="clear" w:color="auto" w:fill="FFFFFF"/>
        <w:spacing w:before="100" w:beforeAutospacing="1" w:after="24" w:line="360" w:lineRule="atLeast"/>
        <w:rPr>
          <w:rFonts w:ascii="Arial" w:eastAsia="Times New Roman" w:hAnsi="Arial" w:cs="Arial"/>
          <w:color w:val="FF0000"/>
          <w:sz w:val="21"/>
          <w:szCs w:val="21"/>
        </w:rPr>
      </w:pPr>
      <w:r w:rsidRPr="00010FE1">
        <w:lastRenderedPageBreak/>
        <w:t xml:space="preserve">  </w:t>
      </w:r>
      <w:r w:rsidR="007F5594">
        <w:rPr>
          <w:noProof/>
        </w:rPr>
        <w:drawing>
          <wp:inline distT="0" distB="0" distL="0" distR="0" wp14:anchorId="12640D62" wp14:editId="7D02F8C5">
            <wp:extent cx="5731510" cy="4298950"/>
            <wp:effectExtent l="0" t="0" r="254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298950"/>
                    </a:xfrm>
                    <a:prstGeom prst="rect">
                      <a:avLst/>
                    </a:prstGeom>
                    <a:noFill/>
                    <a:ln>
                      <a:noFill/>
                    </a:ln>
                  </pic:spPr>
                </pic:pic>
              </a:graphicData>
            </a:graphic>
          </wp:inline>
        </w:drawing>
      </w:r>
      <w:r w:rsidR="007F5594" w:rsidRPr="007F5594">
        <w:t xml:space="preserve"> </w:t>
      </w:r>
      <w:r w:rsidR="007F5594">
        <w:rPr>
          <w:noProof/>
        </w:rPr>
        <w:drawing>
          <wp:inline distT="0" distB="0" distL="0" distR="0" wp14:anchorId="1D386842" wp14:editId="2A9CC13D">
            <wp:extent cx="5731510" cy="4298950"/>
            <wp:effectExtent l="0" t="0" r="254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298950"/>
                    </a:xfrm>
                    <a:prstGeom prst="rect">
                      <a:avLst/>
                    </a:prstGeom>
                    <a:noFill/>
                    <a:ln>
                      <a:noFill/>
                    </a:ln>
                  </pic:spPr>
                </pic:pic>
              </a:graphicData>
            </a:graphic>
          </wp:inline>
        </w:drawing>
      </w:r>
      <w:r w:rsidR="007F5594" w:rsidRPr="007F5594">
        <w:t xml:space="preserve"> </w:t>
      </w:r>
      <w:r w:rsidR="007F5594">
        <w:rPr>
          <w:noProof/>
        </w:rPr>
        <w:lastRenderedPageBreak/>
        <w:drawing>
          <wp:inline distT="0" distB="0" distL="0" distR="0" wp14:anchorId="5EB5E3B9" wp14:editId="36D1B0C2">
            <wp:extent cx="5731510" cy="4298950"/>
            <wp:effectExtent l="0" t="0" r="254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4298950"/>
                    </a:xfrm>
                    <a:prstGeom prst="rect">
                      <a:avLst/>
                    </a:prstGeom>
                    <a:noFill/>
                    <a:ln>
                      <a:noFill/>
                    </a:ln>
                  </pic:spPr>
                </pic:pic>
              </a:graphicData>
            </a:graphic>
          </wp:inline>
        </w:drawing>
      </w:r>
      <w:r w:rsidR="007F5594" w:rsidRPr="007F5594">
        <w:t xml:space="preserve"> </w:t>
      </w:r>
      <w:r w:rsidR="007F5594">
        <w:rPr>
          <w:noProof/>
        </w:rPr>
        <w:drawing>
          <wp:inline distT="0" distB="0" distL="0" distR="0" wp14:anchorId="246C8765" wp14:editId="522939FB">
            <wp:extent cx="5731510" cy="4298950"/>
            <wp:effectExtent l="0" t="0" r="254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4298950"/>
                    </a:xfrm>
                    <a:prstGeom prst="rect">
                      <a:avLst/>
                    </a:prstGeom>
                    <a:noFill/>
                    <a:ln>
                      <a:noFill/>
                    </a:ln>
                  </pic:spPr>
                </pic:pic>
              </a:graphicData>
            </a:graphic>
          </wp:inline>
        </w:drawing>
      </w:r>
    </w:p>
    <w:p w14:paraId="22EB3607" w14:textId="77777777" w:rsidR="008D71C0" w:rsidRDefault="008D71C0"/>
    <w:sectPr w:rsidR="008D71C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9FDDC4" w14:textId="77777777" w:rsidR="00617895" w:rsidRDefault="00617895" w:rsidP="00E50550">
      <w:pPr>
        <w:spacing w:after="0" w:line="240" w:lineRule="auto"/>
      </w:pPr>
      <w:r>
        <w:separator/>
      </w:r>
    </w:p>
  </w:endnote>
  <w:endnote w:type="continuationSeparator" w:id="0">
    <w:p w14:paraId="5EECCAAF" w14:textId="77777777" w:rsidR="00617895" w:rsidRDefault="00617895" w:rsidP="00E505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646AFB" w14:textId="77777777" w:rsidR="00617895" w:rsidRDefault="00617895" w:rsidP="00E50550">
      <w:pPr>
        <w:spacing w:after="0" w:line="240" w:lineRule="auto"/>
      </w:pPr>
      <w:r>
        <w:separator/>
      </w:r>
    </w:p>
  </w:footnote>
  <w:footnote w:type="continuationSeparator" w:id="0">
    <w:p w14:paraId="2C8AF3D6" w14:textId="77777777" w:rsidR="00617895" w:rsidRDefault="00617895" w:rsidP="00E505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957CE"/>
    <w:multiLevelType w:val="multilevel"/>
    <w:tmpl w:val="67A0C02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13D3A4B"/>
    <w:multiLevelType w:val="hybridMultilevel"/>
    <w:tmpl w:val="1D56CB5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40E84283"/>
    <w:multiLevelType w:val="hybridMultilevel"/>
    <w:tmpl w:val="CBE2237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577035FE"/>
    <w:multiLevelType w:val="multilevel"/>
    <w:tmpl w:val="450AE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96D2CB1"/>
    <w:multiLevelType w:val="hybridMultilevel"/>
    <w:tmpl w:val="782A678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5989"/>
    <w:rsid w:val="00004397"/>
    <w:rsid w:val="00010FE1"/>
    <w:rsid w:val="00012700"/>
    <w:rsid w:val="00020A35"/>
    <w:rsid w:val="000247B5"/>
    <w:rsid w:val="000257EC"/>
    <w:rsid w:val="000337D0"/>
    <w:rsid w:val="0007508A"/>
    <w:rsid w:val="000C1EAC"/>
    <w:rsid w:val="00130394"/>
    <w:rsid w:val="001855B5"/>
    <w:rsid w:val="00192D3F"/>
    <w:rsid w:val="001C499B"/>
    <w:rsid w:val="002169D7"/>
    <w:rsid w:val="00251BD8"/>
    <w:rsid w:val="002620A7"/>
    <w:rsid w:val="00265ACD"/>
    <w:rsid w:val="002722C2"/>
    <w:rsid w:val="0027286D"/>
    <w:rsid w:val="0027583A"/>
    <w:rsid w:val="002A59E2"/>
    <w:rsid w:val="002F3C0A"/>
    <w:rsid w:val="00315061"/>
    <w:rsid w:val="0031619E"/>
    <w:rsid w:val="00326C75"/>
    <w:rsid w:val="00337A2F"/>
    <w:rsid w:val="003465CA"/>
    <w:rsid w:val="00366DCF"/>
    <w:rsid w:val="00380A9A"/>
    <w:rsid w:val="003857A9"/>
    <w:rsid w:val="00396F8A"/>
    <w:rsid w:val="003A7A19"/>
    <w:rsid w:val="003B0091"/>
    <w:rsid w:val="003B49FB"/>
    <w:rsid w:val="003C73BF"/>
    <w:rsid w:val="003E01F8"/>
    <w:rsid w:val="003E1A10"/>
    <w:rsid w:val="003F4130"/>
    <w:rsid w:val="00433CD7"/>
    <w:rsid w:val="00436584"/>
    <w:rsid w:val="00444C41"/>
    <w:rsid w:val="0045242A"/>
    <w:rsid w:val="00462CD5"/>
    <w:rsid w:val="004972BE"/>
    <w:rsid w:val="004B13B7"/>
    <w:rsid w:val="004B39B0"/>
    <w:rsid w:val="005278BE"/>
    <w:rsid w:val="005650DC"/>
    <w:rsid w:val="00573679"/>
    <w:rsid w:val="005B1443"/>
    <w:rsid w:val="005B1664"/>
    <w:rsid w:val="005C6772"/>
    <w:rsid w:val="005C69FE"/>
    <w:rsid w:val="005F37E4"/>
    <w:rsid w:val="00607572"/>
    <w:rsid w:val="00617895"/>
    <w:rsid w:val="00637777"/>
    <w:rsid w:val="00640C1B"/>
    <w:rsid w:val="00686051"/>
    <w:rsid w:val="006B266C"/>
    <w:rsid w:val="006B655D"/>
    <w:rsid w:val="006C019D"/>
    <w:rsid w:val="00760BD6"/>
    <w:rsid w:val="00766814"/>
    <w:rsid w:val="007D2566"/>
    <w:rsid w:val="007F5594"/>
    <w:rsid w:val="00800A84"/>
    <w:rsid w:val="0083714B"/>
    <w:rsid w:val="00841FBD"/>
    <w:rsid w:val="00845989"/>
    <w:rsid w:val="00885B2A"/>
    <w:rsid w:val="00892DEE"/>
    <w:rsid w:val="00894B5F"/>
    <w:rsid w:val="008953E8"/>
    <w:rsid w:val="008A685D"/>
    <w:rsid w:val="008D71C0"/>
    <w:rsid w:val="008D731B"/>
    <w:rsid w:val="00903DB1"/>
    <w:rsid w:val="009151A9"/>
    <w:rsid w:val="00933E06"/>
    <w:rsid w:val="00941AF8"/>
    <w:rsid w:val="00944377"/>
    <w:rsid w:val="00966014"/>
    <w:rsid w:val="00975F9F"/>
    <w:rsid w:val="009D7130"/>
    <w:rsid w:val="009E22E0"/>
    <w:rsid w:val="009E7480"/>
    <w:rsid w:val="00A162AE"/>
    <w:rsid w:val="00A95CA2"/>
    <w:rsid w:val="00AF44DA"/>
    <w:rsid w:val="00B30CE6"/>
    <w:rsid w:val="00B30F07"/>
    <w:rsid w:val="00B34A8D"/>
    <w:rsid w:val="00B42AD1"/>
    <w:rsid w:val="00B558E1"/>
    <w:rsid w:val="00BA0DE8"/>
    <w:rsid w:val="00BC356D"/>
    <w:rsid w:val="00BC7F41"/>
    <w:rsid w:val="00BD18F7"/>
    <w:rsid w:val="00BD4DBE"/>
    <w:rsid w:val="00BD5AF7"/>
    <w:rsid w:val="00BF685C"/>
    <w:rsid w:val="00C03078"/>
    <w:rsid w:val="00C1565F"/>
    <w:rsid w:val="00C47029"/>
    <w:rsid w:val="00C47DF8"/>
    <w:rsid w:val="00C5293C"/>
    <w:rsid w:val="00C76310"/>
    <w:rsid w:val="00CA0EC9"/>
    <w:rsid w:val="00CB223B"/>
    <w:rsid w:val="00CC0E73"/>
    <w:rsid w:val="00CD693A"/>
    <w:rsid w:val="00CF0093"/>
    <w:rsid w:val="00CF3422"/>
    <w:rsid w:val="00D21A61"/>
    <w:rsid w:val="00D53319"/>
    <w:rsid w:val="00D53671"/>
    <w:rsid w:val="00D66605"/>
    <w:rsid w:val="00DB1ACD"/>
    <w:rsid w:val="00DC6312"/>
    <w:rsid w:val="00DD0800"/>
    <w:rsid w:val="00DE0F7F"/>
    <w:rsid w:val="00DF74D1"/>
    <w:rsid w:val="00E06DE0"/>
    <w:rsid w:val="00E20C64"/>
    <w:rsid w:val="00E22455"/>
    <w:rsid w:val="00E47EE3"/>
    <w:rsid w:val="00E50550"/>
    <w:rsid w:val="00E62EB6"/>
    <w:rsid w:val="00E668EE"/>
    <w:rsid w:val="00E84A9F"/>
    <w:rsid w:val="00EA3772"/>
    <w:rsid w:val="00EB4E53"/>
    <w:rsid w:val="00EC37EC"/>
    <w:rsid w:val="00EE6E2E"/>
    <w:rsid w:val="00F26A30"/>
    <w:rsid w:val="00F430B5"/>
    <w:rsid w:val="00F61895"/>
    <w:rsid w:val="00FB5154"/>
    <w:rsid w:val="00FD7F10"/>
    <w:rsid w:val="00FE34FE"/>
    <w:rsid w:val="00FF0E67"/>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67155"/>
  <w15:chartTrackingRefBased/>
  <w15:docId w15:val="{83349077-7504-491A-A79E-7E606A2D43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21A61"/>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D21A61"/>
    <w:rPr>
      <w:rFonts w:ascii="Courier New" w:eastAsia="Times New Roman" w:hAnsi="Courier New" w:cs="Courier New"/>
      <w:sz w:val="20"/>
      <w:szCs w:val="20"/>
    </w:rPr>
  </w:style>
  <w:style w:type="paragraph" w:styleId="Header">
    <w:name w:val="header"/>
    <w:basedOn w:val="Normal"/>
    <w:link w:val="HeaderChar"/>
    <w:uiPriority w:val="99"/>
    <w:unhideWhenUsed/>
    <w:rsid w:val="00E50550"/>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0550"/>
  </w:style>
  <w:style w:type="paragraph" w:styleId="Footer">
    <w:name w:val="footer"/>
    <w:basedOn w:val="Normal"/>
    <w:link w:val="FooterChar"/>
    <w:uiPriority w:val="99"/>
    <w:unhideWhenUsed/>
    <w:rsid w:val="00E50550"/>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0550"/>
  </w:style>
  <w:style w:type="character" w:styleId="PlaceholderText">
    <w:name w:val="Placeholder Text"/>
    <w:basedOn w:val="DefaultParagraphFont"/>
    <w:uiPriority w:val="99"/>
    <w:semiHidden/>
    <w:rsid w:val="002722C2"/>
    <w:rPr>
      <w:color w:val="808080"/>
    </w:rPr>
  </w:style>
  <w:style w:type="paragraph" w:styleId="ListParagraph">
    <w:name w:val="List Paragraph"/>
    <w:basedOn w:val="Normal"/>
    <w:uiPriority w:val="34"/>
    <w:qFormat/>
    <w:rsid w:val="00B42AD1"/>
    <w:pPr>
      <w:ind w:left="720"/>
      <w:contextualSpacing/>
    </w:pPr>
  </w:style>
  <w:style w:type="table" w:styleId="TableGrid">
    <w:name w:val="Table Grid"/>
    <w:basedOn w:val="TableNormal"/>
    <w:uiPriority w:val="39"/>
    <w:rsid w:val="005650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526195">
      <w:bodyDiv w:val="1"/>
      <w:marLeft w:val="0"/>
      <w:marRight w:val="0"/>
      <w:marTop w:val="0"/>
      <w:marBottom w:val="0"/>
      <w:divBdr>
        <w:top w:val="none" w:sz="0" w:space="0" w:color="auto"/>
        <w:left w:val="none" w:sz="0" w:space="0" w:color="auto"/>
        <w:bottom w:val="none" w:sz="0" w:space="0" w:color="auto"/>
        <w:right w:val="none" w:sz="0" w:space="0" w:color="auto"/>
      </w:divBdr>
      <w:divsChild>
        <w:div w:id="1355880480">
          <w:marLeft w:val="0"/>
          <w:marRight w:val="0"/>
          <w:marTop w:val="0"/>
          <w:marBottom w:val="0"/>
          <w:divBdr>
            <w:top w:val="none" w:sz="0" w:space="0" w:color="auto"/>
            <w:left w:val="none" w:sz="0" w:space="0" w:color="auto"/>
            <w:bottom w:val="none" w:sz="0" w:space="0" w:color="auto"/>
            <w:right w:val="none" w:sz="0" w:space="0" w:color="auto"/>
          </w:divBdr>
          <w:divsChild>
            <w:div w:id="1221936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540810">
      <w:bodyDiv w:val="1"/>
      <w:marLeft w:val="0"/>
      <w:marRight w:val="0"/>
      <w:marTop w:val="0"/>
      <w:marBottom w:val="0"/>
      <w:divBdr>
        <w:top w:val="none" w:sz="0" w:space="0" w:color="auto"/>
        <w:left w:val="none" w:sz="0" w:space="0" w:color="auto"/>
        <w:bottom w:val="none" w:sz="0" w:space="0" w:color="auto"/>
        <w:right w:val="none" w:sz="0" w:space="0" w:color="auto"/>
      </w:divBdr>
    </w:div>
    <w:div w:id="1291282353">
      <w:bodyDiv w:val="1"/>
      <w:marLeft w:val="0"/>
      <w:marRight w:val="0"/>
      <w:marTop w:val="0"/>
      <w:marBottom w:val="0"/>
      <w:divBdr>
        <w:top w:val="none" w:sz="0" w:space="0" w:color="auto"/>
        <w:left w:val="none" w:sz="0" w:space="0" w:color="auto"/>
        <w:bottom w:val="none" w:sz="0" w:space="0" w:color="auto"/>
        <w:right w:val="none" w:sz="0" w:space="0" w:color="auto"/>
      </w:divBdr>
      <w:divsChild>
        <w:div w:id="808129105">
          <w:marLeft w:val="0"/>
          <w:marRight w:val="0"/>
          <w:marTop w:val="0"/>
          <w:marBottom w:val="0"/>
          <w:divBdr>
            <w:top w:val="none" w:sz="0" w:space="0" w:color="auto"/>
            <w:left w:val="none" w:sz="0" w:space="0" w:color="auto"/>
            <w:bottom w:val="none" w:sz="0" w:space="0" w:color="auto"/>
            <w:right w:val="none" w:sz="0" w:space="0" w:color="auto"/>
          </w:divBdr>
          <w:divsChild>
            <w:div w:id="803618459">
              <w:marLeft w:val="0"/>
              <w:marRight w:val="0"/>
              <w:marTop w:val="0"/>
              <w:marBottom w:val="0"/>
              <w:divBdr>
                <w:top w:val="none" w:sz="0" w:space="0" w:color="auto"/>
                <w:left w:val="none" w:sz="0" w:space="0" w:color="auto"/>
                <w:bottom w:val="none" w:sz="0" w:space="0" w:color="auto"/>
                <w:right w:val="none" w:sz="0" w:space="0" w:color="auto"/>
              </w:divBdr>
            </w:div>
            <w:div w:id="1451044806">
              <w:marLeft w:val="0"/>
              <w:marRight w:val="0"/>
              <w:marTop w:val="0"/>
              <w:marBottom w:val="0"/>
              <w:divBdr>
                <w:top w:val="none" w:sz="0" w:space="0" w:color="auto"/>
                <w:left w:val="none" w:sz="0" w:space="0" w:color="auto"/>
                <w:bottom w:val="none" w:sz="0" w:space="0" w:color="auto"/>
                <w:right w:val="none" w:sz="0" w:space="0" w:color="auto"/>
              </w:divBdr>
            </w:div>
            <w:div w:id="1236207398">
              <w:marLeft w:val="0"/>
              <w:marRight w:val="0"/>
              <w:marTop w:val="0"/>
              <w:marBottom w:val="0"/>
              <w:divBdr>
                <w:top w:val="none" w:sz="0" w:space="0" w:color="auto"/>
                <w:left w:val="none" w:sz="0" w:space="0" w:color="auto"/>
                <w:bottom w:val="none" w:sz="0" w:space="0" w:color="auto"/>
                <w:right w:val="none" w:sz="0" w:space="0" w:color="auto"/>
              </w:divBdr>
            </w:div>
            <w:div w:id="1501046464">
              <w:marLeft w:val="0"/>
              <w:marRight w:val="0"/>
              <w:marTop w:val="0"/>
              <w:marBottom w:val="0"/>
              <w:divBdr>
                <w:top w:val="none" w:sz="0" w:space="0" w:color="auto"/>
                <w:left w:val="none" w:sz="0" w:space="0" w:color="auto"/>
                <w:bottom w:val="none" w:sz="0" w:space="0" w:color="auto"/>
                <w:right w:val="none" w:sz="0" w:space="0" w:color="auto"/>
              </w:divBdr>
            </w:div>
            <w:div w:id="458650077">
              <w:marLeft w:val="0"/>
              <w:marRight w:val="0"/>
              <w:marTop w:val="0"/>
              <w:marBottom w:val="0"/>
              <w:divBdr>
                <w:top w:val="none" w:sz="0" w:space="0" w:color="auto"/>
                <w:left w:val="none" w:sz="0" w:space="0" w:color="auto"/>
                <w:bottom w:val="none" w:sz="0" w:space="0" w:color="auto"/>
                <w:right w:val="none" w:sz="0" w:space="0" w:color="auto"/>
              </w:divBdr>
            </w:div>
            <w:div w:id="1647969879">
              <w:marLeft w:val="0"/>
              <w:marRight w:val="0"/>
              <w:marTop w:val="0"/>
              <w:marBottom w:val="0"/>
              <w:divBdr>
                <w:top w:val="none" w:sz="0" w:space="0" w:color="auto"/>
                <w:left w:val="none" w:sz="0" w:space="0" w:color="auto"/>
                <w:bottom w:val="none" w:sz="0" w:space="0" w:color="auto"/>
                <w:right w:val="none" w:sz="0" w:space="0" w:color="auto"/>
              </w:divBdr>
            </w:div>
            <w:div w:id="102108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676098">
      <w:bodyDiv w:val="1"/>
      <w:marLeft w:val="0"/>
      <w:marRight w:val="0"/>
      <w:marTop w:val="0"/>
      <w:marBottom w:val="0"/>
      <w:divBdr>
        <w:top w:val="none" w:sz="0" w:space="0" w:color="auto"/>
        <w:left w:val="none" w:sz="0" w:space="0" w:color="auto"/>
        <w:bottom w:val="none" w:sz="0" w:space="0" w:color="auto"/>
        <w:right w:val="none" w:sz="0" w:space="0" w:color="auto"/>
      </w:divBdr>
      <w:divsChild>
        <w:div w:id="1473594295">
          <w:marLeft w:val="0"/>
          <w:marRight w:val="0"/>
          <w:marTop w:val="0"/>
          <w:marBottom w:val="0"/>
          <w:divBdr>
            <w:top w:val="none" w:sz="0" w:space="0" w:color="auto"/>
            <w:left w:val="none" w:sz="0" w:space="0" w:color="auto"/>
            <w:bottom w:val="none" w:sz="0" w:space="0" w:color="auto"/>
            <w:right w:val="none" w:sz="0" w:space="0" w:color="auto"/>
          </w:divBdr>
          <w:divsChild>
            <w:div w:id="1457287150">
              <w:marLeft w:val="0"/>
              <w:marRight w:val="0"/>
              <w:marTop w:val="0"/>
              <w:marBottom w:val="0"/>
              <w:divBdr>
                <w:top w:val="none" w:sz="0" w:space="0" w:color="auto"/>
                <w:left w:val="none" w:sz="0" w:space="0" w:color="auto"/>
                <w:bottom w:val="none" w:sz="0" w:space="0" w:color="auto"/>
                <w:right w:val="none" w:sz="0" w:space="0" w:color="auto"/>
              </w:divBdr>
            </w:div>
            <w:div w:id="453788737">
              <w:marLeft w:val="0"/>
              <w:marRight w:val="0"/>
              <w:marTop w:val="0"/>
              <w:marBottom w:val="0"/>
              <w:divBdr>
                <w:top w:val="none" w:sz="0" w:space="0" w:color="auto"/>
                <w:left w:val="none" w:sz="0" w:space="0" w:color="auto"/>
                <w:bottom w:val="none" w:sz="0" w:space="0" w:color="auto"/>
                <w:right w:val="none" w:sz="0" w:space="0" w:color="auto"/>
              </w:divBdr>
            </w:div>
            <w:div w:id="417950006">
              <w:marLeft w:val="0"/>
              <w:marRight w:val="0"/>
              <w:marTop w:val="0"/>
              <w:marBottom w:val="0"/>
              <w:divBdr>
                <w:top w:val="none" w:sz="0" w:space="0" w:color="auto"/>
                <w:left w:val="none" w:sz="0" w:space="0" w:color="auto"/>
                <w:bottom w:val="none" w:sz="0" w:space="0" w:color="auto"/>
                <w:right w:val="none" w:sz="0" w:space="0" w:color="auto"/>
              </w:divBdr>
            </w:div>
            <w:div w:id="1654022345">
              <w:marLeft w:val="0"/>
              <w:marRight w:val="0"/>
              <w:marTop w:val="0"/>
              <w:marBottom w:val="0"/>
              <w:divBdr>
                <w:top w:val="none" w:sz="0" w:space="0" w:color="auto"/>
                <w:left w:val="none" w:sz="0" w:space="0" w:color="auto"/>
                <w:bottom w:val="none" w:sz="0" w:space="0" w:color="auto"/>
                <w:right w:val="none" w:sz="0" w:space="0" w:color="auto"/>
              </w:divBdr>
            </w:div>
            <w:div w:id="833421609">
              <w:marLeft w:val="0"/>
              <w:marRight w:val="0"/>
              <w:marTop w:val="0"/>
              <w:marBottom w:val="0"/>
              <w:divBdr>
                <w:top w:val="none" w:sz="0" w:space="0" w:color="auto"/>
                <w:left w:val="none" w:sz="0" w:space="0" w:color="auto"/>
                <w:bottom w:val="none" w:sz="0" w:space="0" w:color="auto"/>
                <w:right w:val="none" w:sz="0" w:space="0" w:color="auto"/>
              </w:divBdr>
            </w:div>
            <w:div w:id="200436823">
              <w:marLeft w:val="0"/>
              <w:marRight w:val="0"/>
              <w:marTop w:val="0"/>
              <w:marBottom w:val="0"/>
              <w:divBdr>
                <w:top w:val="none" w:sz="0" w:space="0" w:color="auto"/>
                <w:left w:val="none" w:sz="0" w:space="0" w:color="auto"/>
                <w:bottom w:val="none" w:sz="0" w:space="0" w:color="auto"/>
                <w:right w:val="none" w:sz="0" w:space="0" w:color="auto"/>
              </w:divBdr>
            </w:div>
            <w:div w:id="186143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1886</TotalTime>
  <Pages>7</Pages>
  <Words>887</Words>
  <Characters>5057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Kok Jian Yu</dc:creator>
  <cp:keywords/>
  <dc:description/>
  <cp:lastModifiedBy>Kok Jian Yu</cp:lastModifiedBy>
  <cp:revision>183</cp:revision>
  <dcterms:created xsi:type="dcterms:W3CDTF">2019-11-18T18:56:00Z</dcterms:created>
  <dcterms:modified xsi:type="dcterms:W3CDTF">2019-11-21T17:14:00Z</dcterms:modified>
</cp:coreProperties>
</file>