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dgovori-za-test-1-grška-antika-a"/>
    <w:p>
      <w:pPr>
        <w:pStyle w:val="Heading1"/>
      </w:pPr>
      <w:r>
        <w:t xml:space="preserve">ODGOVORI ZA TEST 1: GRŠKA ANTIKA (A)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Od kdaj do kdaj je nastajala antična književnost in zakaj Staro Grčijo imenujemo tudi zibelko naše civilizacije?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Od cca 1000 (ali 800) pr. n. št. do 476 n. št.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Zibelka:</w:t>
      </w:r>
      <w:r>
        <w:t xml:space="preserve"> </w:t>
      </w:r>
      <w:r>
        <w:t xml:space="preserve">Ker so tam nastali temelji evropske kulture: demokracija, filozofija, znanost, arhitekturo in vse glavne književne zvrsti (epiko, liriko, dramatiko).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Opiši najstarejše obdobje grške književnosti.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Arhaično obdobje.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8. – 5. st. pr. n. št.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Zvrsti:</w:t>
      </w:r>
      <w:r>
        <w:t xml:space="preserve"> </w:t>
      </w:r>
      <w:r>
        <w:t xml:space="preserve">Najprej junaški ep, kasneje lirika.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Predstavnik:</w:t>
      </w:r>
      <w:r>
        <w:t xml:space="preserve"> </w:t>
      </w:r>
      <w:r>
        <w:t xml:space="preserve">Homer.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Pomembna vrsta epike:</w:t>
      </w:r>
      <w:r>
        <w:t xml:space="preserve"> </w:t>
      </w:r>
      <w:r>
        <w:t xml:space="preserve">Junaški ep (Iliada, Odiseja).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Kakšna je zgradba drame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Kralj Ojdip</w:t>
      </w:r>
      <w:r>
        <w:rPr>
          <w:b/>
          <w:bCs/>
        </w:rPr>
        <w:t xml:space="preserve">? Razloži, kaj pomeni ta tip zgradbe.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Zgradba:</w:t>
      </w:r>
      <w:r>
        <w:t xml:space="preserve"> </w:t>
      </w:r>
      <w:r>
        <w:t xml:space="preserve">Analitična zgradba.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Razlaga:</w:t>
      </w:r>
      <w:r>
        <w:t xml:space="preserve"> </w:t>
      </w:r>
      <w:r>
        <w:t xml:space="preserve">Dogajanje na odru prikazuje le končni razplet, pretekli dogodki (vzroki) pa se razkrivajo postopoma za nazaj.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velja za načelo trojne enotnosti? Vsak element razloži in vključi podatke iz tragedije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Kralj Ojdip</w:t>
      </w:r>
      <w:r>
        <w:rPr>
          <w:b/>
          <w:bCs/>
        </w:rP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Enotnost kraja:</w:t>
      </w:r>
      <w:r>
        <w:t xml:space="preserve"> </w:t>
      </w:r>
      <w:r>
        <w:t xml:space="preserve">Vsa drama se dogaja na enem mestu (pred palačo v Tebah).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Enotnost časa:</w:t>
      </w:r>
      <w:r>
        <w:t xml:space="preserve"> </w:t>
      </w:r>
      <w:r>
        <w:t xml:space="preserve">Zgodba se odvije v enem dnevu oz. 24 urah.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Enotnost dejanja:</w:t>
      </w:r>
      <w:r>
        <w:t xml:space="preserve"> </w:t>
      </w:r>
      <w:r>
        <w:t xml:space="preserve">Ena sama glavna zgodba brez stranskih epizod (iskanje morilca).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Obkroži, ali navedene trditve o grškem gledališču držijo ali ne držijo.</w:t>
      </w:r>
    </w:p>
    <w:p>
      <w:pPr>
        <w:pStyle w:val="Compact"/>
        <w:numPr>
          <w:ilvl w:val="1"/>
          <w:numId w:val="1006"/>
        </w:numPr>
      </w:pPr>
      <w:r>
        <w:t xml:space="preserve">Grška gledališča so bila trikotne oblike.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Dramska tekmovanja so potekala spomladi.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Vloge so igrali moški in ženske.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Drugega igralca je uvedel Sofokles. -&gt;</w:t>
      </w:r>
      <w:r>
        <w:t xml:space="preserve"> </w:t>
      </w:r>
      <w:r>
        <w:rPr>
          <w:b/>
          <w:bCs/>
        </w:rPr>
        <w:t xml:space="preserve">NE DRŽI</w:t>
      </w:r>
      <w:r>
        <w:t xml:space="preserve"> </w:t>
      </w:r>
      <w:r>
        <w:t xml:space="preserve">(Ajshil)</w:t>
      </w:r>
    </w:p>
    <w:p>
      <w:pPr>
        <w:pStyle w:val="Compact"/>
        <w:numPr>
          <w:ilvl w:val="1"/>
          <w:numId w:val="1006"/>
        </w:numPr>
      </w:pPr>
      <w:r>
        <w:t xml:space="preserve">Igralci so nosili maske.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Dopolni manjkajoča imena za dele grškega gledališča.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Theatron:</w:t>
      </w:r>
      <w:r>
        <w:t xml:space="preserve"> </w:t>
      </w:r>
      <w:r>
        <w:t xml:space="preserve">Prostor za gledalce.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Orchestra:</w:t>
      </w:r>
      <w:r>
        <w:t xml:space="preserve"> </w:t>
      </w:r>
      <w:r>
        <w:t xml:space="preserve">Plesišče za zbor.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Skene:</w:t>
      </w:r>
      <w:r>
        <w:t xml:space="preserve"> </w:t>
      </w:r>
      <w:r>
        <w:t xml:space="preserve">Ozadje/garderoba.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Proskenion:</w:t>
      </w:r>
      <w:r>
        <w:t xml:space="preserve"> </w:t>
      </w:r>
      <w:r>
        <w:t xml:space="preserve">Oder.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naj bi po Aristotelu vzbujala vsaka drama?</w:t>
      </w:r>
    </w:p>
    <w:p>
      <w:pPr>
        <w:pStyle w:val="Compact"/>
        <w:numPr>
          <w:ilvl w:val="1"/>
          <w:numId w:val="1008"/>
        </w:numPr>
      </w:pPr>
      <w:r>
        <w:t xml:space="preserve">Strah in sočutje (ki vodita v katarzo).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Zapiši tri značilnosti antične drame.</w:t>
      </w:r>
    </w:p>
    <w:p>
      <w:pPr>
        <w:pStyle w:val="Compact"/>
        <w:numPr>
          <w:ilvl w:val="1"/>
          <w:numId w:val="1009"/>
        </w:numPr>
      </w:pPr>
      <w:r>
        <w:t xml:space="preserve">Zbor, maske, verz, trojna enotnost, omejeno število igralcev.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Kaj je značilno za elegije?</w:t>
      </w:r>
    </w:p>
    <w:p>
      <w:pPr>
        <w:pStyle w:val="Compact"/>
        <w:numPr>
          <w:ilvl w:val="1"/>
          <w:numId w:val="1010"/>
        </w:numPr>
      </w:pPr>
      <w:r>
        <w:t xml:space="preserve">Pesmi v elegijskem distihu. Teme: vojna, ljubezenska, poučna. Kasneje žalostinka.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Predstavi največjo antično pesnico.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Ime:</w:t>
      </w:r>
      <w:r>
        <w:t xml:space="preserve"> </w:t>
      </w:r>
      <w:r>
        <w:t xml:space="preserve">Sapfo.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Kraj:</w:t>
      </w:r>
      <w:r>
        <w:t xml:space="preserve"> </w:t>
      </w:r>
      <w:r>
        <w:t xml:space="preserve">Otok Lezbos.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Delo:</w:t>
      </w:r>
      <w:r>
        <w:t xml:space="preserve"> </w:t>
      </w:r>
      <w:r>
        <w:t xml:space="preserve">Vodila šolo za dekleta, pisala osebno liriko o ljubezni, lepoti in Afroditi.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kaj se osredotočajo Sapfine pesmi in kako se imenuje kitica, ki je poimenovana po njej?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Fokus:</w:t>
      </w:r>
      <w:r>
        <w:t xml:space="preserve"> </w:t>
      </w:r>
      <w:r>
        <w:t xml:space="preserve">Notranja čustva, ljubezensko hrepenenje, bolečina.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Kitica:</w:t>
      </w:r>
      <w:r>
        <w:t xml:space="preserve"> </w:t>
      </w:r>
      <w:r>
        <w:t xml:space="preserve">Sapfična kitica.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Kdo je v mitu o trojanski vojni prisodil zlato jabolko in kateri boginji? Zakaj so se Grki maščevali?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Kdo:</w:t>
      </w:r>
      <w:r>
        <w:t xml:space="preserve"> </w:t>
      </w:r>
      <w:r>
        <w:t xml:space="preserve">Paris.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Komu:</w:t>
      </w:r>
      <w:r>
        <w:t xml:space="preserve"> </w:t>
      </w:r>
      <w:r>
        <w:t xml:space="preserve">Afroditi.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Zakaj:</w:t>
      </w:r>
      <w:r>
        <w:t xml:space="preserve"> </w:t>
      </w:r>
      <w:r>
        <w:t xml:space="preserve">Ker je Paris ugrabil Heleno (Menelajevo ženo).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2026-02-03T22:45:18Z</dcterms:created>
  <dcterms:modified xsi:type="dcterms:W3CDTF">2026-02-03T22:45:18Z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