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BC13A" w14:textId="77777777" w:rsidR="00551B1E" w:rsidRDefault="00551B1E" w:rsidP="00551B1E">
      <w:pPr>
        <w:pStyle w:val="Title"/>
        <w:jc w:val="center"/>
        <w:rPr>
          <w:color w:val="4472C4" w:themeColor="accent1"/>
          <w:u w:val="single"/>
        </w:rPr>
      </w:pPr>
      <w:r>
        <w:rPr>
          <w:color w:val="4472C4" w:themeColor="accent1"/>
          <w:u w:val="single"/>
        </w:rPr>
        <w:t xml:space="preserve">Loading and </w:t>
      </w:r>
      <w:proofErr w:type="spellStart"/>
      <w:r>
        <w:rPr>
          <w:color w:val="4472C4" w:themeColor="accent1"/>
          <w:u w:val="single"/>
        </w:rPr>
        <w:t>preprocessing</w:t>
      </w:r>
      <w:proofErr w:type="spellEnd"/>
      <w:r>
        <w:rPr>
          <w:color w:val="4472C4" w:themeColor="accent1"/>
          <w:u w:val="single"/>
        </w:rPr>
        <w:t xml:space="preserve"> dataset in          design and thinking about public</w:t>
      </w:r>
    </w:p>
    <w:p w14:paraId="3F207DF3" w14:textId="77777777" w:rsidR="00551B1E" w:rsidRDefault="00551B1E" w:rsidP="00551B1E">
      <w:pPr>
        <w:pStyle w:val="Title"/>
        <w:jc w:val="center"/>
        <w:rPr>
          <w:color w:val="4472C4" w:themeColor="accent1"/>
          <w:u w:val="single"/>
        </w:rPr>
      </w:pPr>
      <w:r>
        <w:rPr>
          <w:color w:val="4472C4" w:themeColor="accent1"/>
          <w:u w:val="single"/>
        </w:rPr>
        <w:t>transport optimization</w:t>
      </w:r>
    </w:p>
    <w:p w14:paraId="64AE350D" w14:textId="7AB65F36" w:rsidR="00647DCD" w:rsidRDefault="00647DCD"/>
    <w:p w14:paraId="416FA11D" w14:textId="7284B12B" w:rsidR="00551B1E" w:rsidRDefault="00551B1E"/>
    <w:p w14:paraId="678DC471" w14:textId="229311C8" w:rsidR="00551B1E" w:rsidRDefault="00551B1E"/>
    <w:p w14:paraId="7F1DEBDC" w14:textId="77777777" w:rsidR="00865B7D" w:rsidRDefault="00865B7D"/>
    <w:p w14:paraId="77D126D0" w14:textId="5D081AF4" w:rsidR="00551B1E" w:rsidRPr="000B4C97" w:rsidRDefault="00551B1E" w:rsidP="00551B1E">
      <w:pPr>
        <w:shd w:val="clear" w:color="auto" w:fill="FFFFFF"/>
        <w:rPr>
          <w:rFonts w:ascii="Arial" w:eastAsia="Times New Roman" w:hAnsi="Arial" w:cs="Arial"/>
          <w:color w:val="000000" w:themeColor="text1"/>
          <w:sz w:val="28"/>
          <w:szCs w:val="28"/>
          <w:lang w:eastAsia="en-IN"/>
        </w:rPr>
      </w:pPr>
      <w:r w:rsidRPr="000B4C97">
        <w:rPr>
          <w:color w:val="000000" w:themeColor="text1"/>
          <w:sz w:val="28"/>
          <w:szCs w:val="28"/>
        </w:rPr>
        <w:t>1.</w:t>
      </w:r>
      <w:r w:rsidRPr="000B4C97">
        <w:rPr>
          <w:rStyle w:val="Title"/>
          <w:rFonts w:ascii="Arial" w:hAnsi="Arial" w:cs="Arial"/>
          <w:color w:val="000000" w:themeColor="text1"/>
          <w:sz w:val="28"/>
          <w:szCs w:val="28"/>
          <w:lang w:val="en"/>
        </w:rPr>
        <w:t xml:space="preserve"> </w:t>
      </w:r>
      <w:r w:rsidRPr="000B4C97">
        <w:rPr>
          <w:rFonts w:ascii="Arial" w:eastAsia="Times New Roman" w:hAnsi="Arial" w:cs="Arial"/>
          <w:color w:val="000000" w:themeColor="text1"/>
          <w:sz w:val="28"/>
          <w:szCs w:val="28"/>
          <w:lang w:val="en" w:eastAsia="en-IN"/>
        </w:rPr>
        <w:t>TRANSPORTATION OPTIMIZATION is the process of analyzing shipments, rates and. constraints to produce realistic load plans that reduce overall freight spend and gain efficiencies across entire transportation networks.</w:t>
      </w:r>
    </w:p>
    <w:p w14:paraId="1714ED16" w14:textId="6FFCC2CC" w:rsidR="00551B1E" w:rsidRPr="000B4C97" w:rsidRDefault="00551B1E">
      <w:pPr>
        <w:rPr>
          <w:color w:val="000000" w:themeColor="text1"/>
        </w:rPr>
      </w:pPr>
    </w:p>
    <w:p w14:paraId="7828116F" w14:textId="3FC9B378" w:rsidR="00551B1E" w:rsidRPr="000B4C97" w:rsidRDefault="00551B1E" w:rsidP="00551B1E">
      <w:pPr>
        <w:shd w:val="clear" w:color="auto" w:fill="FFFFFF"/>
        <w:rPr>
          <w:rFonts w:ascii="Arial" w:eastAsia="Times New Roman" w:hAnsi="Arial" w:cs="Arial"/>
          <w:color w:val="000000" w:themeColor="text1"/>
          <w:sz w:val="28"/>
          <w:szCs w:val="28"/>
          <w:lang w:val="en" w:eastAsia="en-IN"/>
        </w:rPr>
      </w:pPr>
      <w:r w:rsidRPr="000B4C97">
        <w:rPr>
          <w:color w:val="000000" w:themeColor="text1"/>
          <w:sz w:val="28"/>
          <w:szCs w:val="28"/>
        </w:rPr>
        <w:t>2.</w:t>
      </w:r>
      <w:r w:rsidRPr="000B4C97">
        <w:rPr>
          <w:rStyle w:val="Title"/>
          <w:rFonts w:ascii="Arial" w:hAnsi="Arial" w:cs="Arial"/>
          <w:color w:val="000000" w:themeColor="text1"/>
          <w:sz w:val="28"/>
          <w:szCs w:val="28"/>
          <w:lang w:val="en"/>
        </w:rPr>
        <w:t xml:space="preserve"> </w:t>
      </w:r>
      <w:r w:rsidRPr="000B4C97">
        <w:rPr>
          <w:rFonts w:ascii="Arial" w:eastAsia="Times New Roman" w:hAnsi="Arial" w:cs="Arial"/>
          <w:color w:val="000000" w:themeColor="text1"/>
          <w:sz w:val="28"/>
          <w:szCs w:val="28"/>
          <w:lang w:val="en" w:eastAsia="en-IN"/>
        </w:rPr>
        <w:t>Loading and Routing optimizer evaluates the data related to the Orders, Warehouses, Vehicle Types, Locations, Costs, and Customer Agreements in conjunction with the restrictions, and generates optimum load route planning.</w:t>
      </w:r>
    </w:p>
    <w:p w14:paraId="37F6CC79" w14:textId="6F348694" w:rsidR="00551B1E" w:rsidRPr="000B4C97" w:rsidRDefault="00551B1E" w:rsidP="00551B1E">
      <w:pPr>
        <w:shd w:val="clear" w:color="auto" w:fill="FFFFFF"/>
        <w:rPr>
          <w:rFonts w:ascii="Arial" w:eastAsia="Times New Roman" w:hAnsi="Arial" w:cs="Arial"/>
          <w:color w:val="000000" w:themeColor="text1"/>
          <w:sz w:val="28"/>
          <w:szCs w:val="28"/>
          <w:lang w:val="en" w:eastAsia="en-IN"/>
        </w:rPr>
      </w:pPr>
    </w:p>
    <w:p w14:paraId="0A744150" w14:textId="061B1BFC" w:rsidR="00551B1E" w:rsidRPr="000B4C97" w:rsidRDefault="00551B1E" w:rsidP="00551B1E">
      <w:pPr>
        <w:shd w:val="clear" w:color="auto" w:fill="FFFFFF"/>
        <w:rPr>
          <w:rFonts w:ascii="Arial" w:eastAsia="Times New Roman" w:hAnsi="Arial" w:cs="Arial"/>
          <w:color w:val="000000" w:themeColor="text1"/>
          <w:sz w:val="28"/>
          <w:szCs w:val="28"/>
          <w:lang w:val="en" w:eastAsia="en-IN"/>
        </w:rPr>
      </w:pPr>
      <w:r w:rsidRPr="000B4C97">
        <w:rPr>
          <w:rFonts w:ascii="Arial" w:eastAsia="Times New Roman" w:hAnsi="Arial" w:cs="Arial"/>
          <w:color w:val="000000" w:themeColor="text1"/>
          <w:sz w:val="28"/>
          <w:szCs w:val="28"/>
          <w:lang w:val="en" w:eastAsia="en-IN"/>
        </w:rPr>
        <w:t>3.</w:t>
      </w:r>
      <w:r w:rsidRPr="00551B1E">
        <w:rPr>
          <w:rFonts w:ascii="Arial" w:eastAsia="Times New Roman" w:hAnsi="Arial" w:cs="Arial"/>
          <w:color w:val="000000" w:themeColor="text1"/>
          <w:sz w:val="28"/>
          <w:szCs w:val="28"/>
          <w:lang w:val="en" w:eastAsia="en-IN"/>
        </w:rPr>
        <w:t>Load planning is a critical aspect of logistics management that involves the strategic arrangement of items within a container or vehicle for transportation. By optimizing the use of available space, load planning aims to minimize transportation costs, maximize load capacity, and ensure efficient delivery operations.</w:t>
      </w:r>
    </w:p>
    <w:p w14:paraId="590D462C" w14:textId="6D49E597" w:rsidR="00551B1E" w:rsidRPr="000B4C97" w:rsidRDefault="00551B1E" w:rsidP="00551B1E">
      <w:pPr>
        <w:shd w:val="clear" w:color="auto" w:fill="FFFFFF"/>
        <w:rPr>
          <w:rFonts w:ascii="Arial" w:eastAsia="Times New Roman" w:hAnsi="Arial" w:cs="Arial"/>
          <w:color w:val="000000" w:themeColor="text1"/>
          <w:sz w:val="24"/>
          <w:szCs w:val="24"/>
          <w:lang w:val="en" w:eastAsia="en-IN"/>
        </w:rPr>
      </w:pPr>
    </w:p>
    <w:p w14:paraId="46F9C95E" w14:textId="4B75F869" w:rsidR="00551B1E" w:rsidRPr="000B4C97" w:rsidRDefault="00551B1E" w:rsidP="00551B1E">
      <w:pPr>
        <w:shd w:val="clear" w:color="auto" w:fill="FFFFFF"/>
        <w:rPr>
          <w:rFonts w:ascii="Arial" w:hAnsi="Arial" w:cs="Arial"/>
          <w:color w:val="000000" w:themeColor="text1"/>
          <w:sz w:val="28"/>
          <w:szCs w:val="28"/>
          <w:shd w:val="clear" w:color="auto" w:fill="FFFFFF"/>
        </w:rPr>
      </w:pPr>
      <w:r w:rsidRPr="000B4C97">
        <w:rPr>
          <w:rFonts w:ascii="Arial" w:eastAsia="Times New Roman" w:hAnsi="Arial" w:cs="Arial"/>
          <w:color w:val="000000" w:themeColor="text1"/>
          <w:sz w:val="28"/>
          <w:szCs w:val="28"/>
          <w:lang w:val="en" w:eastAsia="en-IN"/>
        </w:rPr>
        <w:t>4.</w:t>
      </w:r>
      <w:r w:rsidRPr="000B4C97">
        <w:rPr>
          <w:rFonts w:ascii="Arial" w:hAnsi="Arial" w:cs="Arial"/>
          <w:color w:val="000000" w:themeColor="text1"/>
          <w:sz w:val="28"/>
          <w:szCs w:val="28"/>
          <w:shd w:val="clear" w:color="auto" w:fill="FFFFFF"/>
        </w:rPr>
        <w:t xml:space="preserve"> </w:t>
      </w:r>
      <w:r w:rsidRPr="000B4C97">
        <w:rPr>
          <w:rFonts w:ascii="Arial" w:hAnsi="Arial" w:cs="Arial"/>
          <w:color w:val="000000" w:themeColor="text1"/>
          <w:sz w:val="28"/>
          <w:szCs w:val="28"/>
          <w:shd w:val="clear" w:color="auto" w:fill="FFFFFF"/>
        </w:rPr>
        <w:t>Data loading is </w:t>
      </w:r>
      <w:r w:rsidRPr="000B4C97">
        <w:rPr>
          <w:rFonts w:ascii="Arial" w:hAnsi="Arial" w:cs="Arial"/>
          <w:color w:val="000000" w:themeColor="text1"/>
          <w:sz w:val="28"/>
          <w:szCs w:val="28"/>
        </w:rPr>
        <w:t>the process of copying and loading data or data sets from a source file, folder or application to a database or similar application</w:t>
      </w:r>
      <w:r w:rsidRPr="000B4C97">
        <w:rPr>
          <w:rFonts w:ascii="Arial" w:hAnsi="Arial" w:cs="Arial"/>
          <w:color w:val="000000" w:themeColor="text1"/>
          <w:sz w:val="28"/>
          <w:szCs w:val="28"/>
          <w:shd w:val="clear" w:color="auto" w:fill="FFFFFF"/>
        </w:rPr>
        <w:t>. It is usually implemented by copying digital data from a source and pasting or loading the data to a data storage or processing utility.</w:t>
      </w:r>
    </w:p>
    <w:p w14:paraId="07C7A0F3" w14:textId="107644BA" w:rsidR="00551B1E" w:rsidRPr="000B4C97" w:rsidRDefault="00551B1E" w:rsidP="00551B1E">
      <w:pPr>
        <w:shd w:val="clear" w:color="auto" w:fill="FFFFFF"/>
        <w:rPr>
          <w:rFonts w:ascii="Arial" w:hAnsi="Arial" w:cs="Arial"/>
          <w:color w:val="000000" w:themeColor="text1"/>
          <w:sz w:val="28"/>
          <w:szCs w:val="28"/>
          <w:shd w:val="clear" w:color="auto" w:fill="FFFFFF"/>
        </w:rPr>
      </w:pPr>
    </w:p>
    <w:p w14:paraId="24373AC3" w14:textId="3E3F0FF8" w:rsidR="00551B1E" w:rsidRPr="000B4C97" w:rsidRDefault="00551B1E" w:rsidP="00551B1E">
      <w:pPr>
        <w:shd w:val="clear" w:color="auto" w:fill="FFFFFF"/>
        <w:rPr>
          <w:rFonts w:ascii="Arial" w:hAnsi="Arial" w:cs="Arial"/>
          <w:color w:val="000000" w:themeColor="text1"/>
          <w:sz w:val="28"/>
          <w:szCs w:val="28"/>
          <w:shd w:val="clear" w:color="auto" w:fill="FFFFFF"/>
        </w:rPr>
      </w:pPr>
      <w:r w:rsidRPr="000B4C97">
        <w:rPr>
          <w:rFonts w:ascii="Arial" w:hAnsi="Arial" w:cs="Arial"/>
          <w:color w:val="000000" w:themeColor="text1"/>
          <w:sz w:val="28"/>
          <w:szCs w:val="28"/>
          <w:shd w:val="clear" w:color="auto" w:fill="FFFFFF"/>
        </w:rPr>
        <w:t xml:space="preserve">5. </w:t>
      </w:r>
      <w:r w:rsidRPr="000B4C97">
        <w:rPr>
          <w:rFonts w:ascii="Arial" w:hAnsi="Arial" w:cs="Arial"/>
          <w:color w:val="000000" w:themeColor="text1"/>
          <w:sz w:val="28"/>
          <w:szCs w:val="28"/>
          <w:shd w:val="clear" w:color="auto" w:fill="FFFFFF"/>
        </w:rPr>
        <w:t>Located at the front or rear of a warehouse, the loading dock is the </w:t>
      </w:r>
      <w:r w:rsidRPr="000B4C97">
        <w:rPr>
          <w:rFonts w:ascii="Arial" w:hAnsi="Arial" w:cs="Arial"/>
          <w:color w:val="000000" w:themeColor="text1"/>
          <w:sz w:val="28"/>
          <w:szCs w:val="28"/>
        </w:rPr>
        <w:t>rallying point for trucks to load or unload their goods</w:t>
      </w:r>
      <w:r w:rsidRPr="000B4C97">
        <w:rPr>
          <w:rFonts w:ascii="Arial" w:hAnsi="Arial" w:cs="Arial"/>
          <w:color w:val="000000" w:themeColor="text1"/>
          <w:sz w:val="28"/>
          <w:szCs w:val="28"/>
          <w:shd w:val="clear" w:color="auto" w:fill="FFFFFF"/>
        </w:rPr>
        <w:t xml:space="preserve">. It is often the </w:t>
      </w:r>
      <w:r w:rsidRPr="000B4C97">
        <w:rPr>
          <w:rFonts w:ascii="Arial" w:hAnsi="Arial" w:cs="Arial"/>
          <w:color w:val="000000" w:themeColor="text1"/>
          <w:sz w:val="28"/>
          <w:szCs w:val="28"/>
          <w:shd w:val="clear" w:color="auto" w:fill="FFFFFF"/>
        </w:rPr>
        <w:lastRenderedPageBreak/>
        <w:t>point of departure or arrival for road transport, which means that any unforeseen event can delay the smooth running of the supply chain.</w:t>
      </w:r>
    </w:p>
    <w:p w14:paraId="7CCDFEB2" w14:textId="660B4784" w:rsidR="00551B1E" w:rsidRPr="000B4C97" w:rsidRDefault="000B4C97" w:rsidP="00551B1E">
      <w:pPr>
        <w:pStyle w:val="NormalWeb"/>
        <w:shd w:val="clear" w:color="auto" w:fill="FFFFFF"/>
        <w:spacing w:before="0" w:beforeAutospacing="0" w:line="384" w:lineRule="atLeast"/>
        <w:rPr>
          <w:rFonts w:ascii="helveticaregular" w:hAnsi="helveticaregular"/>
          <w:color w:val="000000" w:themeColor="text1"/>
          <w:sz w:val="28"/>
          <w:szCs w:val="28"/>
        </w:rPr>
      </w:pPr>
      <w:r w:rsidRPr="000B4C97">
        <w:rPr>
          <w:rFonts w:ascii="helveticaregular" w:hAnsi="helveticaregular"/>
          <w:color w:val="000000" w:themeColor="text1"/>
          <w:sz w:val="28"/>
          <w:szCs w:val="28"/>
        </w:rPr>
        <w:t>6.</w:t>
      </w:r>
      <w:r w:rsidR="00551B1E" w:rsidRPr="000B4C97">
        <w:rPr>
          <w:rFonts w:ascii="helveticaregular" w:hAnsi="helveticaregular"/>
          <w:color w:val="000000" w:themeColor="text1"/>
          <w:sz w:val="28"/>
          <w:szCs w:val="28"/>
        </w:rPr>
        <w:t>word processing file to a database application, the data format is changed from .doc or .txt to a .CSV or DAT format. Usually, this process is performed through or the last phase of the Extract, Transform and Load (ETL) process. The data is extracted from an external source and transformed into the destination application’s supported format, where the data is further loaded.</w:t>
      </w:r>
    </w:p>
    <w:p w14:paraId="59C391F5" w14:textId="3EC347A9" w:rsidR="000B4C97" w:rsidRPr="000B4C97" w:rsidRDefault="000B4C97" w:rsidP="00551B1E">
      <w:pPr>
        <w:pStyle w:val="NormalWeb"/>
        <w:shd w:val="clear" w:color="auto" w:fill="FFFFFF"/>
        <w:spacing w:before="0" w:beforeAutospacing="0" w:line="384" w:lineRule="atLeast"/>
        <w:rPr>
          <w:rFonts w:ascii="helveticaregular" w:hAnsi="helveticaregular"/>
          <w:color w:val="000000" w:themeColor="text1"/>
          <w:sz w:val="28"/>
          <w:szCs w:val="28"/>
        </w:rPr>
      </w:pPr>
    </w:p>
    <w:p w14:paraId="3BED696D" w14:textId="0996B1AE" w:rsidR="000B4C97" w:rsidRPr="000B4C97" w:rsidRDefault="000B4C97" w:rsidP="000B4C97">
      <w:pPr>
        <w:pStyle w:val="NormalWeb"/>
        <w:shd w:val="clear" w:color="auto" w:fill="FFFFFF"/>
        <w:spacing w:before="75" w:beforeAutospacing="0" w:after="225" w:afterAutospacing="0"/>
        <w:rPr>
          <w:rFonts w:ascii="Cambria" w:hAnsi="Cambria"/>
          <w:color w:val="000000" w:themeColor="text1"/>
          <w:sz w:val="28"/>
          <w:szCs w:val="28"/>
        </w:rPr>
      </w:pPr>
      <w:r w:rsidRPr="000B4C97">
        <w:rPr>
          <w:rFonts w:ascii="helveticaregular" w:hAnsi="helveticaregular"/>
          <w:color w:val="000000" w:themeColor="text1"/>
          <w:sz w:val="28"/>
          <w:szCs w:val="28"/>
        </w:rPr>
        <w:t>7.</w:t>
      </w:r>
      <w:r w:rsidRPr="000B4C97">
        <w:rPr>
          <w:rFonts w:ascii="Cambria" w:hAnsi="Cambria"/>
          <w:color w:val="000000" w:themeColor="text1"/>
          <w:sz w:val="28"/>
          <w:szCs w:val="28"/>
        </w:rPr>
        <w:t xml:space="preserve"> </w:t>
      </w:r>
      <w:r w:rsidRPr="000B4C97">
        <w:rPr>
          <w:rFonts w:ascii="Cambria" w:hAnsi="Cambria"/>
          <w:color w:val="000000" w:themeColor="text1"/>
          <w:sz w:val="28"/>
          <w:szCs w:val="28"/>
        </w:rPr>
        <w:t>Data loading refers to the "load" component of ETL. After data is retrieved and combined from multiple sources (extracted), cleaned and formatted (transformed), it is then loaded into a storage system, such as a cloud data warehouse.</w:t>
      </w:r>
    </w:p>
    <w:p w14:paraId="752B267E" w14:textId="13709827" w:rsidR="000B4C97" w:rsidRPr="000B4C97" w:rsidRDefault="000B4C97" w:rsidP="000B4C97">
      <w:pPr>
        <w:pStyle w:val="NormalWeb"/>
        <w:shd w:val="clear" w:color="auto" w:fill="FFFFFF"/>
        <w:spacing w:before="75" w:beforeAutospacing="0" w:after="225" w:afterAutospacing="0"/>
        <w:rPr>
          <w:rFonts w:ascii="Cambria" w:hAnsi="Cambria"/>
          <w:color w:val="000000" w:themeColor="text1"/>
          <w:sz w:val="28"/>
          <w:szCs w:val="28"/>
        </w:rPr>
      </w:pPr>
    </w:p>
    <w:p w14:paraId="1F99DB46" w14:textId="484B4073" w:rsidR="000B4C97" w:rsidRPr="000B4C97" w:rsidRDefault="000B4C97" w:rsidP="000B4C97">
      <w:pPr>
        <w:pStyle w:val="NormalWeb"/>
        <w:shd w:val="clear" w:color="auto" w:fill="FFFFFF"/>
        <w:spacing w:before="75" w:beforeAutospacing="0" w:after="225" w:afterAutospacing="0"/>
        <w:rPr>
          <w:rFonts w:ascii="Cambria" w:hAnsi="Cambria"/>
          <w:color w:val="000000" w:themeColor="text1"/>
          <w:sz w:val="28"/>
          <w:szCs w:val="28"/>
        </w:rPr>
      </w:pPr>
      <w:r w:rsidRPr="000B4C97">
        <w:rPr>
          <w:rFonts w:ascii="Cambria" w:hAnsi="Cambria"/>
          <w:color w:val="000000" w:themeColor="text1"/>
          <w:sz w:val="28"/>
          <w:szCs w:val="28"/>
        </w:rPr>
        <w:t xml:space="preserve">8. </w:t>
      </w:r>
      <w:r w:rsidRPr="000B4C97">
        <w:rPr>
          <w:rFonts w:ascii="Cambria" w:hAnsi="Cambria"/>
          <w:color w:val="000000" w:themeColor="text1"/>
          <w:sz w:val="28"/>
          <w:szCs w:val="28"/>
        </w:rPr>
        <w:t>Before ETL evolved into its current state, organizations had to load data manually or else use several different ETL vendors for each different database or source. Understandably, this made the process slower and more complicated than it needed to be — reinforcing data silos rather than breaking them down.</w:t>
      </w:r>
    </w:p>
    <w:p w14:paraId="09F46355" w14:textId="7F936866" w:rsidR="000B4C97" w:rsidRPr="000B4C97" w:rsidRDefault="000B4C97" w:rsidP="000B4C97">
      <w:pPr>
        <w:pStyle w:val="NormalWeb"/>
        <w:shd w:val="clear" w:color="auto" w:fill="FFFFFF"/>
        <w:spacing w:before="75" w:beforeAutospacing="0" w:after="225" w:afterAutospacing="0"/>
        <w:rPr>
          <w:rFonts w:ascii="Cambria" w:hAnsi="Cambria"/>
          <w:color w:val="000000" w:themeColor="text1"/>
          <w:sz w:val="28"/>
          <w:szCs w:val="28"/>
        </w:rPr>
      </w:pPr>
    </w:p>
    <w:p w14:paraId="59CB5AB2" w14:textId="1EA69C99" w:rsidR="000B4C97" w:rsidRPr="000B4C97" w:rsidRDefault="000B4C97" w:rsidP="000B4C97">
      <w:pPr>
        <w:shd w:val="clear" w:color="auto" w:fill="FFFFFF"/>
        <w:rPr>
          <w:rFonts w:ascii="Arial" w:eastAsia="Times New Roman" w:hAnsi="Arial" w:cs="Arial"/>
          <w:color w:val="000000" w:themeColor="text1"/>
          <w:sz w:val="28"/>
          <w:szCs w:val="28"/>
          <w:lang w:eastAsia="en-IN"/>
        </w:rPr>
      </w:pPr>
      <w:r w:rsidRPr="000B4C97">
        <w:rPr>
          <w:rFonts w:ascii="Cambria" w:hAnsi="Cambria"/>
          <w:color w:val="000000" w:themeColor="text1"/>
          <w:sz w:val="28"/>
          <w:szCs w:val="28"/>
        </w:rPr>
        <w:t>9.</w:t>
      </w:r>
      <w:r w:rsidRPr="000B4C97">
        <w:rPr>
          <w:rStyle w:val="Title"/>
          <w:rFonts w:ascii="Arial" w:hAnsi="Arial" w:cs="Arial"/>
          <w:color w:val="000000" w:themeColor="text1"/>
          <w:sz w:val="28"/>
          <w:szCs w:val="28"/>
          <w:lang w:val="en"/>
        </w:rPr>
        <w:t xml:space="preserve"> </w:t>
      </w:r>
      <w:r w:rsidRPr="000B4C97">
        <w:rPr>
          <w:rFonts w:ascii="Arial" w:eastAsia="Times New Roman" w:hAnsi="Arial" w:cs="Arial"/>
          <w:color w:val="000000" w:themeColor="text1"/>
          <w:sz w:val="28"/>
          <w:szCs w:val="28"/>
          <w:lang w:val="en" w:eastAsia="en-IN"/>
        </w:rPr>
        <w:t xml:space="preserve">You can create datasets in the following ways: Using the Google Cloud console. Using a SQL query. Using the </w:t>
      </w:r>
      <w:proofErr w:type="spellStart"/>
      <w:r w:rsidRPr="000B4C97">
        <w:rPr>
          <w:rFonts w:ascii="Arial" w:eastAsia="Times New Roman" w:hAnsi="Arial" w:cs="Arial"/>
          <w:color w:val="000000" w:themeColor="text1"/>
          <w:sz w:val="28"/>
          <w:szCs w:val="28"/>
          <w:lang w:val="en" w:eastAsia="en-IN"/>
        </w:rPr>
        <w:t>bq</w:t>
      </w:r>
      <w:proofErr w:type="spellEnd"/>
      <w:r w:rsidRPr="000B4C97">
        <w:rPr>
          <w:rFonts w:ascii="Arial" w:eastAsia="Times New Roman" w:hAnsi="Arial" w:cs="Arial"/>
          <w:color w:val="000000" w:themeColor="text1"/>
          <w:sz w:val="28"/>
          <w:szCs w:val="28"/>
          <w:lang w:val="en" w:eastAsia="en-IN"/>
        </w:rPr>
        <w:t xml:space="preserve"> </w:t>
      </w:r>
      <w:proofErr w:type="spellStart"/>
      <w:r w:rsidRPr="000B4C97">
        <w:rPr>
          <w:rFonts w:ascii="Arial" w:eastAsia="Times New Roman" w:hAnsi="Arial" w:cs="Arial"/>
          <w:color w:val="000000" w:themeColor="text1"/>
          <w:sz w:val="28"/>
          <w:szCs w:val="28"/>
          <w:lang w:val="en" w:eastAsia="en-IN"/>
        </w:rPr>
        <w:t>mk</w:t>
      </w:r>
      <w:proofErr w:type="spellEnd"/>
      <w:r w:rsidRPr="000B4C97">
        <w:rPr>
          <w:rFonts w:ascii="Arial" w:eastAsia="Times New Roman" w:hAnsi="Arial" w:cs="Arial"/>
          <w:color w:val="000000" w:themeColor="text1"/>
          <w:sz w:val="28"/>
          <w:szCs w:val="28"/>
          <w:lang w:val="en" w:eastAsia="en-IN"/>
        </w:rPr>
        <w:t xml:space="preserve"> command in the </w:t>
      </w:r>
      <w:proofErr w:type="spellStart"/>
      <w:r w:rsidRPr="000B4C97">
        <w:rPr>
          <w:rFonts w:ascii="Arial" w:eastAsia="Times New Roman" w:hAnsi="Arial" w:cs="Arial"/>
          <w:color w:val="000000" w:themeColor="text1"/>
          <w:sz w:val="28"/>
          <w:szCs w:val="28"/>
          <w:lang w:val="en" w:eastAsia="en-IN"/>
        </w:rPr>
        <w:t>bq</w:t>
      </w:r>
      <w:proofErr w:type="spellEnd"/>
      <w:r w:rsidRPr="000B4C97">
        <w:rPr>
          <w:rFonts w:ascii="Arial" w:eastAsia="Times New Roman" w:hAnsi="Arial" w:cs="Arial"/>
          <w:color w:val="000000" w:themeColor="text1"/>
          <w:sz w:val="28"/>
          <w:szCs w:val="28"/>
          <w:lang w:val="en" w:eastAsia="en-IN"/>
        </w:rPr>
        <w:t xml:space="preserve"> command-line tool.</w:t>
      </w:r>
    </w:p>
    <w:p w14:paraId="55191DEB" w14:textId="696339A0" w:rsidR="000B4C97" w:rsidRPr="000B4C97" w:rsidRDefault="000B4C97" w:rsidP="000B4C97">
      <w:pPr>
        <w:pStyle w:val="NormalWeb"/>
        <w:shd w:val="clear" w:color="auto" w:fill="FFFFFF"/>
        <w:spacing w:before="75" w:beforeAutospacing="0" w:after="225" w:afterAutospacing="0"/>
        <w:rPr>
          <w:rFonts w:ascii="Cambria" w:hAnsi="Cambria"/>
          <w:color w:val="000000" w:themeColor="text1"/>
          <w:sz w:val="28"/>
          <w:szCs w:val="28"/>
        </w:rPr>
      </w:pPr>
    </w:p>
    <w:p w14:paraId="1D411F90" w14:textId="2DA640C1" w:rsidR="000B4C97" w:rsidRPr="000B4C97" w:rsidRDefault="000B4C97" w:rsidP="000B4C97">
      <w:pPr>
        <w:shd w:val="clear" w:color="auto" w:fill="FFFFFF"/>
        <w:rPr>
          <w:rFonts w:ascii="Arial" w:eastAsia="Times New Roman" w:hAnsi="Arial" w:cs="Arial"/>
          <w:color w:val="000000" w:themeColor="text1"/>
          <w:sz w:val="28"/>
          <w:szCs w:val="28"/>
          <w:lang w:eastAsia="en-IN"/>
        </w:rPr>
      </w:pPr>
      <w:r w:rsidRPr="000B4C97">
        <w:rPr>
          <w:rFonts w:ascii="Cambria" w:hAnsi="Cambria"/>
          <w:color w:val="000000" w:themeColor="text1"/>
          <w:sz w:val="28"/>
          <w:szCs w:val="28"/>
        </w:rPr>
        <w:t>10.</w:t>
      </w:r>
      <w:r w:rsidRPr="000B4C97">
        <w:rPr>
          <w:rStyle w:val="Title"/>
          <w:rFonts w:ascii="Arial" w:hAnsi="Arial" w:cs="Arial"/>
          <w:color w:val="000000" w:themeColor="text1"/>
          <w:sz w:val="28"/>
          <w:szCs w:val="28"/>
          <w:lang w:val="en"/>
        </w:rPr>
        <w:t xml:space="preserve"> </w:t>
      </w:r>
      <w:r w:rsidRPr="000B4C97">
        <w:rPr>
          <w:rFonts w:ascii="Arial" w:eastAsia="Times New Roman" w:hAnsi="Arial" w:cs="Arial"/>
          <w:color w:val="000000" w:themeColor="text1"/>
          <w:sz w:val="28"/>
          <w:szCs w:val="28"/>
          <w:lang w:val="en" w:eastAsia="en-IN"/>
        </w:rPr>
        <w:t xml:space="preserve">Python's </w:t>
      </w:r>
      <w:proofErr w:type="spellStart"/>
      <w:r w:rsidRPr="000B4C97">
        <w:rPr>
          <w:rFonts w:ascii="Arial" w:eastAsia="Times New Roman" w:hAnsi="Arial" w:cs="Arial"/>
          <w:color w:val="000000" w:themeColor="text1"/>
          <w:sz w:val="28"/>
          <w:szCs w:val="28"/>
          <w:lang w:val="en" w:eastAsia="en-IN"/>
        </w:rPr>
        <w:t>Sklearn</w:t>
      </w:r>
      <w:proofErr w:type="spellEnd"/>
      <w:r w:rsidRPr="000B4C97">
        <w:rPr>
          <w:rFonts w:ascii="Arial" w:eastAsia="Times New Roman" w:hAnsi="Arial" w:cs="Arial"/>
          <w:color w:val="000000" w:themeColor="text1"/>
          <w:sz w:val="28"/>
          <w:szCs w:val="28"/>
          <w:lang w:val="en" w:eastAsia="en-IN"/>
        </w:rPr>
        <w:t xml:space="preserve"> library provides a great sample dataset generator which will help you to create your own custom dataset. It's fast and very easy to use. Following are the types of samples it provides. For all the above methods you need to import </w:t>
      </w:r>
      <w:proofErr w:type="spellStart"/>
      <w:r w:rsidRPr="000B4C97">
        <w:rPr>
          <w:rFonts w:ascii="Arial" w:eastAsia="Times New Roman" w:hAnsi="Arial" w:cs="Arial"/>
          <w:color w:val="000000" w:themeColor="text1"/>
          <w:sz w:val="28"/>
          <w:szCs w:val="28"/>
          <w:lang w:val="en" w:eastAsia="en-IN"/>
        </w:rPr>
        <w:t>sklearn</w:t>
      </w:r>
      <w:proofErr w:type="spellEnd"/>
      <w:r w:rsidRPr="000B4C97">
        <w:rPr>
          <w:rFonts w:ascii="Arial" w:eastAsia="Times New Roman" w:hAnsi="Arial" w:cs="Arial"/>
          <w:color w:val="000000" w:themeColor="text1"/>
          <w:sz w:val="28"/>
          <w:szCs w:val="28"/>
          <w:lang w:val="en" w:eastAsia="en-IN"/>
        </w:rPr>
        <w:t>.</w:t>
      </w:r>
    </w:p>
    <w:p w14:paraId="01732236" w14:textId="6664A396" w:rsidR="000B4C97" w:rsidRDefault="000B4C97" w:rsidP="000B4C97">
      <w:pPr>
        <w:pStyle w:val="NormalWeb"/>
        <w:shd w:val="clear" w:color="auto" w:fill="FFFFFF"/>
        <w:spacing w:before="75" w:beforeAutospacing="0" w:after="225" w:afterAutospacing="0"/>
        <w:rPr>
          <w:rFonts w:ascii="Cambria" w:hAnsi="Cambria"/>
          <w:color w:val="222635"/>
          <w:sz w:val="28"/>
          <w:szCs w:val="28"/>
        </w:rPr>
      </w:pPr>
    </w:p>
    <w:p w14:paraId="0A3FAFE3" w14:textId="77777777" w:rsidR="000B4C97" w:rsidRPr="000B4C97" w:rsidRDefault="000B4C97" w:rsidP="000B4C97">
      <w:pPr>
        <w:pStyle w:val="NormalWeb"/>
        <w:shd w:val="clear" w:color="auto" w:fill="FFFFFF"/>
        <w:spacing w:before="75" w:beforeAutospacing="0" w:after="225" w:afterAutospacing="0"/>
        <w:rPr>
          <w:rFonts w:ascii="Cambria" w:hAnsi="Cambria"/>
          <w:color w:val="222635"/>
          <w:sz w:val="28"/>
          <w:szCs w:val="28"/>
        </w:rPr>
      </w:pPr>
    </w:p>
    <w:p w14:paraId="6189C4B1" w14:textId="6C7DD170" w:rsidR="000B4C97" w:rsidRPr="000B4C97" w:rsidRDefault="000B4C97" w:rsidP="000B4C97">
      <w:pPr>
        <w:pStyle w:val="NormalWeb"/>
        <w:shd w:val="clear" w:color="auto" w:fill="FFFFFF"/>
        <w:spacing w:before="75" w:beforeAutospacing="0" w:after="225" w:afterAutospacing="0"/>
        <w:rPr>
          <w:rFonts w:ascii="Cambria" w:hAnsi="Cambria"/>
          <w:color w:val="222635"/>
          <w:sz w:val="28"/>
          <w:szCs w:val="28"/>
        </w:rPr>
      </w:pPr>
    </w:p>
    <w:p w14:paraId="64A0E832" w14:textId="1DF23C3D" w:rsidR="000B4C97" w:rsidRPr="00551B1E" w:rsidRDefault="000B4C97" w:rsidP="00551B1E">
      <w:pPr>
        <w:pStyle w:val="NormalWeb"/>
        <w:shd w:val="clear" w:color="auto" w:fill="FFFFFF"/>
        <w:spacing w:before="0" w:beforeAutospacing="0" w:line="384" w:lineRule="atLeast"/>
        <w:rPr>
          <w:rFonts w:ascii="helveticaregular" w:hAnsi="helveticaregular"/>
          <w:color w:val="2E364E"/>
          <w:sz w:val="28"/>
          <w:szCs w:val="28"/>
        </w:rPr>
      </w:pPr>
    </w:p>
    <w:p w14:paraId="145479EF" w14:textId="77777777" w:rsidR="00551B1E" w:rsidRDefault="00551B1E" w:rsidP="00551B1E">
      <w:pPr>
        <w:shd w:val="clear" w:color="auto" w:fill="FFFFFF"/>
        <w:rPr>
          <w:rFonts w:ascii="Arial" w:hAnsi="Arial" w:cs="Arial"/>
          <w:color w:val="4D5156"/>
          <w:sz w:val="28"/>
          <w:szCs w:val="28"/>
          <w:shd w:val="clear" w:color="auto" w:fill="FFFFFF"/>
        </w:rPr>
      </w:pPr>
    </w:p>
    <w:p w14:paraId="7EDEA3CE" w14:textId="77777777" w:rsidR="00551B1E" w:rsidRPr="00551B1E" w:rsidRDefault="00551B1E" w:rsidP="00551B1E">
      <w:pPr>
        <w:shd w:val="clear" w:color="auto" w:fill="FFFFFF"/>
        <w:rPr>
          <w:rFonts w:ascii="Arial" w:hAnsi="Arial" w:cs="Arial"/>
          <w:color w:val="4D5156"/>
          <w:sz w:val="28"/>
          <w:szCs w:val="28"/>
          <w:shd w:val="clear" w:color="auto" w:fill="FFFFFF"/>
        </w:rPr>
      </w:pPr>
    </w:p>
    <w:p w14:paraId="4D1BBCB9" w14:textId="28FA57F4" w:rsidR="00551B1E" w:rsidRPr="00551B1E" w:rsidRDefault="00551B1E" w:rsidP="00551B1E">
      <w:pPr>
        <w:shd w:val="clear" w:color="auto" w:fill="FFFFFF"/>
        <w:rPr>
          <w:rFonts w:ascii="Arial" w:eastAsia="Times New Roman" w:hAnsi="Arial" w:cs="Arial"/>
          <w:color w:val="202124"/>
          <w:sz w:val="28"/>
          <w:szCs w:val="28"/>
          <w:lang w:eastAsia="en-IN"/>
        </w:rPr>
      </w:pPr>
    </w:p>
    <w:p w14:paraId="4EC9FC6D" w14:textId="3431BAEC" w:rsidR="00551B1E" w:rsidRDefault="00551B1E"/>
    <w:sectPr w:rsidR="00551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regular">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B1E"/>
    <w:rsid w:val="000B4C97"/>
    <w:rsid w:val="002A4FA3"/>
    <w:rsid w:val="00551B1E"/>
    <w:rsid w:val="00647DCD"/>
    <w:rsid w:val="00865B7D"/>
    <w:rsid w:val="00A56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D4889"/>
  <w15:chartTrackingRefBased/>
  <w15:docId w15:val="{C41308E9-10A5-48D1-A113-33436BB8A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1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B1E"/>
    <w:rPr>
      <w:rFonts w:asciiTheme="majorHAnsi" w:eastAsiaTheme="majorEastAsia" w:hAnsiTheme="majorHAnsi" w:cstheme="majorBidi"/>
      <w:spacing w:val="-10"/>
      <w:kern w:val="28"/>
      <w:sz w:val="56"/>
      <w:szCs w:val="56"/>
    </w:rPr>
  </w:style>
  <w:style w:type="character" w:customStyle="1" w:styleId="hgkelc">
    <w:name w:val="hgkelc"/>
    <w:basedOn w:val="DefaultParagraphFont"/>
    <w:rsid w:val="00551B1E"/>
  </w:style>
  <w:style w:type="character" w:customStyle="1" w:styleId="cskcde">
    <w:name w:val="cskcde"/>
    <w:basedOn w:val="DefaultParagraphFont"/>
    <w:rsid w:val="00551B1E"/>
  </w:style>
  <w:style w:type="paragraph" w:styleId="NormalWeb">
    <w:name w:val="Normal (Web)"/>
    <w:basedOn w:val="Normal"/>
    <w:uiPriority w:val="99"/>
    <w:semiHidden/>
    <w:unhideWhenUsed/>
    <w:rsid w:val="00551B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x21rb">
    <w:name w:val="kx21rb"/>
    <w:basedOn w:val="DefaultParagraphFont"/>
    <w:rsid w:val="000B4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71848">
      <w:bodyDiv w:val="1"/>
      <w:marLeft w:val="0"/>
      <w:marRight w:val="0"/>
      <w:marTop w:val="0"/>
      <w:marBottom w:val="0"/>
      <w:divBdr>
        <w:top w:val="none" w:sz="0" w:space="0" w:color="auto"/>
        <w:left w:val="none" w:sz="0" w:space="0" w:color="auto"/>
        <w:bottom w:val="none" w:sz="0" w:space="0" w:color="auto"/>
        <w:right w:val="none" w:sz="0" w:space="0" w:color="auto"/>
      </w:divBdr>
      <w:divsChild>
        <w:div w:id="1286422321">
          <w:marLeft w:val="0"/>
          <w:marRight w:val="0"/>
          <w:marTop w:val="0"/>
          <w:marBottom w:val="0"/>
          <w:divBdr>
            <w:top w:val="none" w:sz="0" w:space="0" w:color="auto"/>
            <w:left w:val="none" w:sz="0" w:space="0" w:color="auto"/>
            <w:bottom w:val="none" w:sz="0" w:space="0" w:color="auto"/>
            <w:right w:val="none" w:sz="0" w:space="0" w:color="auto"/>
          </w:divBdr>
          <w:divsChild>
            <w:div w:id="733697582">
              <w:marLeft w:val="0"/>
              <w:marRight w:val="0"/>
              <w:marTop w:val="0"/>
              <w:marBottom w:val="0"/>
              <w:divBdr>
                <w:top w:val="none" w:sz="0" w:space="0" w:color="auto"/>
                <w:left w:val="none" w:sz="0" w:space="0" w:color="auto"/>
                <w:bottom w:val="none" w:sz="0" w:space="0" w:color="auto"/>
                <w:right w:val="none" w:sz="0" w:space="0" w:color="auto"/>
              </w:divBdr>
              <w:divsChild>
                <w:div w:id="132424143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30736076">
          <w:marLeft w:val="0"/>
          <w:marRight w:val="0"/>
          <w:marTop w:val="0"/>
          <w:marBottom w:val="0"/>
          <w:divBdr>
            <w:top w:val="none" w:sz="0" w:space="0" w:color="auto"/>
            <w:left w:val="none" w:sz="0" w:space="0" w:color="auto"/>
            <w:bottom w:val="none" w:sz="0" w:space="0" w:color="auto"/>
            <w:right w:val="none" w:sz="0" w:space="0" w:color="auto"/>
          </w:divBdr>
          <w:divsChild>
            <w:div w:id="420880336">
              <w:marLeft w:val="0"/>
              <w:marRight w:val="0"/>
              <w:marTop w:val="0"/>
              <w:marBottom w:val="0"/>
              <w:divBdr>
                <w:top w:val="none" w:sz="0" w:space="0" w:color="auto"/>
                <w:left w:val="none" w:sz="0" w:space="0" w:color="auto"/>
                <w:bottom w:val="none" w:sz="0" w:space="0" w:color="auto"/>
                <w:right w:val="none" w:sz="0" w:space="0" w:color="auto"/>
              </w:divBdr>
              <w:divsChild>
                <w:div w:id="1626425566">
                  <w:marLeft w:val="0"/>
                  <w:marRight w:val="0"/>
                  <w:marTop w:val="0"/>
                  <w:marBottom w:val="0"/>
                  <w:divBdr>
                    <w:top w:val="none" w:sz="0" w:space="0" w:color="auto"/>
                    <w:left w:val="none" w:sz="0" w:space="0" w:color="auto"/>
                    <w:bottom w:val="none" w:sz="0" w:space="0" w:color="auto"/>
                    <w:right w:val="none" w:sz="0" w:space="0" w:color="auto"/>
                  </w:divBdr>
                  <w:divsChild>
                    <w:div w:id="1593006315">
                      <w:marLeft w:val="0"/>
                      <w:marRight w:val="0"/>
                      <w:marTop w:val="0"/>
                      <w:marBottom w:val="0"/>
                      <w:divBdr>
                        <w:top w:val="none" w:sz="0" w:space="0" w:color="auto"/>
                        <w:left w:val="none" w:sz="0" w:space="0" w:color="auto"/>
                        <w:bottom w:val="none" w:sz="0" w:space="0" w:color="auto"/>
                        <w:right w:val="none" w:sz="0" w:space="0" w:color="auto"/>
                      </w:divBdr>
                      <w:divsChild>
                        <w:div w:id="1243180919">
                          <w:marLeft w:val="0"/>
                          <w:marRight w:val="0"/>
                          <w:marTop w:val="0"/>
                          <w:marBottom w:val="0"/>
                          <w:divBdr>
                            <w:top w:val="none" w:sz="0" w:space="0" w:color="auto"/>
                            <w:left w:val="none" w:sz="0" w:space="0" w:color="auto"/>
                            <w:bottom w:val="none" w:sz="0" w:space="0" w:color="auto"/>
                            <w:right w:val="none" w:sz="0" w:space="0" w:color="auto"/>
                          </w:divBdr>
                          <w:divsChild>
                            <w:div w:id="11409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549222">
      <w:bodyDiv w:val="1"/>
      <w:marLeft w:val="0"/>
      <w:marRight w:val="0"/>
      <w:marTop w:val="0"/>
      <w:marBottom w:val="0"/>
      <w:divBdr>
        <w:top w:val="none" w:sz="0" w:space="0" w:color="auto"/>
        <w:left w:val="none" w:sz="0" w:space="0" w:color="auto"/>
        <w:bottom w:val="none" w:sz="0" w:space="0" w:color="auto"/>
        <w:right w:val="none" w:sz="0" w:space="0" w:color="auto"/>
      </w:divBdr>
    </w:div>
    <w:div w:id="687681444">
      <w:bodyDiv w:val="1"/>
      <w:marLeft w:val="0"/>
      <w:marRight w:val="0"/>
      <w:marTop w:val="0"/>
      <w:marBottom w:val="0"/>
      <w:divBdr>
        <w:top w:val="none" w:sz="0" w:space="0" w:color="auto"/>
        <w:left w:val="none" w:sz="0" w:space="0" w:color="auto"/>
        <w:bottom w:val="none" w:sz="0" w:space="0" w:color="auto"/>
        <w:right w:val="none" w:sz="0" w:space="0" w:color="auto"/>
      </w:divBdr>
      <w:divsChild>
        <w:div w:id="158346747">
          <w:marLeft w:val="0"/>
          <w:marRight w:val="0"/>
          <w:marTop w:val="0"/>
          <w:marBottom w:val="0"/>
          <w:divBdr>
            <w:top w:val="none" w:sz="0" w:space="0" w:color="auto"/>
            <w:left w:val="none" w:sz="0" w:space="0" w:color="auto"/>
            <w:bottom w:val="none" w:sz="0" w:space="0" w:color="auto"/>
            <w:right w:val="none" w:sz="0" w:space="0" w:color="auto"/>
          </w:divBdr>
          <w:divsChild>
            <w:div w:id="1953200570">
              <w:marLeft w:val="0"/>
              <w:marRight w:val="0"/>
              <w:marTop w:val="0"/>
              <w:marBottom w:val="0"/>
              <w:divBdr>
                <w:top w:val="none" w:sz="0" w:space="0" w:color="auto"/>
                <w:left w:val="none" w:sz="0" w:space="0" w:color="auto"/>
                <w:bottom w:val="none" w:sz="0" w:space="0" w:color="auto"/>
                <w:right w:val="none" w:sz="0" w:space="0" w:color="auto"/>
              </w:divBdr>
              <w:divsChild>
                <w:div w:id="18751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50288">
      <w:bodyDiv w:val="1"/>
      <w:marLeft w:val="0"/>
      <w:marRight w:val="0"/>
      <w:marTop w:val="0"/>
      <w:marBottom w:val="0"/>
      <w:divBdr>
        <w:top w:val="none" w:sz="0" w:space="0" w:color="auto"/>
        <w:left w:val="none" w:sz="0" w:space="0" w:color="auto"/>
        <w:bottom w:val="none" w:sz="0" w:space="0" w:color="auto"/>
        <w:right w:val="none" w:sz="0" w:space="0" w:color="auto"/>
      </w:divBdr>
    </w:div>
    <w:div w:id="965813421">
      <w:bodyDiv w:val="1"/>
      <w:marLeft w:val="0"/>
      <w:marRight w:val="0"/>
      <w:marTop w:val="0"/>
      <w:marBottom w:val="0"/>
      <w:divBdr>
        <w:top w:val="none" w:sz="0" w:space="0" w:color="auto"/>
        <w:left w:val="none" w:sz="0" w:space="0" w:color="auto"/>
        <w:bottom w:val="none" w:sz="0" w:space="0" w:color="auto"/>
        <w:right w:val="none" w:sz="0" w:space="0" w:color="auto"/>
      </w:divBdr>
      <w:divsChild>
        <w:div w:id="195586368">
          <w:marLeft w:val="0"/>
          <w:marRight w:val="0"/>
          <w:marTop w:val="0"/>
          <w:marBottom w:val="0"/>
          <w:divBdr>
            <w:top w:val="none" w:sz="0" w:space="0" w:color="auto"/>
            <w:left w:val="none" w:sz="0" w:space="0" w:color="auto"/>
            <w:bottom w:val="none" w:sz="0" w:space="0" w:color="auto"/>
            <w:right w:val="none" w:sz="0" w:space="0" w:color="auto"/>
          </w:divBdr>
          <w:divsChild>
            <w:div w:id="1406032292">
              <w:marLeft w:val="0"/>
              <w:marRight w:val="0"/>
              <w:marTop w:val="0"/>
              <w:marBottom w:val="0"/>
              <w:divBdr>
                <w:top w:val="none" w:sz="0" w:space="0" w:color="auto"/>
                <w:left w:val="none" w:sz="0" w:space="0" w:color="auto"/>
                <w:bottom w:val="none" w:sz="0" w:space="0" w:color="auto"/>
                <w:right w:val="none" w:sz="0" w:space="0" w:color="auto"/>
              </w:divBdr>
              <w:divsChild>
                <w:div w:id="16814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44133">
      <w:bodyDiv w:val="1"/>
      <w:marLeft w:val="0"/>
      <w:marRight w:val="0"/>
      <w:marTop w:val="0"/>
      <w:marBottom w:val="0"/>
      <w:divBdr>
        <w:top w:val="none" w:sz="0" w:space="0" w:color="auto"/>
        <w:left w:val="none" w:sz="0" w:space="0" w:color="auto"/>
        <w:bottom w:val="none" w:sz="0" w:space="0" w:color="auto"/>
        <w:right w:val="none" w:sz="0" w:space="0" w:color="auto"/>
      </w:divBdr>
      <w:divsChild>
        <w:div w:id="508981172">
          <w:marLeft w:val="0"/>
          <w:marRight w:val="0"/>
          <w:marTop w:val="0"/>
          <w:marBottom w:val="0"/>
          <w:divBdr>
            <w:top w:val="none" w:sz="0" w:space="0" w:color="auto"/>
            <w:left w:val="none" w:sz="0" w:space="0" w:color="auto"/>
            <w:bottom w:val="none" w:sz="0" w:space="0" w:color="auto"/>
            <w:right w:val="none" w:sz="0" w:space="0" w:color="auto"/>
          </w:divBdr>
          <w:divsChild>
            <w:div w:id="597324645">
              <w:marLeft w:val="0"/>
              <w:marRight w:val="0"/>
              <w:marTop w:val="0"/>
              <w:marBottom w:val="0"/>
              <w:divBdr>
                <w:top w:val="none" w:sz="0" w:space="0" w:color="auto"/>
                <w:left w:val="none" w:sz="0" w:space="0" w:color="auto"/>
                <w:bottom w:val="none" w:sz="0" w:space="0" w:color="auto"/>
                <w:right w:val="none" w:sz="0" w:space="0" w:color="auto"/>
              </w:divBdr>
              <w:divsChild>
                <w:div w:id="13024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18774">
      <w:bodyDiv w:val="1"/>
      <w:marLeft w:val="0"/>
      <w:marRight w:val="0"/>
      <w:marTop w:val="0"/>
      <w:marBottom w:val="0"/>
      <w:divBdr>
        <w:top w:val="none" w:sz="0" w:space="0" w:color="auto"/>
        <w:left w:val="none" w:sz="0" w:space="0" w:color="auto"/>
        <w:bottom w:val="none" w:sz="0" w:space="0" w:color="auto"/>
        <w:right w:val="none" w:sz="0" w:space="0" w:color="auto"/>
      </w:divBdr>
    </w:div>
    <w:div w:id="1448623317">
      <w:bodyDiv w:val="1"/>
      <w:marLeft w:val="0"/>
      <w:marRight w:val="0"/>
      <w:marTop w:val="0"/>
      <w:marBottom w:val="0"/>
      <w:divBdr>
        <w:top w:val="none" w:sz="0" w:space="0" w:color="auto"/>
        <w:left w:val="none" w:sz="0" w:space="0" w:color="auto"/>
        <w:bottom w:val="none" w:sz="0" w:space="0" w:color="auto"/>
        <w:right w:val="none" w:sz="0" w:space="0" w:color="auto"/>
      </w:divBdr>
      <w:divsChild>
        <w:div w:id="722099555">
          <w:marLeft w:val="0"/>
          <w:marRight w:val="0"/>
          <w:marTop w:val="0"/>
          <w:marBottom w:val="0"/>
          <w:divBdr>
            <w:top w:val="none" w:sz="0" w:space="0" w:color="auto"/>
            <w:left w:val="none" w:sz="0" w:space="0" w:color="auto"/>
            <w:bottom w:val="none" w:sz="0" w:space="0" w:color="auto"/>
            <w:right w:val="none" w:sz="0" w:space="0" w:color="auto"/>
          </w:divBdr>
          <w:divsChild>
            <w:div w:id="1370107044">
              <w:marLeft w:val="0"/>
              <w:marRight w:val="0"/>
              <w:marTop w:val="0"/>
              <w:marBottom w:val="0"/>
              <w:divBdr>
                <w:top w:val="none" w:sz="0" w:space="0" w:color="auto"/>
                <w:left w:val="none" w:sz="0" w:space="0" w:color="auto"/>
                <w:bottom w:val="none" w:sz="0" w:space="0" w:color="auto"/>
                <w:right w:val="none" w:sz="0" w:space="0" w:color="auto"/>
              </w:divBdr>
              <w:divsChild>
                <w:div w:id="145294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9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Maheswari M</dc:creator>
  <cp:keywords/>
  <dc:description/>
  <cp:lastModifiedBy>Maheswari M</cp:lastModifiedBy>
  <cp:revision>4</cp:revision>
  <dcterms:created xsi:type="dcterms:W3CDTF">2023-10-17T15:31:00Z</dcterms:created>
  <dcterms:modified xsi:type="dcterms:W3CDTF">2023-10-17T15:35:00Z</dcterms:modified>
</cp:coreProperties>
</file>