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ahoma" w:cs="Tahoma" w:eastAsia="Tahoma" w:hAnsi="Tahoma"/>
          <w:color w:val="1F4E79"/>
          <w:sz w:val="36"/>
          <w:szCs w:val="36"/>
        </w:rPr>
        <w:t xml:space="preserve">THE THEORY BEHIND</w:t>
      </w:r>
    </w:p>
    <w:p>
      <w:pPr>
        <w:spacing w:after="200"/>
        <w:jc w:val="center"/>
      </w:pPr>
      <w:r>
        <w:rPr>
          <w:rFonts w:ascii="Tahoma" w:cs="Tahoma" w:eastAsia="Tahoma" w:hAnsi="Tahoma"/>
          <w:b/>
          <w:bCs/>
          <w:color w:val="1F4E79"/>
          <w:sz w:val="48"/>
          <w:szCs w:val="48"/>
        </w:rPr>
        <w:t xml:space="preserve">CUSTOMER LIFETIME</w:t>
      </w:r>
    </w:p>
    <w:p>
      <w:pPr>
        <w:spacing w:after="200"/>
        <w:jc w:val="center"/>
      </w:pPr>
      <w:r>
        <w:rPr>
          <w:rFonts w:ascii="Tahoma" w:cs="Tahoma" w:eastAsia="Tahoma" w:hAnsi="Tahoma"/>
          <w:b/>
          <w:bCs/>
          <w:color w:val="1F4E79"/>
          <w:sz w:val="48"/>
          <w:szCs w:val="48"/>
        </w:rPr>
        <w:t xml:space="preserve">VALUE (CLTV)</w:t>
      </w:r>
    </w:p>
    <w:p>
      <w:pPr>
        <w:spacing w:after="400"/>
        <w:jc w:val="center"/>
      </w:pPr>
      <w:r>
        <w:rPr>
          <w:rFonts w:ascii="Tahoma" w:cs="Tahoma" w:eastAsia="Tahoma" w:hAnsi="Tahoma"/>
          <w:i/>
          <w:iCs/>
          <w:color w:val="333333"/>
          <w:sz w:val="22"/>
          <w:szCs w:val="22"/>
        </w:rPr>
        <w:t xml:space="preserve">BG-NBD Model - Gamma-Gamma Model - Probabilistic Prediction - Retention Strategy - Discount Rate</w:t>
      </w:r>
    </w:p>
    <w:p>
      <w:pPr>
        <w:spacing w:after="100"/>
        <w:jc w:val="center"/>
      </w:pPr>
      <w:r>
        <w:rPr>
          <w:rFonts w:ascii="Tahoma" w:cs="Tahoma" w:eastAsia="Tahoma" w:hAnsi="Tahoma"/>
          <w:color w:val="333333"/>
          <w:sz w:val="22"/>
          <w:szCs w:val="22"/>
        </w:rPr>
        <w:t xml:space="preserve">Reference Guide -- Volume 18</w:t>
      </w:r>
    </w:p>
    <w:p>
      <w:pPr>
        <w:spacing w:after="100"/>
        <w:jc w:val="center"/>
      </w:pPr>
      <w:r>
        <w:rPr>
          <w:rFonts w:ascii="Tahoma" w:cs="Tahoma" w:eastAsia="Tahoma" w:hAnsi="Tahoma"/>
          <w:color w:val="1F4E79"/>
          <w:sz w:val="22"/>
          <w:szCs w:val="22"/>
        </w:rPr>
        <w:t xml:space="preserve">Nithin Kumar Kokkisa</w:t>
      </w:r>
    </w:p>
    <w:p>
      <w:pPr>
        <w:jc w:val="center"/>
      </w:pPr>
      <w:r>
        <w:rPr>
          <w:rFonts w:ascii="Tahoma" w:cs="Tahoma" w:eastAsia="Tahoma" w:hAnsi="Tahoma"/>
          <w:color w:val="333333"/>
          <w:sz w:val="20"/>
          <w:szCs w:val="20"/>
        </w:rPr>
        <w:t xml:space="preserve">March 2026</w:t>
      </w:r>
    </w:p>
    <w:p>
      <w:r>
        <w:br w:type="page"/>
      </w:r>
    </w:p>
    <w:p>
      <w:pPr>
        <w:shd w:fill="1F4E79" w:val="clear"/>
        <w:spacing w:before="200" w:after="400"/>
        <w:jc w:val="center"/>
      </w:pPr>
      <w:r>
        <w:rPr>
          <w:rFonts w:ascii="Tahoma" w:cs="Tahoma" w:eastAsia="Tahoma" w:hAnsi="Tahoma"/>
          <w:b/>
          <w:bCs/>
          <w:color w:val="FFFFFF"/>
          <w:sz w:val="28"/>
          <w:szCs w:val="28"/>
        </w:rPr>
        <w:t xml:space="preserve">  PART 1: WHAT IS CLTV &amp; WHY IT MATTERS  </w:t>
      </w:r>
    </w:p>
    <w:p>
      <w:pPr>
        <w:pStyle w:val="Heading1"/>
        <w:spacing w:before="360" w:after="160"/>
      </w:pPr>
      <w:r>
        <w:rPr>
          <w:rFonts w:ascii="Tahoma" w:cs="Tahoma" w:eastAsia="Tahoma" w:hAnsi="Tahoma"/>
          <w:b/>
          <w:bCs/>
          <w:color w:val="1F4E79"/>
          <w:sz w:val="30"/>
          <w:szCs w:val="30"/>
        </w:rPr>
        <w:t xml:space="preserve">1. Customer Lifetime Value</w:t>
      </w:r>
    </w:p>
    <w:p>
      <w:pPr>
        <w:spacing w:after="140" w:line="300"/>
      </w:pPr>
      <w:r>
        <w:rPr>
          <w:rFonts w:ascii="Tahoma" w:cs="Tahoma" w:eastAsia="Tahoma" w:hAnsi="Tahoma"/>
          <w:color w:val="333333"/>
          <w:sz w:val="21"/>
          <w:szCs w:val="21"/>
        </w:rPr>
        <w:t xml:space="preserve">CLTV predicts the total revenue a business can expect from a single customer over their entire relationship. It answers the most fundamental business question: how much is each customer WORTH?</w:t>
      </w:r>
    </w:p>
    <w:p>
      <w:pPr>
        <w:shd w:fill="F5F5F5" w:val="clear"/>
        <w:spacing w:after="80" w:line="276"/>
        <w:ind w:left="300" w:right="300"/>
      </w:pPr>
      <w:r>
        <w:rPr>
          <w:rFonts w:ascii="Consolas" w:cs="Consolas" w:eastAsia="Consolas" w:hAnsi="Consolas"/>
          <w:color w:val="333333"/>
          <w:sz w:val="19"/>
          <w:szCs w:val="19"/>
        </w:rPr>
        <w:t xml:space="preserve">WITHOUT CLTV:</w:t>
      </w:r>
    </w:p>
    <w:p>
      <w:pPr>
        <w:shd w:fill="F5F5F5" w:val="clear"/>
        <w:spacing w:after="80" w:line="276"/>
        <w:ind w:left="300" w:right="300"/>
      </w:pPr>
      <w:r>
        <w:rPr>
          <w:rFonts w:ascii="Consolas" w:cs="Consolas" w:eastAsia="Consolas" w:hAnsi="Consolas"/>
          <w:color w:val="333333"/>
          <w:sz w:val="19"/>
          <w:szCs w:val="19"/>
        </w:rPr>
        <w:t xml:space="preserve">  Marketing budget: $100,000</w:t>
      </w:r>
    </w:p>
    <w:p>
      <w:pPr>
        <w:shd w:fill="F5F5F5" w:val="clear"/>
        <w:spacing w:after="80" w:line="276"/>
        <w:ind w:left="300" w:right="300"/>
      </w:pPr>
      <w:r>
        <w:rPr>
          <w:rFonts w:ascii="Consolas" w:cs="Consolas" w:eastAsia="Consolas" w:hAnsi="Consolas"/>
          <w:color w:val="333333"/>
          <w:sz w:val="19"/>
          <w:szCs w:val="19"/>
        </w:rPr>
        <w:t xml:space="preserve">  Customers: 5,000</w:t>
      </w:r>
    </w:p>
    <w:p>
      <w:pPr>
        <w:shd w:fill="F5F5F5" w:val="clear"/>
        <w:spacing w:after="80" w:line="276"/>
        <w:ind w:left="300" w:right="300"/>
      </w:pPr>
      <w:r>
        <w:rPr>
          <w:rFonts w:ascii="Consolas" w:cs="Consolas" w:eastAsia="Consolas" w:hAnsi="Consolas"/>
          <w:color w:val="333333"/>
          <w:sz w:val="19"/>
          <w:szCs w:val="19"/>
        </w:rPr>
        <w:t xml:space="preserve">  Strategy: spend $20 per customer equally</w:t>
      </w:r>
    </w:p>
    <w:p>
      <w:pPr>
        <w:shd w:fill="F5F5F5" w:val="clear"/>
        <w:spacing w:after="80" w:line="276"/>
        <w:ind w:left="300" w:right="300"/>
      </w:pPr>
      <w:r>
        <w:rPr>
          <w:rFonts w:ascii="Consolas" w:cs="Consolas" w:eastAsia="Consolas" w:hAnsi="Consolas"/>
          <w:color w:val="333333"/>
          <w:sz w:val="19"/>
          <w:szCs w:val="19"/>
        </w:rPr>
        <w:t xml:space="preserve">  Result: overspend on low-value, underspend on high-value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WITH CLTV:</w:t>
      </w:r>
    </w:p>
    <w:p>
      <w:pPr>
        <w:shd w:fill="F5F5F5" w:val="clear"/>
        <w:spacing w:after="80" w:line="276"/>
        <w:ind w:left="300" w:right="300"/>
      </w:pPr>
      <w:r>
        <w:rPr>
          <w:rFonts w:ascii="Consolas" w:cs="Consolas" w:eastAsia="Consolas" w:hAnsi="Consolas"/>
          <w:color w:val="333333"/>
          <w:sz w:val="19"/>
          <w:szCs w:val="19"/>
        </w:rPr>
        <w:t xml:space="preserve">  Premium customers (top 25%): predicted $5,000/year each</w:t>
      </w:r>
    </w:p>
    <w:p>
      <w:pPr>
        <w:shd w:fill="F5F5F5" w:val="clear"/>
        <w:spacing w:after="80" w:line="276"/>
        <w:ind w:left="300" w:right="300"/>
      </w:pPr>
      <w:r>
        <w:rPr>
          <w:rFonts w:ascii="Consolas" w:cs="Consolas" w:eastAsia="Consolas" w:hAnsi="Consolas"/>
          <w:color w:val="333333"/>
          <w:sz w:val="19"/>
          <w:szCs w:val="19"/>
        </w:rPr>
        <w:t xml:space="preserve">  Low customers (bottom 25%): predicted $50/year each</w:t>
      </w:r>
    </w:p>
    <w:p>
      <w:pPr>
        <w:shd w:fill="F5F5F5" w:val="clear"/>
        <w:spacing w:after="80" w:line="276"/>
        <w:ind w:left="300" w:right="300"/>
      </w:pPr>
      <w:r>
        <w:rPr>
          <w:rFonts w:ascii="Consolas" w:cs="Consolas" w:eastAsia="Consolas" w:hAnsi="Consolas"/>
          <w:color w:val="333333"/>
          <w:sz w:val="19"/>
          <w:szCs w:val="19"/>
        </w:rPr>
        <w:t xml:space="preserve">  Strategy: spend $200 on Premium, $5 on Low</w:t>
      </w:r>
    </w:p>
    <w:p>
      <w:pPr>
        <w:shd w:fill="F5F5F5" w:val="clear"/>
        <w:spacing w:after="80" w:line="276"/>
        <w:ind w:left="300" w:right="300"/>
      </w:pPr>
      <w:r>
        <w:rPr>
          <w:rFonts w:ascii="Consolas" w:cs="Consolas" w:eastAsia="Consolas" w:hAnsi="Consolas"/>
          <w:color w:val="333333"/>
          <w:sz w:val="19"/>
          <w:szCs w:val="19"/>
        </w:rPr>
        <w:t xml:space="preserve">  Result: focused investment, higher ROI, lower churn</w:t>
      </w:r>
    </w:p>
    <w:p>
      <w:pPr>
        <w:pStyle w:val="Heading2"/>
        <w:spacing w:before="360" w:after="160"/>
      </w:pPr>
      <w:r>
        <w:rPr>
          <w:rFonts w:ascii="Tahoma" w:cs="Tahoma" w:eastAsia="Tahoma" w:hAnsi="Tahoma"/>
          <w:b/>
          <w:bCs/>
          <w:color w:val="1F4E79"/>
          <w:sz w:val="26"/>
          <w:szCs w:val="26"/>
        </w:rPr>
        <w:t xml:space="preserve">1.1 The Basic CLTV Formula</w:t>
      </w:r>
    </w:p>
    <w:p>
      <w:pPr>
        <w:shd w:fill="FFF8E1" w:val="clear"/>
        <w:spacing w:before="200" w:after="200"/>
        <w:ind w:left="400" w:right="400"/>
        <w:jc w:val="center"/>
      </w:pPr>
      <w:r>
        <w:rPr>
          <w:rFonts w:ascii="Consolas" w:cs="Consolas" w:eastAsia="Consolas" w:hAnsi="Consolas"/>
          <w:b/>
          <w:bCs/>
          <w:color w:val="1F4E79"/>
          <w:sz w:val="22"/>
          <w:szCs w:val="22"/>
        </w:rPr>
        <w:t xml:space="preserve">CLTV = Avg Order Value x Purchase Frequency x Customer Lifespan</w:t>
      </w:r>
    </w:p>
    <w:p>
      <w:pPr>
        <w:shd w:fill="F5F5F5" w:val="clear"/>
        <w:spacing w:after="80" w:line="276"/>
        <w:ind w:left="300" w:right="300"/>
      </w:pPr>
      <w:r>
        <w:rPr>
          <w:rFonts w:ascii="Consolas" w:cs="Consolas" w:eastAsia="Consolas" w:hAnsi="Consolas"/>
          <w:color w:val="333333"/>
          <w:sz w:val="19"/>
          <w:szCs w:val="19"/>
        </w:rPr>
        <w:t xml:space="preserve">SIMPLE EXAMPLE:</w:t>
      </w:r>
    </w:p>
    <w:p>
      <w:pPr>
        <w:shd w:fill="F5F5F5" w:val="clear"/>
        <w:spacing w:after="80" w:line="276"/>
        <w:ind w:left="300" w:right="300"/>
      </w:pPr>
      <w:r>
        <w:rPr>
          <w:rFonts w:ascii="Consolas" w:cs="Consolas" w:eastAsia="Consolas" w:hAnsi="Consolas"/>
          <w:color w:val="333333"/>
          <w:sz w:val="19"/>
          <w:szCs w:val="19"/>
        </w:rPr>
        <w:t xml:space="preserve">  Customer A: avg $50/order x 12 orders/year x 3 years = $1,800</w:t>
      </w:r>
    </w:p>
    <w:p>
      <w:pPr>
        <w:shd w:fill="F5F5F5" w:val="clear"/>
        <w:spacing w:after="80" w:line="276"/>
        <w:ind w:left="300" w:right="300"/>
      </w:pPr>
      <w:r>
        <w:rPr>
          <w:rFonts w:ascii="Consolas" w:cs="Consolas" w:eastAsia="Consolas" w:hAnsi="Consolas"/>
          <w:color w:val="333333"/>
          <w:sz w:val="19"/>
          <w:szCs w:val="19"/>
        </w:rPr>
        <w:t xml:space="preserve">  Customer B: avg $200/order x 2 orders/year x 5 years = $2,000</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Customer B looks less active (only 2x/year vs 12x/year)</w:t>
      </w:r>
    </w:p>
    <w:p>
      <w:pPr>
        <w:shd w:fill="F5F5F5" w:val="clear"/>
        <w:spacing w:after="80" w:line="276"/>
        <w:ind w:left="300" w:right="300"/>
      </w:pPr>
      <w:r>
        <w:rPr>
          <w:rFonts w:ascii="Consolas" w:cs="Consolas" w:eastAsia="Consolas" w:hAnsi="Consolas"/>
          <w:color w:val="333333"/>
          <w:sz w:val="19"/>
          <w:szCs w:val="19"/>
        </w:rPr>
        <w:t xml:space="preserve">  but has HIGHER lifetime value ($2,000 vs $1,800)!</w:t>
      </w:r>
    </w:p>
    <w:p>
      <w:pPr>
        <w:shd w:fill="F5F5F5" w:val="clear"/>
        <w:spacing w:after="80" w:line="276"/>
        <w:ind w:left="300" w:right="300"/>
      </w:pPr>
      <w:r>
        <w:rPr>
          <w:rFonts w:ascii="Consolas" w:cs="Consolas" w:eastAsia="Consolas" w:hAnsi="Consolas"/>
          <w:color w:val="333333"/>
          <w:sz w:val="19"/>
          <w:szCs w:val="19"/>
        </w:rPr>
        <w:t xml:space="preserve">  Without CLTV, you might focus on A (more frequent). Wrong.</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LIMITATION: This formula assumes fixed behavior.</w:t>
      </w:r>
    </w:p>
    <w:p>
      <w:pPr>
        <w:shd w:fill="F5F5F5" w:val="clear"/>
        <w:spacing w:after="80" w:line="276"/>
        <w:ind w:left="300" w:right="300"/>
      </w:pPr>
      <w:r>
        <w:rPr>
          <w:rFonts w:ascii="Consolas" w:cs="Consolas" w:eastAsia="Consolas" w:hAnsi="Consolas"/>
          <w:color w:val="333333"/>
          <w:sz w:val="19"/>
          <w:szCs w:val="19"/>
        </w:rPr>
        <w:t xml:space="preserve">Reality: customers change, churn, and come back.</w:t>
      </w:r>
    </w:p>
    <w:p>
      <w:pPr>
        <w:shd w:fill="F5F5F5" w:val="clear"/>
        <w:spacing w:after="80" w:line="276"/>
        <w:ind w:left="300" w:right="300"/>
      </w:pPr>
      <w:r>
        <w:rPr>
          <w:rFonts w:ascii="Consolas" w:cs="Consolas" w:eastAsia="Consolas" w:hAnsi="Consolas"/>
          <w:color w:val="333333"/>
          <w:sz w:val="19"/>
          <w:szCs w:val="19"/>
        </w:rPr>
        <w:t xml:space="preserve">That is why we need PROBABILISTIC models (BG-NBD + Gamma-Gamma).</w:t>
      </w:r>
    </w:p>
    <w:p>
      <w:pPr>
        <w:pStyle w:val="Heading2"/>
        <w:spacing w:before="360" w:after="160"/>
      </w:pPr>
      <w:r>
        <w:rPr>
          <w:rFonts w:ascii="Tahoma" w:cs="Tahoma" w:eastAsia="Tahoma" w:hAnsi="Tahoma"/>
          <w:b/>
          <w:bCs/>
          <w:color w:val="1F4E79"/>
          <w:sz w:val="26"/>
          <w:szCs w:val="26"/>
        </w:rPr>
        <w:t xml:space="preserve">1.2 What CLTV Is Used For</w:t>
      </w:r>
    </w:p>
    <w:p>
      <w:pPr>
        <w:spacing w:after="140" w:line="300"/>
      </w:pPr>
      <w:r>
        <w:rPr>
          <w:rFonts w:ascii="Tahoma" w:cs="Tahoma" w:eastAsia="Tahoma" w:hAnsi="Tahoma"/>
          <w:b/>
          <w:bCs/>
          <w:color w:val="333333"/>
          <w:sz w:val="21"/>
          <w:szCs w:val="21"/>
        </w:rPr>
        <w:t xml:space="preserve">1. Customer Acquisition: </w:t>
      </w:r>
      <w:r>
        <w:rPr>
          <w:rFonts w:ascii="Tahoma" w:cs="Tahoma" w:eastAsia="Tahoma" w:hAnsi="Tahoma"/>
          <w:color w:val="333333"/>
          <w:sz w:val="21"/>
          <w:szCs w:val="21"/>
        </w:rPr>
        <w:t xml:space="preserve">How much should we spend to acquire a new customer? If CLTV = $1,000, spending $200 to acquire makes sense. Spending $1,500 does not. Customer Acquisition Cost (CAC) must be less than CLTV.</w:t>
      </w:r>
    </w:p>
    <w:p>
      <w:pPr>
        <w:spacing w:after="140" w:line="300"/>
      </w:pPr>
      <w:r>
        <w:rPr>
          <w:rFonts w:ascii="Tahoma" w:cs="Tahoma" w:eastAsia="Tahoma" w:hAnsi="Tahoma"/>
          <w:b/>
          <w:bCs/>
          <w:color w:val="333333"/>
          <w:sz w:val="21"/>
          <w:szCs w:val="21"/>
        </w:rPr>
        <w:t xml:space="preserve">2. Retention Budget: </w:t>
      </w:r>
      <w:r>
        <w:rPr>
          <w:rFonts w:ascii="Tahoma" w:cs="Tahoma" w:eastAsia="Tahoma" w:hAnsi="Tahoma"/>
          <w:color w:val="333333"/>
          <w:sz w:val="21"/>
          <w:szCs w:val="21"/>
        </w:rPr>
        <w:t xml:space="preserve">How much to spend keeping a customer? A Premium customer with CLTV = $5,000 justifies a $500 retention investment. A Low customer with CLTV = $50 justifies $5 maximum.</w:t>
      </w:r>
    </w:p>
    <w:p>
      <w:pPr>
        <w:spacing w:after="140" w:line="300"/>
      </w:pPr>
      <w:r>
        <w:rPr>
          <w:rFonts w:ascii="Tahoma" w:cs="Tahoma" w:eastAsia="Tahoma" w:hAnsi="Tahoma"/>
          <w:b/>
          <w:bCs/>
          <w:color w:val="333333"/>
          <w:sz w:val="21"/>
          <w:szCs w:val="21"/>
        </w:rPr>
        <w:t xml:space="preserve">3. Segmentation: </w:t>
      </w:r>
      <w:r>
        <w:rPr>
          <w:rFonts w:ascii="Tahoma" w:cs="Tahoma" w:eastAsia="Tahoma" w:hAnsi="Tahoma"/>
          <w:color w:val="333333"/>
          <w:sz w:val="21"/>
          <w:szCs w:val="21"/>
        </w:rPr>
        <w:t xml:space="preserve">Group customers by predicted value. Premium, High, Medium, Low. Each segment gets different treatment, marketing, and service level.</w:t>
      </w:r>
    </w:p>
    <w:p>
      <w:pPr>
        <w:spacing w:after="140" w:line="300"/>
      </w:pPr>
      <w:r>
        <w:rPr>
          <w:rFonts w:ascii="Tahoma" w:cs="Tahoma" w:eastAsia="Tahoma" w:hAnsi="Tahoma"/>
          <w:b/>
          <w:bCs/>
          <w:color w:val="333333"/>
          <w:sz w:val="21"/>
          <w:szCs w:val="21"/>
        </w:rPr>
        <w:t xml:space="preserve">4. Churn Prevention: </w:t>
      </w:r>
      <w:r>
        <w:rPr>
          <w:rFonts w:ascii="Tahoma" w:cs="Tahoma" w:eastAsia="Tahoma" w:hAnsi="Tahoma"/>
          <w:color w:val="333333"/>
          <w:sz w:val="21"/>
          <w:szCs w:val="21"/>
        </w:rPr>
        <w:t xml:space="preserve">Identify high-value customers likely to churn. Probability Alive &lt; 50% AND CLTV in top 25% = urgent intervention needed.</w:t>
      </w:r>
    </w:p>
    <w:p>
      <w:pPr>
        <w:spacing w:after="140" w:line="300"/>
      </w:pPr>
      <w:r>
        <w:rPr>
          <w:rFonts w:ascii="Tahoma" w:cs="Tahoma" w:eastAsia="Tahoma" w:hAnsi="Tahoma"/>
          <w:b/>
          <w:bCs/>
          <w:color w:val="333333"/>
          <w:sz w:val="21"/>
          <w:szCs w:val="21"/>
        </w:rPr>
        <w:t xml:space="preserve">5. Business Valuation: </w:t>
      </w:r>
      <w:r>
        <w:rPr>
          <w:rFonts w:ascii="Tahoma" w:cs="Tahoma" w:eastAsia="Tahoma" w:hAnsi="Tahoma"/>
          <w:color w:val="333333"/>
          <w:sz w:val="21"/>
          <w:szCs w:val="21"/>
        </w:rPr>
        <w:t xml:space="preserve">Total CLTV of all customers = an estimate of the company's future customer-derived revenue. Used by investors and in M&amp;A.</w:t>
      </w:r>
    </w:p>
    <w:p>
      <w:pPr>
        <w:shd w:fill="E8F5E9" w:val="clear"/>
        <w:spacing w:before="200" w:after="60"/>
        <w:ind w:left="200" w:right="200"/>
      </w:pPr>
      <w:r>
        <w:rPr>
          <w:rFonts w:ascii="Tahoma" w:cs="Tahoma" w:eastAsia="Tahoma" w:hAnsi="Tahoma"/>
          <w:b/>
          <w:bCs/>
          <w:color w:val="2E7D32"/>
          <w:sz w:val="21"/>
          <w:szCs w:val="21"/>
        </w:rPr>
        <w:t xml:space="preserve">&gt;&gt; Your HPCL Connection</w:t>
      </w:r>
    </w:p>
    <w:p>
      <w:pPr>
        <w:shd w:fill="E8F5E9" w:val="clear"/>
        <w:spacing w:after="200"/>
        <w:ind w:left="200" w:right="200"/>
      </w:pPr>
      <w:r>
        <w:rPr>
          <w:rFonts w:ascii="Tahoma" w:cs="Tahoma" w:eastAsia="Tahoma" w:hAnsi="Tahoma"/>
          <w:color w:val="333333"/>
          <w:sz w:val="21"/>
          <w:szCs w:val="21"/>
        </w:rPr>
        <w:t xml:space="preserve">At HPCL, you managed LPG distribution to thousands of customers (dealers, distributors). Some ordered monthly in large quantities (high CLTV), others ordered once and disappeared (low CLTV). CLTV would help you answer: which dealers deserve priority in supply allocation? Which distributors justify the cost of dedicated delivery trucks? Your demand planning experience is directly relevant -- CLTV is demand planning at the CUSTOMER level.</w:t>
      </w:r>
    </w:p>
    <w:p>
      <w:r>
        <w:br w:type="page"/>
      </w:r>
    </w:p>
    <w:p>
      <w:pPr>
        <w:shd w:fill="1F4E79" w:val="clear"/>
        <w:spacing w:before="200" w:after="400"/>
        <w:jc w:val="center"/>
      </w:pPr>
      <w:r>
        <w:rPr>
          <w:rFonts w:ascii="Tahoma" w:cs="Tahoma" w:eastAsia="Tahoma" w:hAnsi="Tahoma"/>
          <w:b/>
          <w:bCs/>
          <w:color w:val="FFFFFF"/>
          <w:sz w:val="28"/>
          <w:szCs w:val="28"/>
        </w:rPr>
        <w:t xml:space="preserve">  PART 2: RFM FOR CLTV (DIFFERENT FROM PROJECT 7)  </w:t>
      </w:r>
    </w:p>
    <w:p>
      <w:pPr>
        <w:pStyle w:val="Heading1"/>
        <w:spacing w:before="360" w:after="160"/>
      </w:pPr>
      <w:r>
        <w:rPr>
          <w:rFonts w:ascii="Tahoma" w:cs="Tahoma" w:eastAsia="Tahoma" w:hAnsi="Tahoma"/>
          <w:b/>
          <w:bCs/>
          <w:color w:val="1F4E79"/>
          <w:sz w:val="30"/>
          <w:szCs w:val="30"/>
        </w:rPr>
        <w:t xml:space="preserve">2. RFM in CLTV Context</w:t>
      </w:r>
    </w:p>
    <w:p>
      <w:pPr>
        <w:spacing w:after="140" w:line="300"/>
      </w:pPr>
      <w:r>
        <w:rPr>
          <w:rFonts w:ascii="Tahoma" w:cs="Tahoma" w:eastAsia="Tahoma" w:hAnsi="Tahoma"/>
          <w:color w:val="333333"/>
          <w:sz w:val="21"/>
          <w:szCs w:val="21"/>
        </w:rPr>
        <w:t xml:space="preserve">RFM for CLTV uses the SAME letters but DIFFERENT definitions than the RFM segmentation in Project 7. Understanding this difference is critical.</w:t>
      </w:r>
    </w:p>
    <w:p>
      <w:pPr>
        <w:shd w:fill="F5F5F5" w:val="clear"/>
        <w:spacing w:after="80" w:line="276"/>
        <w:ind w:left="300" w:right="300"/>
      </w:pPr>
      <w:r>
        <w:rPr>
          <w:rFonts w:ascii="Consolas" w:cs="Consolas" w:eastAsia="Consolas" w:hAnsi="Consolas"/>
          <w:color w:val="333333"/>
          <w:sz w:val="19"/>
          <w:szCs w:val="19"/>
        </w:rPr>
        <w:t xml:space="preserve">PROJECT 7 RFM (Segmentation):              CLTV RFM (Probabilistic):</w:t>
      </w:r>
    </w:p>
    <w:p>
      <w:pPr>
        <w:shd w:fill="F5F5F5" w:val="clear"/>
        <w:spacing w:after="80" w:line="276"/>
        <w:ind w:left="300" w:right="300"/>
      </w:pPr>
      <w:r>
        <w:rPr>
          <w:rFonts w:ascii="Consolas" w:cs="Consolas" w:eastAsia="Consolas" w:hAnsi="Consolas"/>
          <w:color w:val="333333"/>
          <w:sz w:val="19"/>
          <w:szCs w:val="19"/>
        </w:rPr>
        <w:t xml:space="preserve">  R = days since LAST purchase               R = days from FIRST to LAST purchase</w:t>
      </w:r>
    </w:p>
    <w:p>
      <w:pPr>
        <w:shd w:fill="F5F5F5" w:val="clear"/>
        <w:spacing w:after="80" w:line="276"/>
        <w:ind w:left="300" w:right="300"/>
      </w:pPr>
      <w:r>
        <w:rPr>
          <w:rFonts w:ascii="Consolas" w:cs="Consolas" w:eastAsia="Consolas" w:hAnsi="Consolas"/>
          <w:color w:val="333333"/>
          <w:sz w:val="19"/>
          <w:szCs w:val="19"/>
        </w:rPr>
        <w:t xml:space="preserve">      (smaller = better)                         (customer's own timeline)</w:t>
      </w:r>
    </w:p>
    <w:p>
      <w:pPr>
        <w:shd w:fill="F5F5F5" w:val="clear"/>
        <w:spacing w:after="80" w:line="276"/>
        <w:ind w:left="300" w:right="300"/>
      </w:pPr>
      <w:r>
        <w:rPr>
          <w:rFonts w:ascii="Consolas" w:cs="Consolas" w:eastAsia="Consolas" w:hAnsi="Consolas"/>
          <w:color w:val="333333"/>
          <w:sz w:val="19"/>
          <w:szCs w:val="19"/>
        </w:rPr>
        <w:t xml:space="preserve">  F = TOTAL number of purchases              F = REPEAT purchases (total - 1)</w:t>
      </w:r>
    </w:p>
    <w:p>
      <w:pPr>
        <w:shd w:fill="F5F5F5" w:val="clear"/>
        <w:spacing w:after="80" w:line="276"/>
        <w:ind w:left="300" w:right="300"/>
      </w:pPr>
      <w:r>
        <w:rPr>
          <w:rFonts w:ascii="Consolas" w:cs="Consolas" w:eastAsia="Consolas" w:hAnsi="Consolas"/>
          <w:color w:val="333333"/>
          <w:sz w:val="19"/>
          <w:szCs w:val="19"/>
        </w:rPr>
        <w:t xml:space="preserve">  M = total monetary value                   M = AVERAGE transaction value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Additional in CLTV:</w:t>
      </w:r>
    </w:p>
    <w:p>
      <w:pPr>
        <w:shd w:fill="F5F5F5" w:val="clear"/>
        <w:spacing w:after="80" w:line="276"/>
        <w:ind w:left="300" w:right="300"/>
      </w:pPr>
      <w:r>
        <w:rPr>
          <w:rFonts w:ascii="Consolas" w:cs="Consolas" w:eastAsia="Consolas" w:hAnsi="Consolas"/>
          <w:color w:val="333333"/>
          <w:sz w:val="19"/>
          <w:szCs w:val="19"/>
        </w:rPr>
        <w:t xml:space="preserve">  T = days from FIRST purchase to observation end (customer 'age')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EXAMPLE: Customer bought on Jan 1, Mar 15, Jun 20, Sep 5. Today: Dec 31.</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Project 7 RFM:</w:t>
      </w:r>
    </w:p>
    <w:p>
      <w:pPr>
        <w:shd w:fill="F5F5F5" w:val="clear"/>
        <w:spacing w:after="80" w:line="276"/>
        <w:ind w:left="300" w:right="300"/>
      </w:pPr>
      <w:r>
        <w:rPr>
          <w:rFonts w:ascii="Consolas" w:cs="Consolas" w:eastAsia="Consolas" w:hAnsi="Consolas"/>
          <w:color w:val="333333"/>
          <w:sz w:val="19"/>
          <w:szCs w:val="19"/>
        </w:rPr>
        <w:t xml:space="preserve">    R = Dec 31 - Sep 5 = 117 days (since last purchase)</w:t>
      </w:r>
    </w:p>
    <w:p>
      <w:pPr>
        <w:shd w:fill="F5F5F5" w:val="clear"/>
        <w:spacing w:after="80" w:line="276"/>
        <w:ind w:left="300" w:right="300"/>
      </w:pPr>
      <w:r>
        <w:rPr>
          <w:rFonts w:ascii="Consolas" w:cs="Consolas" w:eastAsia="Consolas" w:hAnsi="Consolas"/>
          <w:color w:val="333333"/>
          <w:sz w:val="19"/>
          <w:szCs w:val="19"/>
        </w:rPr>
        <w:t xml:space="preserve">    F = 4 (total purchases)</w:t>
      </w:r>
    </w:p>
    <w:p>
      <w:pPr>
        <w:shd w:fill="F5F5F5" w:val="clear"/>
        <w:spacing w:after="80" w:line="276"/>
        <w:ind w:left="300" w:right="300"/>
      </w:pPr>
      <w:r>
        <w:rPr>
          <w:rFonts w:ascii="Consolas" w:cs="Consolas" w:eastAsia="Consolas" w:hAnsi="Consolas"/>
          <w:color w:val="333333"/>
          <w:sz w:val="19"/>
          <w:szCs w:val="19"/>
        </w:rPr>
        <w:t xml:space="preserve">    M = $400 (total spent)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CLTV RFM:</w:t>
      </w:r>
    </w:p>
    <w:p>
      <w:pPr>
        <w:shd w:fill="F5F5F5" w:val="clear"/>
        <w:spacing w:after="80" w:line="276"/>
        <w:ind w:left="300" w:right="300"/>
      </w:pPr>
      <w:r>
        <w:rPr>
          <w:rFonts w:ascii="Consolas" w:cs="Consolas" w:eastAsia="Consolas" w:hAnsi="Consolas"/>
          <w:color w:val="333333"/>
          <w:sz w:val="19"/>
          <w:szCs w:val="19"/>
        </w:rPr>
        <w:t xml:space="preserve">    recency = Sep 5 - Jan 1 = 247 days (first to last purchase)</w:t>
      </w:r>
    </w:p>
    <w:p>
      <w:pPr>
        <w:shd w:fill="F5F5F5" w:val="clear"/>
        <w:spacing w:after="80" w:line="276"/>
        <w:ind w:left="300" w:right="300"/>
      </w:pPr>
      <w:r>
        <w:rPr>
          <w:rFonts w:ascii="Consolas" w:cs="Consolas" w:eastAsia="Consolas" w:hAnsi="Consolas"/>
          <w:color w:val="333333"/>
          <w:sz w:val="19"/>
          <w:szCs w:val="19"/>
        </w:rPr>
        <w:t xml:space="preserve">    frequency = 3 (REPEAT purchases = 4 - 1)</w:t>
      </w:r>
    </w:p>
    <w:p>
      <w:pPr>
        <w:shd w:fill="F5F5F5" w:val="clear"/>
        <w:spacing w:after="80" w:line="276"/>
        <w:ind w:left="300" w:right="300"/>
      </w:pPr>
      <w:r>
        <w:rPr>
          <w:rFonts w:ascii="Consolas" w:cs="Consolas" w:eastAsia="Consolas" w:hAnsi="Consolas"/>
          <w:color w:val="333333"/>
          <w:sz w:val="19"/>
          <w:szCs w:val="19"/>
        </w:rPr>
        <w:t xml:space="preserve">    T = Dec 31 - Jan 1 = 364 days (customer age)</w:t>
      </w:r>
    </w:p>
    <w:p>
      <w:pPr>
        <w:shd w:fill="F5F5F5" w:val="clear"/>
        <w:spacing w:after="80" w:line="276"/>
        <w:ind w:left="300" w:right="300"/>
      </w:pPr>
      <w:r>
        <w:rPr>
          <w:rFonts w:ascii="Consolas" w:cs="Consolas" w:eastAsia="Consolas" w:hAnsi="Consolas"/>
          <w:color w:val="333333"/>
          <w:sz w:val="19"/>
          <w:szCs w:val="19"/>
        </w:rPr>
        <w:t xml:space="preserve">    monetary_value = $100 (AVERAGE per transaction = $400/4)</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WHY FREQUENCY = REPEAT PURCHASES (total - 1):</w:t>
      </w:r>
    </w:p>
    <w:p>
      <w:pPr>
        <w:shd w:fill="F5F5F5" w:val="clear"/>
        <w:spacing w:after="80" w:line="276"/>
        <w:ind w:left="300" w:right="300"/>
      </w:pPr>
      <w:r>
        <w:rPr>
          <w:rFonts w:ascii="Consolas" w:cs="Consolas" w:eastAsia="Consolas" w:hAnsi="Consolas"/>
          <w:color w:val="333333"/>
          <w:sz w:val="19"/>
          <w:szCs w:val="19"/>
        </w:rPr>
        <w:t xml:space="preserve">  The BG-NBD model treats the FIRST purchase as the 'birth' event.</w:t>
      </w:r>
    </w:p>
    <w:p>
      <w:pPr>
        <w:shd w:fill="F5F5F5" w:val="clear"/>
        <w:spacing w:after="80" w:line="276"/>
        <w:ind w:left="300" w:right="300"/>
      </w:pPr>
      <w:r>
        <w:rPr>
          <w:rFonts w:ascii="Consolas" w:cs="Consolas" w:eastAsia="Consolas" w:hAnsi="Consolas"/>
          <w:color w:val="333333"/>
          <w:sz w:val="19"/>
          <w:szCs w:val="19"/>
        </w:rPr>
        <w:t xml:space="preserve">  After birth, the model predicts future REPEAT purchases.</w:t>
      </w:r>
    </w:p>
    <w:p>
      <w:pPr>
        <w:shd w:fill="F5F5F5" w:val="clear"/>
        <w:spacing w:after="80" w:line="276"/>
        <w:ind w:left="300" w:right="300"/>
      </w:pPr>
      <w:r>
        <w:rPr>
          <w:rFonts w:ascii="Consolas" w:cs="Consolas" w:eastAsia="Consolas" w:hAnsi="Consolas"/>
          <w:color w:val="333333"/>
          <w:sz w:val="19"/>
          <w:szCs w:val="19"/>
        </w:rPr>
        <w:t xml:space="preserve">  A customer with 1 purchase has frequency = 0 (no repeat yet).</w:t>
      </w:r>
    </w:p>
    <w:p>
      <w:pPr>
        <w:shd w:fill="F5F5F5" w:val="clear"/>
        <w:spacing w:after="80" w:line="276"/>
        <w:ind w:left="300" w:right="300"/>
      </w:pPr>
      <w:r>
        <w:rPr>
          <w:rFonts w:ascii="Consolas" w:cs="Consolas" w:eastAsia="Consolas" w:hAnsi="Consolas"/>
          <w:color w:val="333333"/>
          <w:sz w:val="19"/>
          <w:szCs w:val="19"/>
        </w:rPr>
        <w:t xml:space="preserve">  A customer with 5 purchases has frequency = 4 (4 repeats).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WHY RECENCY = FIRST TO LAST (not last to today):</w:t>
      </w:r>
    </w:p>
    <w:p>
      <w:pPr>
        <w:shd w:fill="F5F5F5" w:val="clear"/>
        <w:spacing w:after="80" w:line="276"/>
        <w:ind w:left="300" w:right="300"/>
      </w:pPr>
      <w:r>
        <w:rPr>
          <w:rFonts w:ascii="Consolas" w:cs="Consolas" w:eastAsia="Consolas" w:hAnsi="Consolas"/>
          <w:color w:val="333333"/>
          <w:sz w:val="19"/>
          <w:szCs w:val="19"/>
        </w:rPr>
        <w:t xml:space="preserve">  The model needs to know: relative to how long they have been</w:t>
      </w:r>
    </w:p>
    <w:p>
      <w:pPr>
        <w:shd w:fill="F5F5F5" w:val="clear"/>
        <w:spacing w:after="80" w:line="276"/>
        <w:ind w:left="300" w:right="300"/>
      </w:pPr>
      <w:r>
        <w:rPr>
          <w:rFonts w:ascii="Consolas" w:cs="Consolas" w:eastAsia="Consolas" w:hAnsi="Consolas"/>
          <w:color w:val="333333"/>
          <w:sz w:val="19"/>
          <w:szCs w:val="19"/>
        </w:rPr>
        <w:t xml:space="preserve">  a customer (T), how recently have they been active?</w:t>
      </w:r>
    </w:p>
    <w:p>
      <w:pPr>
        <w:shd w:fill="F5F5F5" w:val="clear"/>
        <w:spacing w:after="80" w:line="276"/>
        <w:ind w:left="300" w:right="300"/>
      </w:pPr>
      <w:r>
        <w:rPr>
          <w:rFonts w:ascii="Consolas" w:cs="Consolas" w:eastAsia="Consolas" w:hAnsi="Consolas"/>
          <w:color w:val="333333"/>
          <w:sz w:val="19"/>
          <w:szCs w:val="19"/>
        </w:rPr>
        <w:t xml:space="preserve">  recency close to T = still active (last purchase is recent)</w:t>
      </w:r>
    </w:p>
    <w:p>
      <w:pPr>
        <w:shd w:fill="F5F5F5" w:val="clear"/>
        <w:spacing w:after="80" w:line="276"/>
        <w:ind w:left="300" w:right="300"/>
      </w:pPr>
      <w:r>
        <w:rPr>
          <w:rFonts w:ascii="Consolas" w:cs="Consolas" w:eastAsia="Consolas" w:hAnsi="Consolas"/>
          <w:color w:val="333333"/>
          <w:sz w:val="19"/>
          <w:szCs w:val="19"/>
        </w:rPr>
        <w:t xml:space="preserve">  recency much less than T = may have churned (last purchase long ago)</w:t>
      </w:r>
    </w:p>
    <w:p>
      <w:r>
        <w:br w:type="page"/>
      </w:r>
    </w:p>
    <w:p>
      <w:pPr>
        <w:shd w:fill="1F4E79" w:val="clear"/>
        <w:spacing w:before="200" w:after="400"/>
        <w:jc w:val="center"/>
      </w:pPr>
      <w:r>
        <w:rPr>
          <w:rFonts w:ascii="Tahoma" w:cs="Tahoma" w:eastAsia="Tahoma" w:hAnsi="Tahoma"/>
          <w:b/>
          <w:bCs/>
          <w:color w:val="FFFFFF"/>
          <w:sz w:val="28"/>
          <w:szCs w:val="28"/>
        </w:rPr>
        <w:t xml:space="preserve">  PART 3: BG-NBD MODEL — THE MATH  </w:t>
      </w:r>
    </w:p>
    <w:p>
      <w:pPr>
        <w:pStyle w:val="Heading1"/>
        <w:spacing w:before="360" w:after="160"/>
      </w:pPr>
      <w:r>
        <w:rPr>
          <w:rFonts w:ascii="Tahoma" w:cs="Tahoma" w:eastAsia="Tahoma" w:hAnsi="Tahoma"/>
          <w:b/>
          <w:bCs/>
          <w:color w:val="1F4E79"/>
          <w:sz w:val="30"/>
          <w:szCs w:val="30"/>
        </w:rPr>
        <w:t xml:space="preserve">3. BG-NBD: Beta-Geometric / Negative Binomial Distribution</w:t>
      </w:r>
    </w:p>
    <w:p>
      <w:pPr>
        <w:spacing w:after="140" w:line="300"/>
      </w:pPr>
      <w:r>
        <w:rPr>
          <w:rFonts w:ascii="Tahoma" w:cs="Tahoma" w:eastAsia="Tahoma" w:hAnsi="Tahoma"/>
          <w:color w:val="333333"/>
          <w:sz w:val="21"/>
          <w:szCs w:val="21"/>
        </w:rPr>
        <w:t xml:space="preserve">This model predicts HOW MANY times a customer will purchase in the future. It simultaneously models two behaviors: purchasing and churning.</w:t>
      </w:r>
    </w:p>
    <w:p>
      <w:pPr>
        <w:pStyle w:val="Heading2"/>
        <w:spacing w:before="360" w:after="160"/>
      </w:pPr>
      <w:r>
        <w:rPr>
          <w:rFonts w:ascii="Tahoma" w:cs="Tahoma" w:eastAsia="Tahoma" w:hAnsi="Tahoma"/>
          <w:b/>
          <w:bCs/>
          <w:color w:val="1F4E79"/>
          <w:sz w:val="26"/>
          <w:szCs w:val="26"/>
        </w:rPr>
        <w:t xml:space="preserve">3.1 The Two Processes</w:t>
      </w:r>
    </w:p>
    <w:p>
      <w:pPr>
        <w:shd w:fill="F5F5F5" w:val="clear"/>
        <w:spacing w:after="80" w:line="276"/>
        <w:ind w:left="300" w:right="300"/>
      </w:pPr>
      <w:r>
        <w:rPr>
          <w:rFonts w:ascii="Consolas" w:cs="Consolas" w:eastAsia="Consolas" w:hAnsi="Consolas"/>
          <w:color w:val="333333"/>
          <w:sz w:val="19"/>
          <w:szCs w:val="19"/>
        </w:rPr>
        <w:t xml:space="preserve">PROCESS 1: PURCHASE (While alive, how often do they buy?)</w:t>
      </w:r>
    </w:p>
    <w:p>
      <w:pPr>
        <w:shd w:fill="F5F5F5" w:val="clear"/>
        <w:spacing w:after="80" w:line="276"/>
        <w:ind w:left="300" w:right="300"/>
      </w:pPr>
      <w:r>
        <w:rPr>
          <w:rFonts w:ascii="Consolas" w:cs="Consolas" w:eastAsia="Consolas" w:hAnsi="Consolas"/>
          <w:color w:val="333333"/>
          <w:sz w:val="19"/>
          <w:szCs w:val="19"/>
        </w:rPr>
        <w:t xml:space="preserve">  Each customer has a purchase rate: lambda (transactions per day)</w:t>
      </w:r>
    </w:p>
    <w:p>
      <w:pPr>
        <w:shd w:fill="F5F5F5" w:val="clear"/>
        <w:spacing w:after="80" w:line="276"/>
        <w:ind w:left="300" w:right="300"/>
      </w:pPr>
      <w:r>
        <w:rPr>
          <w:rFonts w:ascii="Consolas" w:cs="Consolas" w:eastAsia="Consolas" w:hAnsi="Consolas"/>
          <w:color w:val="333333"/>
          <w:sz w:val="19"/>
          <w:szCs w:val="19"/>
        </w:rPr>
        <w:t xml:space="preserve">  Customer A: lambda = 0.1 (buys every 10 days on average)</w:t>
      </w:r>
    </w:p>
    <w:p>
      <w:pPr>
        <w:shd w:fill="F5F5F5" w:val="clear"/>
        <w:spacing w:after="80" w:line="276"/>
        <w:ind w:left="300" w:right="300"/>
      </w:pPr>
      <w:r>
        <w:rPr>
          <w:rFonts w:ascii="Consolas" w:cs="Consolas" w:eastAsia="Consolas" w:hAnsi="Consolas"/>
          <w:color w:val="333333"/>
          <w:sz w:val="19"/>
          <w:szCs w:val="19"/>
        </w:rPr>
        <w:t xml:space="preserve">  Customer B: lambda = 0.01 (buys every 100 days on average)</w:t>
      </w:r>
    </w:p>
    <w:p>
      <w:pPr>
        <w:shd w:fill="F5F5F5" w:val="clear"/>
        <w:spacing w:after="80" w:line="276"/>
        <w:ind w:left="300" w:right="300"/>
      </w:pPr>
      <w:r>
        <w:rPr>
          <w:rFonts w:ascii="Consolas" w:cs="Consolas" w:eastAsia="Consolas" w:hAnsi="Consolas"/>
          <w:color w:val="333333"/>
          <w:sz w:val="19"/>
          <w:szCs w:val="19"/>
        </w:rPr>
        <w:t xml:space="preserve">  Purchases follow a Poisson process with rate lambda.</w:t>
      </w:r>
    </w:p>
    <w:p>
      <w:pPr>
        <w:shd w:fill="F5F5F5" w:val="clear"/>
        <w:spacing w:after="80" w:line="276"/>
        <w:ind w:left="300" w:right="300"/>
      </w:pPr>
      <w:r>
        <w:rPr>
          <w:rFonts w:ascii="Consolas" w:cs="Consolas" w:eastAsia="Consolas" w:hAnsi="Consolas"/>
          <w:color w:val="333333"/>
          <w:sz w:val="19"/>
          <w:szCs w:val="19"/>
        </w:rPr>
        <w:t xml:space="preserve">  Lambda varies across customers: Gamma distribution (r, alpha)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PROCESS 2: DROPOUT (When do they stop being a customer?)</w:t>
      </w:r>
    </w:p>
    <w:p>
      <w:pPr>
        <w:shd w:fill="F5F5F5" w:val="clear"/>
        <w:spacing w:after="80" w:line="276"/>
        <w:ind w:left="300" w:right="300"/>
      </w:pPr>
      <w:r>
        <w:rPr>
          <w:rFonts w:ascii="Consolas" w:cs="Consolas" w:eastAsia="Consolas" w:hAnsi="Consolas"/>
          <w:color w:val="333333"/>
          <w:sz w:val="19"/>
          <w:szCs w:val="19"/>
        </w:rPr>
        <w:t xml:space="preserve">  After each purchase, there is a probability p of 'dying' (churning)</w:t>
      </w:r>
    </w:p>
    <w:p>
      <w:pPr>
        <w:shd w:fill="F5F5F5" w:val="clear"/>
        <w:spacing w:after="80" w:line="276"/>
        <w:ind w:left="300" w:right="300"/>
      </w:pPr>
      <w:r>
        <w:rPr>
          <w:rFonts w:ascii="Consolas" w:cs="Consolas" w:eastAsia="Consolas" w:hAnsi="Consolas"/>
          <w:color w:val="333333"/>
          <w:sz w:val="19"/>
          <w:szCs w:val="19"/>
        </w:rPr>
        <w:t xml:space="preserve">  Customer A: p = 0.05 (5% chance of leaving after each purchase)</w:t>
      </w:r>
    </w:p>
    <w:p>
      <w:pPr>
        <w:shd w:fill="F5F5F5" w:val="clear"/>
        <w:spacing w:after="80" w:line="276"/>
        <w:ind w:left="300" w:right="300"/>
      </w:pPr>
      <w:r>
        <w:rPr>
          <w:rFonts w:ascii="Consolas" w:cs="Consolas" w:eastAsia="Consolas" w:hAnsi="Consolas"/>
          <w:color w:val="333333"/>
          <w:sz w:val="19"/>
          <w:szCs w:val="19"/>
        </w:rPr>
        <w:t xml:space="preserve">  Customer B: p = 0.30 (30% chance of leaving after each purchase)</w:t>
      </w:r>
    </w:p>
    <w:p>
      <w:pPr>
        <w:shd w:fill="F5F5F5" w:val="clear"/>
        <w:spacing w:after="80" w:line="276"/>
        <w:ind w:left="300" w:right="300"/>
      </w:pPr>
      <w:r>
        <w:rPr>
          <w:rFonts w:ascii="Consolas" w:cs="Consolas" w:eastAsia="Consolas" w:hAnsi="Consolas"/>
          <w:color w:val="333333"/>
          <w:sz w:val="19"/>
          <w:szCs w:val="19"/>
        </w:rPr>
        <w:t xml:space="preserve">  This follows a Geometric distribution.</w:t>
      </w:r>
    </w:p>
    <w:p>
      <w:pPr>
        <w:shd w:fill="F5F5F5" w:val="clear"/>
        <w:spacing w:after="80" w:line="276"/>
        <w:ind w:left="300" w:right="300"/>
      </w:pPr>
      <w:r>
        <w:rPr>
          <w:rFonts w:ascii="Consolas" w:cs="Consolas" w:eastAsia="Consolas" w:hAnsi="Consolas"/>
          <w:color w:val="333333"/>
          <w:sz w:val="19"/>
          <w:szCs w:val="19"/>
        </w:rPr>
        <w:t xml:space="preserve">  p varies across customers: Beta distribution (a, b)</w:t>
      </w:r>
    </w:p>
    <w:p>
      <w:pPr>
        <w:pStyle w:val="Heading2"/>
        <w:spacing w:before="360" w:after="160"/>
      </w:pPr>
      <w:r>
        <w:rPr>
          <w:rFonts w:ascii="Tahoma" w:cs="Tahoma" w:eastAsia="Tahoma" w:hAnsi="Tahoma"/>
          <w:b/>
          <w:bCs/>
          <w:color w:val="1F4E79"/>
          <w:sz w:val="26"/>
          <w:szCs w:val="26"/>
        </w:rPr>
        <w:t xml:space="preserve">3.2 The Key Insight</w:t>
      </w:r>
    </w:p>
    <w:p>
      <w:pPr>
        <w:shd w:fill="F5F5F5" w:val="clear"/>
        <w:spacing w:after="80" w:line="276"/>
        <w:ind w:left="300" w:right="300"/>
      </w:pPr>
      <w:r>
        <w:rPr>
          <w:rFonts w:ascii="Consolas" w:cs="Consolas" w:eastAsia="Consolas" w:hAnsi="Consolas"/>
          <w:color w:val="333333"/>
          <w:sz w:val="19"/>
          <w:szCs w:val="19"/>
        </w:rPr>
        <w:t xml:space="preserve">We CANNOT directly observe if a customer has churned.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Customer X: last purchased 200 days ago.</w:t>
      </w:r>
    </w:p>
    <w:p>
      <w:pPr>
        <w:shd w:fill="F5F5F5" w:val="clear"/>
        <w:spacing w:after="80" w:line="276"/>
        <w:ind w:left="300" w:right="300"/>
      </w:pPr>
      <w:r>
        <w:rPr>
          <w:rFonts w:ascii="Consolas" w:cs="Consolas" w:eastAsia="Consolas" w:hAnsi="Consolas"/>
          <w:color w:val="333333"/>
          <w:sz w:val="19"/>
          <w:szCs w:val="19"/>
        </w:rPr>
        <w:t xml:space="preserve">  Interpretation 1: X churned and will never come back.</w:t>
      </w:r>
    </w:p>
    <w:p>
      <w:pPr>
        <w:shd w:fill="F5F5F5" w:val="clear"/>
        <w:spacing w:after="80" w:line="276"/>
        <w:ind w:left="300" w:right="300"/>
      </w:pPr>
      <w:r>
        <w:rPr>
          <w:rFonts w:ascii="Consolas" w:cs="Consolas" w:eastAsia="Consolas" w:hAnsi="Consolas"/>
          <w:color w:val="333333"/>
          <w:sz w:val="19"/>
          <w:szCs w:val="19"/>
        </w:rPr>
        <w:t xml:space="preserve">  Interpretation 2: X is alive but has a low purchase rate</w:t>
      </w:r>
    </w:p>
    <w:p>
      <w:pPr>
        <w:shd w:fill="F5F5F5" w:val="clear"/>
        <w:spacing w:after="80" w:line="276"/>
        <w:ind w:left="300" w:right="300"/>
      </w:pPr>
      <w:r>
        <w:rPr>
          <w:rFonts w:ascii="Consolas" w:cs="Consolas" w:eastAsia="Consolas" w:hAnsi="Consolas"/>
          <w:color w:val="333333"/>
          <w:sz w:val="19"/>
          <w:szCs w:val="19"/>
        </w:rPr>
        <w:t xml:space="preserve">                    (buys only once every 250 days).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BG-NBD calculates P(alive) -- the probability that each</w:t>
      </w:r>
    </w:p>
    <w:p>
      <w:pPr>
        <w:shd w:fill="F5F5F5" w:val="clear"/>
        <w:spacing w:after="80" w:line="276"/>
        <w:ind w:left="300" w:right="300"/>
      </w:pPr>
      <w:r>
        <w:rPr>
          <w:rFonts w:ascii="Consolas" w:cs="Consolas" w:eastAsia="Consolas" w:hAnsi="Consolas"/>
          <w:color w:val="333333"/>
          <w:sz w:val="19"/>
          <w:szCs w:val="19"/>
        </w:rPr>
        <w:t xml:space="preserve">customer is still active, given their history.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Customer with frequency=10, recency=350, T=365:</w:t>
      </w:r>
    </w:p>
    <w:p>
      <w:pPr>
        <w:shd w:fill="F5F5F5" w:val="clear"/>
        <w:spacing w:after="80" w:line="276"/>
        <w:ind w:left="300" w:right="300"/>
      </w:pPr>
      <w:r>
        <w:rPr>
          <w:rFonts w:ascii="Consolas" w:cs="Consolas" w:eastAsia="Consolas" w:hAnsi="Consolas"/>
          <w:color w:val="333333"/>
          <w:sz w:val="19"/>
          <w:szCs w:val="19"/>
        </w:rPr>
        <w:t xml:space="preserve">  Bought 10 times, last purchase 15 days ago. P(alive) = 0.95</w:t>
      </w:r>
    </w:p>
    <w:p>
      <w:pPr>
        <w:shd w:fill="F5F5F5" w:val="clear"/>
        <w:spacing w:after="80" w:line="276"/>
        <w:ind w:left="300" w:right="300"/>
      </w:pPr>
      <w:r>
        <w:rPr>
          <w:rFonts w:ascii="Consolas" w:cs="Consolas" w:eastAsia="Consolas" w:hAnsi="Consolas"/>
          <w:color w:val="333333"/>
          <w:sz w:val="19"/>
          <w:szCs w:val="19"/>
        </w:rPr>
        <w:t xml:space="preserve">  (Very active, very likely still a customer)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Customer with frequency=10, recency=200, T=365:</w:t>
      </w:r>
    </w:p>
    <w:p>
      <w:pPr>
        <w:shd w:fill="F5F5F5" w:val="clear"/>
        <w:spacing w:after="80" w:line="276"/>
        <w:ind w:left="300" w:right="300"/>
      </w:pPr>
      <w:r>
        <w:rPr>
          <w:rFonts w:ascii="Consolas" w:cs="Consolas" w:eastAsia="Consolas" w:hAnsi="Consolas"/>
          <w:color w:val="333333"/>
          <w:sz w:val="19"/>
          <w:szCs w:val="19"/>
        </w:rPr>
        <w:t xml:space="preserve">  Bought 10 times, but last purchase 165 days ago. P(alive) = 0.35</w:t>
      </w:r>
    </w:p>
    <w:p>
      <w:pPr>
        <w:shd w:fill="F5F5F5" w:val="clear"/>
        <w:spacing w:after="80" w:line="276"/>
        <w:ind w:left="300" w:right="300"/>
      </w:pPr>
      <w:r>
        <w:rPr>
          <w:rFonts w:ascii="Consolas" w:cs="Consolas" w:eastAsia="Consolas" w:hAnsi="Consolas"/>
          <w:color w:val="333333"/>
          <w:sz w:val="19"/>
          <w:szCs w:val="19"/>
        </w:rPr>
        <w:t xml:space="preserve">  (Used to be active but hasn't bought in 5+ months. Likely churned.)</w:t>
      </w:r>
    </w:p>
    <w:p>
      <w:pPr>
        <w:pStyle w:val="Heading2"/>
        <w:spacing w:before="360" w:after="160"/>
      </w:pPr>
      <w:r>
        <w:rPr>
          <w:rFonts w:ascii="Tahoma" w:cs="Tahoma" w:eastAsia="Tahoma" w:hAnsi="Tahoma"/>
          <w:b/>
          <w:bCs/>
          <w:color w:val="1F4E79"/>
          <w:sz w:val="26"/>
          <w:szCs w:val="26"/>
        </w:rPr>
        <w:t xml:space="preserve">3.3 Model Parameters</w:t>
      </w:r>
    </w:p>
    <w:p>
      <w:pPr>
        <w:shd w:fill="F5F5F5" w:val="clear"/>
        <w:spacing w:after="80" w:line="276"/>
        <w:ind w:left="300" w:right="300"/>
      </w:pPr>
      <w:r>
        <w:rPr>
          <w:rFonts w:ascii="Consolas" w:cs="Consolas" w:eastAsia="Consolas" w:hAnsi="Consolas"/>
          <w:color w:val="333333"/>
          <w:sz w:val="19"/>
          <w:szCs w:val="19"/>
        </w:rPr>
        <w:t xml:space="preserve">BG-NBD has 4 parameters (fitted from data):</w:t>
      </w:r>
    </w:p>
    <w:p>
      <w:pPr>
        <w:shd w:fill="F5F5F5" w:val="clear"/>
        <w:spacing w:after="80" w:line="276"/>
        <w:ind w:left="300" w:right="300"/>
      </w:pPr>
      <w:r>
        <w:rPr>
          <w:rFonts w:ascii="Consolas" w:cs="Consolas" w:eastAsia="Consolas" w:hAnsi="Consolas"/>
          <w:color w:val="333333"/>
          <w:sz w:val="19"/>
          <w:szCs w:val="19"/>
        </w:rPr>
        <w:t xml:space="preserve">  r, alpha: shape and scale of the Gamma distribution of purchase rates</w:t>
      </w:r>
    </w:p>
    <w:p>
      <w:pPr>
        <w:shd w:fill="F5F5F5" w:val="clear"/>
        <w:spacing w:after="80" w:line="276"/>
        <w:ind w:left="300" w:right="300"/>
      </w:pPr>
      <w:r>
        <w:rPr>
          <w:rFonts w:ascii="Consolas" w:cs="Consolas" w:eastAsia="Consolas" w:hAnsi="Consolas"/>
          <w:color w:val="333333"/>
          <w:sz w:val="19"/>
          <w:szCs w:val="19"/>
        </w:rPr>
        <w:t xml:space="preserve">            (describes how purchase frequency varies across customers)</w:t>
      </w:r>
    </w:p>
    <w:p>
      <w:pPr>
        <w:shd w:fill="F5F5F5" w:val="clear"/>
        <w:spacing w:after="80" w:line="276"/>
        <w:ind w:left="300" w:right="300"/>
      </w:pPr>
      <w:r>
        <w:rPr>
          <w:rFonts w:ascii="Consolas" w:cs="Consolas" w:eastAsia="Consolas" w:hAnsi="Consolas"/>
          <w:color w:val="333333"/>
          <w:sz w:val="19"/>
          <w:szCs w:val="19"/>
        </w:rPr>
        <w:t xml:space="preserve">  a, b:     parameters of the Beta distribution of dropout probabilities</w:t>
      </w:r>
    </w:p>
    <w:p>
      <w:pPr>
        <w:shd w:fill="F5F5F5" w:val="clear"/>
        <w:spacing w:after="80" w:line="276"/>
        <w:ind w:left="300" w:right="300"/>
      </w:pPr>
      <w:r>
        <w:rPr>
          <w:rFonts w:ascii="Consolas" w:cs="Consolas" w:eastAsia="Consolas" w:hAnsi="Consolas"/>
          <w:color w:val="333333"/>
          <w:sz w:val="19"/>
          <w:szCs w:val="19"/>
        </w:rPr>
        <w:t xml:space="preserve">            (describes how churn tendency varies across customers)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These parameters are estimated by maximum likelihood estimation (MLE):</w:t>
      </w:r>
    </w:p>
    <w:p>
      <w:pPr>
        <w:shd w:fill="F5F5F5" w:val="clear"/>
        <w:spacing w:after="80" w:line="276"/>
        <w:ind w:left="300" w:right="300"/>
      </w:pPr>
      <w:r>
        <w:rPr>
          <w:rFonts w:ascii="Consolas" w:cs="Consolas" w:eastAsia="Consolas" w:hAnsi="Consolas"/>
          <w:color w:val="333333"/>
          <w:sz w:val="19"/>
          <w:szCs w:val="19"/>
        </w:rPr>
        <w:t xml:space="preserve">  Find r, alpha, a, b that make the observed data most probable.</w:t>
      </w:r>
    </w:p>
    <w:p>
      <w:pPr>
        <w:shd w:fill="F5F5F5" w:val="clear"/>
        <w:spacing w:after="80" w:line="276"/>
        <w:ind w:left="300" w:right="300"/>
      </w:pPr>
      <w:r>
        <w:rPr>
          <w:rFonts w:ascii="Consolas" w:cs="Consolas" w:eastAsia="Consolas" w:hAnsi="Consolas"/>
          <w:color w:val="333333"/>
          <w:sz w:val="19"/>
          <w:szCs w:val="19"/>
        </w:rPr>
        <w:t xml:space="preserve">  The lifetimes library handles this automatically: bgf.fit(freq, rec, T)</w:t>
      </w:r>
    </w:p>
    <w:p>
      <w:pPr>
        <w:shd w:fill="E3F2FD" w:val="clear"/>
        <w:spacing w:before="200" w:after="60"/>
        <w:ind w:left="200" w:right="200"/>
      </w:pPr>
      <w:r>
        <w:rPr>
          <w:rFonts w:ascii="Tahoma" w:cs="Tahoma" w:eastAsia="Tahoma" w:hAnsi="Tahoma"/>
          <w:b/>
          <w:bCs/>
          <w:color w:val="1F4E79"/>
          <w:sz w:val="21"/>
          <w:szCs w:val="21"/>
        </w:rPr>
        <w:t xml:space="preserve">Q: </w:t>
      </w:r>
      <w:r>
        <w:rPr>
          <w:rFonts w:ascii="Tahoma" w:cs="Tahoma" w:eastAsia="Tahoma" w:hAnsi="Tahoma"/>
          <w:i/>
          <w:iCs/>
          <w:color w:val="1F4E79"/>
          <w:sz w:val="21"/>
          <w:szCs w:val="21"/>
        </w:rPr>
        <w:t xml:space="preserve">Explain how BG-NBD works.</w:t>
      </w:r>
    </w:p>
    <w:p>
      <w:pPr>
        <w:shd w:fill="E3F2FD" w:val="clear"/>
        <w:spacing w:after="200"/>
        <w:ind w:left="200" w:right="200"/>
      </w:pPr>
      <w:r>
        <w:rPr>
          <w:rFonts w:ascii="Tahoma" w:cs="Tahoma" w:eastAsia="Tahoma" w:hAnsi="Tahoma"/>
          <w:b/>
          <w:bCs/>
          <w:color w:val="333333"/>
          <w:sz w:val="21"/>
          <w:szCs w:val="21"/>
        </w:rPr>
        <w:t xml:space="preserve">A: </w:t>
      </w:r>
      <w:r>
        <w:rPr>
          <w:rFonts w:ascii="Tahoma" w:cs="Tahoma" w:eastAsia="Tahoma" w:hAnsi="Tahoma"/>
          <w:color w:val="333333"/>
          <w:sz w:val="21"/>
          <w:szCs w:val="21"/>
        </w:rPr>
        <w:t xml:space="preserve">BG-NBD models two simultaneous processes: purchasing and dropout. While a customer is alive, their purchases follow a Poisson process with a rate that varies across customers (Gamma-distributed). After each purchase, there is a probability of dropout that also varies across customers (Beta-distributed). Given a customer's frequency, recency, and tenure, the model calculates: 1) the probability they are still alive, and 2) the expected number of future purchases. The key insight is that we cannot directly observe if a customer has churned -- a long gap could mean they left OR they simply have a low purchase rate. BG-NBD handles this ambiguity probabilistically.</w:t>
      </w:r>
    </w:p>
    <w:p>
      <w:r>
        <w:br w:type="page"/>
      </w:r>
    </w:p>
    <w:p>
      <w:pPr>
        <w:shd w:fill="1F4E79" w:val="clear"/>
        <w:spacing w:before="200" w:after="400"/>
        <w:jc w:val="center"/>
      </w:pPr>
      <w:r>
        <w:rPr>
          <w:rFonts w:ascii="Tahoma" w:cs="Tahoma" w:eastAsia="Tahoma" w:hAnsi="Tahoma"/>
          <w:b/>
          <w:bCs/>
          <w:color w:val="FFFFFF"/>
          <w:sz w:val="28"/>
          <w:szCs w:val="28"/>
        </w:rPr>
        <w:t xml:space="preserve">  PART 4: GAMMA-GAMMA MODEL — MONETARY VALUE  </w:t>
      </w:r>
    </w:p>
    <w:p>
      <w:pPr>
        <w:pStyle w:val="Heading1"/>
        <w:spacing w:before="360" w:after="160"/>
      </w:pPr>
      <w:r>
        <w:rPr>
          <w:rFonts w:ascii="Tahoma" w:cs="Tahoma" w:eastAsia="Tahoma" w:hAnsi="Tahoma"/>
          <w:b/>
          <w:bCs/>
          <w:color w:val="1F4E79"/>
          <w:sz w:val="30"/>
          <w:szCs w:val="30"/>
        </w:rPr>
        <w:t xml:space="preserve">4. Gamma-Gamma Model</w:t>
      </w:r>
    </w:p>
    <w:p>
      <w:pPr>
        <w:spacing w:after="140" w:line="300"/>
      </w:pPr>
      <w:r>
        <w:rPr>
          <w:rFonts w:ascii="Tahoma" w:cs="Tahoma" w:eastAsia="Tahoma" w:hAnsi="Tahoma"/>
          <w:color w:val="333333"/>
          <w:sz w:val="21"/>
          <w:szCs w:val="21"/>
        </w:rPr>
        <w:t xml:space="preserve">Predicts the expected AVERAGE monetary value of each customer's future transactions. Works alongside BG-NBD: one predicts frequency, the other predicts value.</w:t>
      </w:r>
    </w:p>
    <w:p>
      <w:pPr>
        <w:pStyle w:val="Heading2"/>
        <w:spacing w:before="360" w:after="160"/>
      </w:pPr>
      <w:r>
        <w:rPr>
          <w:rFonts w:ascii="Tahoma" w:cs="Tahoma" w:eastAsia="Tahoma" w:hAnsi="Tahoma"/>
          <w:b/>
          <w:bCs/>
          <w:color w:val="1F4E79"/>
          <w:sz w:val="26"/>
          <w:szCs w:val="26"/>
        </w:rPr>
        <w:t xml:space="preserve">4.1 The Assumption</w:t>
      </w:r>
    </w:p>
    <w:p>
      <w:pPr>
        <w:shd w:fill="F5F5F5" w:val="clear"/>
        <w:spacing w:after="80" w:line="276"/>
        <w:ind w:left="300" w:right="300"/>
      </w:pPr>
      <w:r>
        <w:rPr>
          <w:rFonts w:ascii="Consolas" w:cs="Consolas" w:eastAsia="Consolas" w:hAnsi="Consolas"/>
          <w:color w:val="333333"/>
          <w:sz w:val="19"/>
          <w:szCs w:val="19"/>
        </w:rPr>
        <w:t xml:space="preserve">CRITICAL ASSUMPTION: Monetary value is INDEPENDENT of frequency.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How MUCH someone spends per visit is separate from</w:t>
      </w:r>
    </w:p>
    <w:p>
      <w:pPr>
        <w:shd w:fill="F5F5F5" w:val="clear"/>
        <w:spacing w:after="80" w:line="276"/>
        <w:ind w:left="300" w:right="300"/>
      </w:pPr>
      <w:r>
        <w:rPr>
          <w:rFonts w:ascii="Consolas" w:cs="Consolas" w:eastAsia="Consolas" w:hAnsi="Consolas"/>
          <w:color w:val="333333"/>
          <w:sz w:val="19"/>
          <w:szCs w:val="19"/>
        </w:rPr>
        <w:t xml:space="preserve">  how OFTEN they visit.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A customer who comes weekly and spends $50 each time</w:t>
      </w:r>
    </w:p>
    <w:p>
      <w:pPr>
        <w:shd w:fill="F5F5F5" w:val="clear"/>
        <w:spacing w:after="80" w:line="276"/>
        <w:ind w:left="300" w:right="300"/>
      </w:pPr>
      <w:r>
        <w:rPr>
          <w:rFonts w:ascii="Consolas" w:cs="Consolas" w:eastAsia="Consolas" w:hAnsi="Consolas"/>
          <w:color w:val="333333"/>
          <w:sz w:val="19"/>
          <w:szCs w:val="19"/>
        </w:rPr>
        <w:t xml:space="preserve">  vs a customer who comes weekly and spends $500 each time.</w:t>
      </w:r>
    </w:p>
    <w:p>
      <w:pPr>
        <w:shd w:fill="F5F5F5" w:val="clear"/>
        <w:spacing w:after="80" w:line="276"/>
        <w:ind w:left="300" w:right="300"/>
      </w:pPr>
      <w:r>
        <w:rPr>
          <w:rFonts w:ascii="Consolas" w:cs="Consolas" w:eastAsia="Consolas" w:hAnsi="Consolas"/>
          <w:color w:val="333333"/>
          <w:sz w:val="19"/>
          <w:szCs w:val="19"/>
        </w:rPr>
        <w:t xml:space="preserve">  Both have same frequency; different monetary value.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CHECK: correlation between frequency and monetary should be LOW.</w:t>
      </w:r>
    </w:p>
    <w:p>
      <w:pPr>
        <w:shd w:fill="F5F5F5" w:val="clear"/>
        <w:spacing w:after="80" w:line="276"/>
        <w:ind w:left="300" w:right="300"/>
      </w:pPr>
      <w:r>
        <w:rPr>
          <w:rFonts w:ascii="Consolas" w:cs="Consolas" w:eastAsia="Consolas" w:hAnsi="Consolas"/>
          <w:color w:val="333333"/>
          <w:sz w:val="19"/>
          <w:szCs w:val="19"/>
        </w:rPr>
        <w:t xml:space="preserve">  If |correlation| &lt; 0.3: assumption holds, model is valid.</w:t>
      </w:r>
    </w:p>
    <w:p>
      <w:pPr>
        <w:shd w:fill="F5F5F5" w:val="clear"/>
        <w:spacing w:after="80" w:line="276"/>
        <w:ind w:left="300" w:right="300"/>
      </w:pPr>
      <w:r>
        <w:rPr>
          <w:rFonts w:ascii="Consolas" w:cs="Consolas" w:eastAsia="Consolas" w:hAnsi="Consolas"/>
          <w:color w:val="333333"/>
          <w:sz w:val="19"/>
          <w:szCs w:val="19"/>
        </w:rPr>
        <w:t xml:space="preserve">  If |correlation| &gt; 0.5: assumption violated, results unreliable.</w:t>
      </w:r>
    </w:p>
    <w:p>
      <w:pPr>
        <w:pStyle w:val="Heading2"/>
        <w:spacing w:before="360" w:after="160"/>
      </w:pPr>
      <w:r>
        <w:rPr>
          <w:rFonts w:ascii="Tahoma" w:cs="Tahoma" w:eastAsia="Tahoma" w:hAnsi="Tahoma"/>
          <w:b/>
          <w:bCs/>
          <w:color w:val="1F4E79"/>
          <w:sz w:val="26"/>
          <w:szCs w:val="26"/>
        </w:rPr>
        <w:t xml:space="preserve">4.2 How It Works</w:t>
      </w:r>
    </w:p>
    <w:p>
      <w:pPr>
        <w:shd w:fill="F5F5F5" w:val="clear"/>
        <w:spacing w:after="80" w:line="276"/>
        <w:ind w:left="300" w:right="300"/>
      </w:pPr>
      <w:r>
        <w:rPr>
          <w:rFonts w:ascii="Consolas" w:cs="Consolas" w:eastAsia="Consolas" w:hAnsi="Consolas"/>
          <w:color w:val="333333"/>
          <w:sz w:val="19"/>
          <w:szCs w:val="19"/>
        </w:rPr>
        <w:t xml:space="preserve">The model assumes:</w:t>
      </w:r>
    </w:p>
    <w:p>
      <w:pPr>
        <w:shd w:fill="F5F5F5" w:val="clear"/>
        <w:spacing w:after="80" w:line="276"/>
        <w:ind w:left="300" w:right="300"/>
      </w:pPr>
      <w:r>
        <w:rPr>
          <w:rFonts w:ascii="Consolas" w:cs="Consolas" w:eastAsia="Consolas" w:hAnsi="Consolas"/>
          <w:color w:val="333333"/>
          <w:sz w:val="19"/>
          <w:szCs w:val="19"/>
        </w:rPr>
        <w:t xml:space="preserve">  1. Each customer has a TRUE average spend (unobserved)</w:t>
      </w:r>
    </w:p>
    <w:p>
      <w:pPr>
        <w:shd w:fill="F5F5F5" w:val="clear"/>
        <w:spacing w:after="80" w:line="276"/>
        <w:ind w:left="300" w:right="300"/>
      </w:pPr>
      <w:r>
        <w:rPr>
          <w:rFonts w:ascii="Consolas" w:cs="Consolas" w:eastAsia="Consolas" w:hAnsi="Consolas"/>
          <w:color w:val="333333"/>
          <w:sz w:val="19"/>
          <w:szCs w:val="19"/>
        </w:rPr>
        <w:t xml:space="preserve">     (their 'natural' spending level if we had infinite data)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2. Each transaction VARIES around this true average</w:t>
      </w:r>
    </w:p>
    <w:p>
      <w:pPr>
        <w:shd w:fill="F5F5F5" w:val="clear"/>
        <w:spacing w:after="80" w:line="276"/>
        <w:ind w:left="300" w:right="300"/>
      </w:pPr>
      <w:r>
        <w:rPr>
          <w:rFonts w:ascii="Consolas" w:cs="Consolas" w:eastAsia="Consolas" w:hAnsi="Consolas"/>
          <w:color w:val="333333"/>
          <w:sz w:val="19"/>
          <w:szCs w:val="19"/>
        </w:rPr>
        <w:t xml:space="preserve">     (sometimes they spend more, sometimes less)</w:t>
      </w:r>
    </w:p>
    <w:p>
      <w:pPr>
        <w:shd w:fill="F5F5F5" w:val="clear"/>
        <w:spacing w:after="80" w:line="276"/>
        <w:ind w:left="300" w:right="300"/>
      </w:pPr>
      <w:r>
        <w:rPr>
          <w:rFonts w:ascii="Consolas" w:cs="Consolas" w:eastAsia="Consolas" w:hAnsi="Consolas"/>
          <w:color w:val="333333"/>
          <w:sz w:val="19"/>
          <w:szCs w:val="19"/>
        </w:rPr>
        <w:t xml:space="preserve">     Variation follows a Gamma distribution</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3. True average spends across customers also follow</w:t>
      </w:r>
    </w:p>
    <w:p>
      <w:pPr>
        <w:shd w:fill="F5F5F5" w:val="clear"/>
        <w:spacing w:after="80" w:line="276"/>
        <w:ind w:left="300" w:right="300"/>
      </w:pPr>
      <w:r>
        <w:rPr>
          <w:rFonts w:ascii="Consolas" w:cs="Consolas" w:eastAsia="Consolas" w:hAnsi="Consolas"/>
          <w:color w:val="333333"/>
          <w:sz w:val="19"/>
          <w:szCs w:val="19"/>
        </w:rPr>
        <w:t xml:space="preserve">     a Gamma distribution (some customers are naturally big spenders)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OUTPUT: Expected average transaction value for each customer</w:t>
      </w:r>
    </w:p>
    <w:p>
      <w:pPr>
        <w:shd w:fill="F5F5F5" w:val="clear"/>
        <w:spacing w:after="80" w:line="276"/>
        <w:ind w:left="300" w:right="300"/>
      </w:pPr>
      <w:r>
        <w:rPr>
          <w:rFonts w:ascii="Consolas" w:cs="Consolas" w:eastAsia="Consolas" w:hAnsi="Consolas"/>
          <w:color w:val="333333"/>
          <w:sz w:val="19"/>
          <w:szCs w:val="19"/>
        </w:rPr>
        <w:t xml:space="preserve">  A customer with 3 purchases averaging $47, $52, $51:</w:t>
      </w:r>
    </w:p>
    <w:p>
      <w:pPr>
        <w:shd w:fill="F5F5F5" w:val="clear"/>
        <w:spacing w:after="80" w:line="276"/>
        <w:ind w:left="300" w:right="300"/>
      </w:pPr>
      <w:r>
        <w:rPr>
          <w:rFonts w:ascii="Consolas" w:cs="Consolas" w:eastAsia="Consolas" w:hAnsi="Consolas"/>
          <w:color w:val="333333"/>
          <w:sz w:val="19"/>
          <w:szCs w:val="19"/>
        </w:rPr>
        <w:t xml:space="preserve">  Observed avg: $50. Predicted avg: ~$50 (consistent spender)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A customer with 2 purchases averaging $20, $180:</w:t>
      </w:r>
    </w:p>
    <w:p>
      <w:pPr>
        <w:shd w:fill="F5F5F5" w:val="clear"/>
        <w:spacing w:after="80" w:line="276"/>
        <w:ind w:left="300" w:right="300"/>
      </w:pPr>
      <w:r>
        <w:rPr>
          <w:rFonts w:ascii="Consolas" w:cs="Consolas" w:eastAsia="Consolas" w:hAnsi="Consolas"/>
          <w:color w:val="333333"/>
          <w:sz w:val="19"/>
          <w:szCs w:val="19"/>
        </w:rPr>
        <w:t xml:space="preserve">  Observed avg: $100. But only 2 data points -- high uncertainty.</w:t>
      </w:r>
    </w:p>
    <w:p>
      <w:pPr>
        <w:shd w:fill="F5F5F5" w:val="clear"/>
        <w:spacing w:after="80" w:line="276"/>
        <w:ind w:left="300" w:right="300"/>
      </w:pPr>
      <w:r>
        <w:rPr>
          <w:rFonts w:ascii="Consolas" w:cs="Consolas" w:eastAsia="Consolas" w:hAnsi="Consolas"/>
          <w:color w:val="333333"/>
          <w:sz w:val="19"/>
          <w:szCs w:val="19"/>
        </w:rPr>
        <w:t xml:space="preserve">  Predicted avg: ~$85 (shrunk toward the population mean)</w:t>
      </w:r>
    </w:p>
    <w:p>
      <w:pPr>
        <w:shd w:fill="F5F5F5" w:val="clear"/>
        <w:spacing w:after="80" w:line="276"/>
        <w:ind w:left="300" w:right="300"/>
      </w:pPr>
      <w:r>
        <w:rPr>
          <w:rFonts w:ascii="Consolas" w:cs="Consolas" w:eastAsia="Consolas" w:hAnsi="Consolas"/>
          <w:color w:val="333333"/>
          <w:sz w:val="19"/>
          <w:szCs w:val="19"/>
        </w:rPr>
        <w:t xml:space="preserve">  This 'shrinkage' toward the mean is CORRECT -- with only 2 purchases,</w:t>
      </w:r>
    </w:p>
    <w:p>
      <w:pPr>
        <w:shd w:fill="F5F5F5" w:val="clear"/>
        <w:spacing w:after="80" w:line="276"/>
        <w:ind w:left="300" w:right="300"/>
      </w:pPr>
      <w:r>
        <w:rPr>
          <w:rFonts w:ascii="Consolas" w:cs="Consolas" w:eastAsia="Consolas" w:hAnsi="Consolas"/>
          <w:color w:val="333333"/>
          <w:sz w:val="19"/>
          <w:szCs w:val="19"/>
        </w:rPr>
        <w:t xml:space="preserve">  we are uncertain about the true average, so we hedge toward average.</w:t>
      </w:r>
    </w:p>
    <w:p>
      <w:r>
        <w:br w:type="page"/>
      </w:r>
    </w:p>
    <w:p>
      <w:pPr>
        <w:shd w:fill="1F4E79" w:val="clear"/>
        <w:spacing w:before="200" w:after="400"/>
        <w:jc w:val="center"/>
      </w:pPr>
      <w:r>
        <w:rPr>
          <w:rFonts w:ascii="Tahoma" w:cs="Tahoma" w:eastAsia="Tahoma" w:hAnsi="Tahoma"/>
          <w:b/>
          <w:bCs/>
          <w:color w:val="FFFFFF"/>
          <w:sz w:val="28"/>
          <w:szCs w:val="28"/>
        </w:rPr>
        <w:t xml:space="preserve">  PART 5: CLTV CALCULATION &amp; DISCOUNT RATE  </w:t>
      </w:r>
    </w:p>
    <w:p>
      <w:pPr>
        <w:pStyle w:val="Heading1"/>
        <w:spacing w:before="360" w:after="160"/>
      </w:pPr>
      <w:r>
        <w:rPr>
          <w:rFonts w:ascii="Tahoma" w:cs="Tahoma" w:eastAsia="Tahoma" w:hAnsi="Tahoma"/>
          <w:b/>
          <w:bCs/>
          <w:color w:val="1F4E79"/>
          <w:sz w:val="30"/>
          <w:szCs w:val="30"/>
        </w:rPr>
        <w:t xml:space="preserve">5. Combining the Two Models</w:t>
      </w:r>
    </w:p>
    <w:p>
      <w:pPr>
        <w:shd w:fill="FFF8E1" w:val="clear"/>
        <w:spacing w:before="200" w:after="200"/>
        <w:ind w:left="400" w:right="400"/>
        <w:jc w:val="center"/>
      </w:pPr>
      <w:r>
        <w:rPr>
          <w:rFonts w:ascii="Consolas" w:cs="Consolas" w:eastAsia="Consolas" w:hAnsi="Consolas"/>
          <w:b/>
          <w:bCs/>
          <w:color w:val="1F4E79"/>
          <w:sz w:val="22"/>
          <w:szCs w:val="22"/>
        </w:rPr>
        <w:t xml:space="preserve">CLTV = E[purchases] x E[avg_value] x margin x discount_factor</w:t>
      </w:r>
    </w:p>
    <w:p>
      <w:pPr>
        <w:shd w:fill="F5F5F5" w:val="clear"/>
        <w:spacing w:after="80" w:line="276"/>
        <w:ind w:left="300" w:right="300"/>
      </w:pPr>
      <w:r>
        <w:rPr>
          <w:rFonts w:ascii="Consolas" w:cs="Consolas" w:eastAsia="Consolas" w:hAnsi="Consolas"/>
          <w:color w:val="333333"/>
          <w:sz w:val="19"/>
          <w:szCs w:val="19"/>
        </w:rPr>
        <w:t xml:space="preserve">WHERE:</w:t>
      </w:r>
    </w:p>
    <w:p>
      <w:pPr>
        <w:shd w:fill="F5F5F5" w:val="clear"/>
        <w:spacing w:after="80" w:line="276"/>
        <w:ind w:left="300" w:right="300"/>
      </w:pPr>
      <w:r>
        <w:rPr>
          <w:rFonts w:ascii="Consolas" w:cs="Consolas" w:eastAsia="Consolas" w:hAnsi="Consolas"/>
          <w:color w:val="333333"/>
          <w:sz w:val="19"/>
          <w:szCs w:val="19"/>
        </w:rPr>
        <w:t xml:space="preserve">  E[purchases] = BG-NBD predicted purchase count (next 12 months)</w:t>
      </w:r>
    </w:p>
    <w:p>
      <w:pPr>
        <w:shd w:fill="F5F5F5" w:val="clear"/>
        <w:spacing w:after="80" w:line="276"/>
        <w:ind w:left="300" w:right="300"/>
      </w:pPr>
      <w:r>
        <w:rPr>
          <w:rFonts w:ascii="Consolas" w:cs="Consolas" w:eastAsia="Consolas" w:hAnsi="Consolas"/>
          <w:color w:val="333333"/>
          <w:sz w:val="19"/>
          <w:szCs w:val="19"/>
        </w:rPr>
        <w:t xml:space="preserve">  E[avg_value] = Gamma-Gamma predicted average transaction value</w:t>
      </w:r>
    </w:p>
    <w:p>
      <w:pPr>
        <w:shd w:fill="F5F5F5" w:val="clear"/>
        <w:spacing w:after="80" w:line="276"/>
        <w:ind w:left="300" w:right="300"/>
      </w:pPr>
      <w:r>
        <w:rPr>
          <w:rFonts w:ascii="Consolas" w:cs="Consolas" w:eastAsia="Consolas" w:hAnsi="Consolas"/>
          <w:color w:val="333333"/>
          <w:sz w:val="19"/>
          <w:szCs w:val="19"/>
        </w:rPr>
        <w:t xml:space="preserve">  margin = profit margin (e.g., 0.30 for 30% margin)</w:t>
      </w:r>
    </w:p>
    <w:p>
      <w:pPr>
        <w:shd w:fill="F5F5F5" w:val="clear"/>
        <w:spacing w:after="80" w:line="276"/>
        <w:ind w:left="300" w:right="300"/>
      </w:pPr>
      <w:r>
        <w:rPr>
          <w:rFonts w:ascii="Consolas" w:cs="Consolas" w:eastAsia="Consolas" w:hAnsi="Consolas"/>
          <w:color w:val="333333"/>
          <w:sz w:val="19"/>
          <w:szCs w:val="19"/>
        </w:rPr>
        <w:t xml:space="preserve">  discount_factor = adjustment for time value of money</w:t>
      </w:r>
    </w:p>
    <w:p>
      <w:pPr>
        <w:pStyle w:val="Heading2"/>
        <w:spacing w:before="360" w:after="160"/>
      </w:pPr>
      <w:r>
        <w:rPr>
          <w:rFonts w:ascii="Tahoma" w:cs="Tahoma" w:eastAsia="Tahoma" w:hAnsi="Tahoma"/>
          <w:b/>
          <w:bCs/>
          <w:color w:val="1F4E79"/>
          <w:sz w:val="26"/>
          <w:szCs w:val="26"/>
        </w:rPr>
        <w:t xml:space="preserve">5.1 Discount Rate (Time Value of Money)</w:t>
      </w:r>
    </w:p>
    <w:p>
      <w:pPr>
        <w:shd w:fill="F5F5F5" w:val="clear"/>
        <w:spacing w:after="80" w:line="276"/>
        <w:ind w:left="300" w:right="300"/>
      </w:pPr>
      <w:r>
        <w:rPr>
          <w:rFonts w:ascii="Consolas" w:cs="Consolas" w:eastAsia="Consolas" w:hAnsi="Consolas"/>
          <w:color w:val="333333"/>
          <w:sz w:val="19"/>
          <w:szCs w:val="19"/>
        </w:rPr>
        <w:t xml:space="preserve">$100 today is worth MORE than $100 one year from now.</w:t>
      </w:r>
    </w:p>
    <w:p>
      <w:pPr>
        <w:shd w:fill="F5F5F5" w:val="clear"/>
        <w:spacing w:after="80" w:line="276"/>
        <w:ind w:left="300" w:right="300"/>
      </w:pPr>
      <w:r>
        <w:rPr>
          <w:rFonts w:ascii="Consolas" w:cs="Consolas" w:eastAsia="Consolas" w:hAnsi="Consolas"/>
          <w:color w:val="333333"/>
          <w:sz w:val="19"/>
          <w:szCs w:val="19"/>
        </w:rPr>
        <w:t xml:space="preserve">Why? You could invest $100 today and earn interest.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Discount rate = 12% annually = 1% monthly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$100 today = $100</w:t>
      </w:r>
    </w:p>
    <w:p>
      <w:pPr>
        <w:shd w:fill="F5F5F5" w:val="clear"/>
        <w:spacing w:after="80" w:line="276"/>
        <w:ind w:left="300" w:right="300"/>
      </w:pPr>
      <w:r>
        <w:rPr>
          <w:rFonts w:ascii="Consolas" w:cs="Consolas" w:eastAsia="Consolas" w:hAnsi="Consolas"/>
          <w:color w:val="333333"/>
          <w:sz w:val="19"/>
          <w:szCs w:val="19"/>
        </w:rPr>
        <w:t xml:space="preserve">  $100 in 1 month = $100 / 1.01 = $99.01</w:t>
      </w:r>
    </w:p>
    <w:p>
      <w:pPr>
        <w:shd w:fill="F5F5F5" w:val="clear"/>
        <w:spacing w:after="80" w:line="276"/>
        <w:ind w:left="300" w:right="300"/>
      </w:pPr>
      <w:r>
        <w:rPr>
          <w:rFonts w:ascii="Consolas" w:cs="Consolas" w:eastAsia="Consolas" w:hAnsi="Consolas"/>
          <w:color w:val="333333"/>
          <w:sz w:val="19"/>
          <w:szCs w:val="19"/>
        </w:rPr>
        <w:t xml:space="preserve">  $100 in 6 months = $100 / 1.01^6 = $94.20</w:t>
      </w:r>
    </w:p>
    <w:p>
      <w:pPr>
        <w:shd w:fill="F5F5F5" w:val="clear"/>
        <w:spacing w:after="80" w:line="276"/>
        <w:ind w:left="300" w:right="300"/>
      </w:pPr>
      <w:r>
        <w:rPr>
          <w:rFonts w:ascii="Consolas" w:cs="Consolas" w:eastAsia="Consolas" w:hAnsi="Consolas"/>
          <w:color w:val="333333"/>
          <w:sz w:val="19"/>
          <w:szCs w:val="19"/>
        </w:rPr>
        <w:t xml:space="preserve">  $100 in 12 months = $100 / 1.01^12 = $88.63</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 customer predicted to spend $1,200 over 12 months</w:t>
      </w:r>
    </w:p>
    <w:p>
      <w:pPr>
        <w:shd w:fill="F5F5F5" w:val="clear"/>
        <w:spacing w:after="80" w:line="276"/>
        <w:ind w:left="300" w:right="300"/>
      </w:pPr>
      <w:r>
        <w:rPr>
          <w:rFonts w:ascii="Consolas" w:cs="Consolas" w:eastAsia="Consolas" w:hAnsi="Consolas"/>
          <w:color w:val="333333"/>
          <w:sz w:val="19"/>
          <w:szCs w:val="19"/>
        </w:rPr>
        <w:t xml:space="preserve">is worth less than $1,200 today because the money arrives gradually.</w:t>
      </w:r>
    </w:p>
    <w:p>
      <w:pPr>
        <w:shd w:fill="F5F5F5" w:val="clear"/>
        <w:spacing w:after="80" w:line="276"/>
        <w:ind w:left="300" w:right="300"/>
      </w:pPr>
      <w:r>
        <w:rPr>
          <w:rFonts w:ascii="Consolas" w:cs="Consolas" w:eastAsia="Consolas" w:hAnsi="Consolas"/>
          <w:color w:val="333333"/>
          <w:sz w:val="19"/>
          <w:szCs w:val="19"/>
        </w:rPr>
        <w:t xml:space="preserve">The discounted value might be ~$1,080 (at 12% annual discount rate).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In the lifetimes library:</w:t>
      </w:r>
    </w:p>
    <w:p>
      <w:pPr>
        <w:shd w:fill="F5F5F5" w:val="clear"/>
        <w:spacing w:after="80" w:line="276"/>
        <w:ind w:left="300" w:right="300"/>
      </w:pPr>
      <w:r>
        <w:rPr>
          <w:rFonts w:ascii="Consolas" w:cs="Consolas" w:eastAsia="Consolas" w:hAnsi="Consolas"/>
          <w:color w:val="333333"/>
          <w:sz w:val="19"/>
          <w:szCs w:val="19"/>
        </w:rPr>
        <w:t xml:space="preserve">  discount_rate=0.01 means 1% MONTHLY (= ~12% annually)</w:t>
      </w:r>
    </w:p>
    <w:p>
      <w:pPr>
        <w:shd w:fill="F5F5F5" w:val="clear"/>
        <w:spacing w:after="80" w:line="276"/>
        <w:ind w:left="300" w:right="300"/>
      </w:pPr>
      <w:r>
        <w:rPr>
          <w:rFonts w:ascii="Consolas" w:cs="Consolas" w:eastAsia="Consolas" w:hAnsi="Consolas"/>
          <w:color w:val="333333"/>
          <w:sz w:val="19"/>
          <w:szCs w:val="19"/>
        </w:rPr>
        <w:t xml:space="preserve">  This is passed to customer_lifetime_value() function.</w:t>
      </w:r>
    </w:p>
    <w:p>
      <w:pPr>
        <w:pStyle w:val="Heading2"/>
        <w:spacing w:before="360" w:after="160"/>
      </w:pPr>
      <w:r>
        <w:rPr>
          <w:rFonts w:ascii="Tahoma" w:cs="Tahoma" w:eastAsia="Tahoma" w:hAnsi="Tahoma"/>
          <w:b/>
          <w:bCs/>
          <w:color w:val="1F4E79"/>
          <w:sz w:val="26"/>
          <w:szCs w:val="26"/>
        </w:rPr>
        <w:t xml:space="preserve">5.2 Worked Example</w:t>
      </w:r>
    </w:p>
    <w:p>
      <w:pPr>
        <w:shd w:fill="F5F5F5" w:val="clear"/>
        <w:spacing w:after="80" w:line="276"/>
        <w:ind w:left="300" w:right="300"/>
      </w:pPr>
      <w:r>
        <w:rPr>
          <w:rFonts w:ascii="Consolas" w:cs="Consolas" w:eastAsia="Consolas" w:hAnsi="Consolas"/>
          <w:color w:val="333333"/>
          <w:sz w:val="19"/>
          <w:szCs w:val="19"/>
        </w:rPr>
        <w:t xml:space="preserve">Customer X:</w:t>
      </w:r>
    </w:p>
    <w:p>
      <w:pPr>
        <w:shd w:fill="F5F5F5" w:val="clear"/>
        <w:spacing w:after="80" w:line="276"/>
        <w:ind w:left="300" w:right="300"/>
      </w:pPr>
      <w:r>
        <w:rPr>
          <w:rFonts w:ascii="Consolas" w:cs="Consolas" w:eastAsia="Consolas" w:hAnsi="Consolas"/>
          <w:color w:val="333333"/>
          <w:sz w:val="19"/>
          <w:szCs w:val="19"/>
        </w:rPr>
        <w:t xml:space="preserve">  BG-NBD predicts: 8 purchases in next 12 months</w:t>
      </w:r>
    </w:p>
    <w:p>
      <w:pPr>
        <w:shd w:fill="F5F5F5" w:val="clear"/>
        <w:spacing w:after="80" w:line="276"/>
        <w:ind w:left="300" w:right="300"/>
      </w:pPr>
      <w:r>
        <w:rPr>
          <w:rFonts w:ascii="Consolas" w:cs="Consolas" w:eastAsia="Consolas" w:hAnsi="Consolas"/>
          <w:color w:val="333333"/>
          <w:sz w:val="19"/>
          <w:szCs w:val="19"/>
        </w:rPr>
        <w:t xml:space="preserve">  Gamma-Gamma predicts: $75 average per purchase</w:t>
      </w:r>
    </w:p>
    <w:p>
      <w:pPr>
        <w:shd w:fill="F5F5F5" w:val="clear"/>
        <w:spacing w:after="80" w:line="276"/>
        <w:ind w:left="300" w:right="300"/>
      </w:pPr>
      <w:r>
        <w:rPr>
          <w:rFonts w:ascii="Consolas" w:cs="Consolas" w:eastAsia="Consolas" w:hAnsi="Consolas"/>
          <w:color w:val="333333"/>
          <w:sz w:val="19"/>
          <w:szCs w:val="19"/>
        </w:rPr>
        <w:t xml:space="preserve">  Profit margin: 30%</w:t>
      </w:r>
    </w:p>
    <w:p>
      <w:pPr>
        <w:shd w:fill="F5F5F5" w:val="clear"/>
        <w:spacing w:after="80" w:line="276"/>
        <w:ind w:left="300" w:right="300"/>
      </w:pPr>
      <w:r>
        <w:rPr>
          <w:rFonts w:ascii="Consolas" w:cs="Consolas" w:eastAsia="Consolas" w:hAnsi="Consolas"/>
          <w:color w:val="333333"/>
          <w:sz w:val="19"/>
          <w:szCs w:val="19"/>
        </w:rPr>
        <w:t xml:space="preserve">  Discount rate: 1% monthly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CLTV = 8 x $75 x 0.30 x discount_factor</w:t>
      </w:r>
    </w:p>
    <w:p>
      <w:pPr>
        <w:shd w:fill="F5F5F5" w:val="clear"/>
        <w:spacing w:after="80" w:line="276"/>
        <w:ind w:left="300" w:right="300"/>
      </w:pPr>
      <w:r>
        <w:rPr>
          <w:rFonts w:ascii="Consolas" w:cs="Consolas" w:eastAsia="Consolas" w:hAnsi="Consolas"/>
          <w:color w:val="333333"/>
          <w:sz w:val="19"/>
          <w:szCs w:val="19"/>
        </w:rPr>
        <w:t xml:space="preserve">       = $600 x 0.30 x ~0.94</w:t>
      </w:r>
    </w:p>
    <w:p>
      <w:pPr>
        <w:shd w:fill="F5F5F5" w:val="clear"/>
        <w:spacing w:after="80" w:line="276"/>
        <w:ind w:left="300" w:right="300"/>
      </w:pPr>
      <w:r>
        <w:rPr>
          <w:rFonts w:ascii="Consolas" w:cs="Consolas" w:eastAsia="Consolas" w:hAnsi="Consolas"/>
          <w:color w:val="333333"/>
          <w:sz w:val="19"/>
          <w:szCs w:val="19"/>
        </w:rPr>
        <w:t xml:space="preserve">       = $169.20 (discounted profit from this customer over 12 months)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Customer Y:</w:t>
      </w:r>
    </w:p>
    <w:p>
      <w:pPr>
        <w:shd w:fill="F5F5F5" w:val="clear"/>
        <w:spacing w:after="80" w:line="276"/>
        <w:ind w:left="300" w:right="300"/>
      </w:pPr>
      <w:r>
        <w:rPr>
          <w:rFonts w:ascii="Consolas" w:cs="Consolas" w:eastAsia="Consolas" w:hAnsi="Consolas"/>
          <w:color w:val="333333"/>
          <w:sz w:val="19"/>
          <w:szCs w:val="19"/>
        </w:rPr>
        <w:t xml:space="preserve">  BG-NBD predicts: 2 purchases in next 12 months</w:t>
      </w:r>
    </w:p>
    <w:p>
      <w:pPr>
        <w:shd w:fill="F5F5F5" w:val="clear"/>
        <w:spacing w:after="80" w:line="276"/>
        <w:ind w:left="300" w:right="300"/>
      </w:pPr>
      <w:r>
        <w:rPr>
          <w:rFonts w:ascii="Consolas" w:cs="Consolas" w:eastAsia="Consolas" w:hAnsi="Consolas"/>
          <w:color w:val="333333"/>
          <w:sz w:val="19"/>
          <w:szCs w:val="19"/>
        </w:rPr>
        <w:t xml:space="preserve">  Gamma-Gamma predicts: $200 average per purchase</w:t>
      </w:r>
    </w:p>
    <w:p>
      <w:pPr>
        <w:shd w:fill="F5F5F5" w:val="clear"/>
        <w:spacing w:after="80" w:line="276"/>
        <w:ind w:left="300" w:right="300"/>
      </w:pPr>
      <w:r>
        <w:rPr>
          <w:rFonts w:ascii="Consolas" w:cs="Consolas" w:eastAsia="Consolas" w:hAnsi="Consolas"/>
          <w:color w:val="333333"/>
          <w:sz w:val="19"/>
          <w:szCs w:val="19"/>
        </w:rPr>
        <w:t xml:space="preserve">  CLTV = 2 x $200 x 0.30 x ~0.97 = $116.40</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Customer X is worth 45% more than Customer Y</w:t>
      </w:r>
    </w:p>
    <w:p>
      <w:pPr>
        <w:shd w:fill="F5F5F5" w:val="clear"/>
        <w:spacing w:after="80" w:line="276"/>
        <w:ind w:left="300" w:right="300"/>
      </w:pPr>
      <w:r>
        <w:rPr>
          <w:rFonts w:ascii="Consolas" w:cs="Consolas" w:eastAsia="Consolas" w:hAnsi="Consolas"/>
          <w:color w:val="333333"/>
          <w:sz w:val="19"/>
          <w:szCs w:val="19"/>
        </w:rPr>
        <w:t xml:space="preserve">despite lower per-transaction value -- frequency matters!</w:t>
      </w:r>
    </w:p>
    <w:p>
      <w:pPr>
        <w:pStyle w:val="Heading1"/>
        <w:spacing w:before="360" w:after="160"/>
      </w:pPr>
      <w:r>
        <w:rPr>
          <w:rFonts w:ascii="Tahoma" w:cs="Tahoma" w:eastAsia="Tahoma" w:hAnsi="Tahoma"/>
          <w:b/>
          <w:bCs/>
          <w:color w:val="1F4E79"/>
          <w:sz w:val="30"/>
          <w:szCs w:val="30"/>
        </w:rPr>
        <w:t xml:space="preserve">6. Probability Alive &amp; Retention Strategy</w:t>
      </w:r>
    </w:p>
    <w:p>
      <w:pPr>
        <w:shd w:fill="F5F5F5" w:val="clear"/>
        <w:spacing w:after="80" w:line="276"/>
        <w:ind w:left="300" w:right="300"/>
      </w:pPr>
      <w:r>
        <w:rPr>
          <w:rFonts w:ascii="Consolas" w:cs="Consolas" w:eastAsia="Consolas" w:hAnsi="Consolas"/>
          <w:color w:val="333333"/>
          <w:sz w:val="19"/>
          <w:szCs w:val="19"/>
        </w:rPr>
        <w:t xml:space="preserve">P(alive) = probability the customer is still active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P(alive) &gt; 0.80: ACTIVE customer. Normal engagement.</w:t>
      </w:r>
    </w:p>
    <w:p>
      <w:pPr>
        <w:shd w:fill="F5F5F5" w:val="clear"/>
        <w:spacing w:after="80" w:line="276"/>
        <w:ind w:left="300" w:right="300"/>
      </w:pPr>
      <w:r>
        <w:rPr>
          <w:rFonts w:ascii="Consolas" w:cs="Consolas" w:eastAsia="Consolas" w:hAnsi="Consolas"/>
          <w:color w:val="333333"/>
          <w:sz w:val="19"/>
          <w:szCs w:val="19"/>
        </w:rPr>
        <w:t xml:space="preserve">P(alive) 0.50-0.80: AT RISK. Increase engagement frequency.</w:t>
      </w:r>
    </w:p>
    <w:p>
      <w:pPr>
        <w:shd w:fill="F5F5F5" w:val="clear"/>
        <w:spacing w:after="80" w:line="276"/>
        <w:ind w:left="300" w:right="300"/>
      </w:pPr>
      <w:r>
        <w:rPr>
          <w:rFonts w:ascii="Consolas" w:cs="Consolas" w:eastAsia="Consolas" w:hAnsi="Consolas"/>
          <w:color w:val="333333"/>
          <w:sz w:val="19"/>
          <w:szCs w:val="19"/>
        </w:rPr>
        <w:t xml:space="preserve">P(alive) 0.20-0.50: LIKELY CHURNED. Win-back campaign.</w:t>
      </w:r>
    </w:p>
    <w:p>
      <w:pPr>
        <w:shd w:fill="F5F5F5" w:val="clear"/>
        <w:spacing w:after="80" w:line="276"/>
        <w:ind w:left="300" w:right="300"/>
      </w:pPr>
      <w:r>
        <w:rPr>
          <w:rFonts w:ascii="Consolas" w:cs="Consolas" w:eastAsia="Consolas" w:hAnsi="Consolas"/>
          <w:color w:val="333333"/>
          <w:sz w:val="19"/>
          <w:szCs w:val="19"/>
        </w:rPr>
        <w:t xml:space="preserve">P(alive) &lt; 0.20: PROBABLY GONE. Minimal investment.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THE MAGIC COMBINATION:</w:t>
      </w:r>
    </w:p>
    <w:p>
      <w:pPr>
        <w:shd w:fill="F5F5F5" w:val="clear"/>
        <w:spacing w:after="80" w:line="276"/>
        <w:ind w:left="300" w:right="300"/>
      </w:pPr>
      <w:r>
        <w:rPr>
          <w:rFonts w:ascii="Consolas" w:cs="Consolas" w:eastAsia="Consolas" w:hAnsi="Consolas"/>
          <w:color w:val="333333"/>
          <w:sz w:val="19"/>
          <w:szCs w:val="19"/>
        </w:rPr>
        <w:t xml:space="preserve">  High CLTV + Low P(alive) = URGENT INTERVENTION</w:t>
      </w:r>
    </w:p>
    <w:p>
      <w:pPr>
        <w:shd w:fill="F5F5F5" w:val="clear"/>
        <w:spacing w:after="80" w:line="276"/>
        <w:ind w:left="300" w:right="300"/>
      </w:pPr>
      <w:r>
        <w:rPr>
          <w:rFonts w:ascii="Consolas" w:cs="Consolas" w:eastAsia="Consolas" w:hAnsi="Consolas"/>
          <w:color w:val="333333"/>
          <w:sz w:val="19"/>
          <w:szCs w:val="19"/>
        </w:rPr>
        <w:t xml:space="preserve">  These are your MOST VALUABLE customers who are LEAVING.</w:t>
      </w:r>
    </w:p>
    <w:p>
      <w:pPr>
        <w:shd w:fill="F5F5F5" w:val="clear"/>
        <w:spacing w:after="80" w:line="276"/>
        <w:ind w:left="300" w:right="300"/>
      </w:pPr>
      <w:r>
        <w:rPr>
          <w:rFonts w:ascii="Consolas" w:cs="Consolas" w:eastAsia="Consolas" w:hAnsi="Consolas"/>
          <w:color w:val="333333"/>
          <w:sz w:val="19"/>
          <w:szCs w:val="19"/>
        </w:rPr>
        <w:t xml:space="preserve">  Losing one Premium customer = losing 10 Low customers.</w:t>
      </w:r>
    </w:p>
    <w:p>
      <w:pPr>
        <w:shd w:fill="F5F5F5" w:val="clear"/>
        <w:spacing w:after="80" w:line="276"/>
        <w:ind w:left="300" w:right="300"/>
      </w:pPr>
      <w:r>
        <w:rPr>
          <w:rFonts w:ascii="Consolas" w:cs="Consolas" w:eastAsia="Consolas" w:hAnsi="Consolas"/>
          <w:color w:val="333333"/>
          <w:sz w:val="19"/>
          <w:szCs w:val="19"/>
        </w:rPr>
        <w:t xml:space="preserve">  Action: personal outreach, exclusive offer, satisfaction survey.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High CLTV + High P(alive) = PROTECT AND REWARD</w:t>
      </w:r>
    </w:p>
    <w:p>
      <w:pPr>
        <w:shd w:fill="F5F5F5" w:val="clear"/>
        <w:spacing w:after="80" w:line="276"/>
        <w:ind w:left="300" w:right="300"/>
      </w:pPr>
      <w:r>
        <w:rPr>
          <w:rFonts w:ascii="Consolas" w:cs="Consolas" w:eastAsia="Consolas" w:hAnsi="Consolas"/>
          <w:color w:val="333333"/>
          <w:sz w:val="19"/>
          <w:szCs w:val="19"/>
        </w:rPr>
        <w:t xml:space="preserve">  Your best, most active customers. VIP treatment.</w:t>
      </w:r>
    </w:p>
    <w:p>
      <w:pPr>
        <w:shd w:fill="F5F5F5" w:val="clear"/>
        <w:spacing w:after="80" w:line="276"/>
        <w:ind w:left="300" w:right="300"/>
      </w:pPr>
      <w:r>
        <w:rPr>
          <w:rFonts w:ascii="Consolas" w:cs="Consolas" w:eastAsia="Consolas" w:hAnsi="Consolas"/>
          <w:color w:val="333333"/>
          <w:sz w:val="19"/>
          <w:szCs w:val="19"/>
        </w:rPr>
        <w:t xml:space="preserve">  Action: loyalty program, early access, premium support.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Low CLTV + High P(alive) = GROW</w:t>
      </w:r>
    </w:p>
    <w:p>
      <w:pPr>
        <w:shd w:fill="F5F5F5" w:val="clear"/>
        <w:spacing w:after="80" w:line="276"/>
        <w:ind w:left="300" w:right="300"/>
      </w:pPr>
      <w:r>
        <w:rPr>
          <w:rFonts w:ascii="Consolas" w:cs="Consolas" w:eastAsia="Consolas" w:hAnsi="Consolas"/>
          <w:color w:val="333333"/>
          <w:sz w:val="19"/>
          <w:szCs w:val="19"/>
        </w:rPr>
        <w:t xml:space="preserve">  Active but small spenders. Potential to increase value.</w:t>
      </w:r>
    </w:p>
    <w:p>
      <w:pPr>
        <w:shd w:fill="F5F5F5" w:val="clear"/>
        <w:spacing w:after="80" w:line="276"/>
        <w:ind w:left="300" w:right="300"/>
      </w:pPr>
      <w:r>
        <w:rPr>
          <w:rFonts w:ascii="Consolas" w:cs="Consolas" w:eastAsia="Consolas" w:hAnsi="Consolas"/>
          <w:color w:val="333333"/>
          <w:sz w:val="19"/>
          <w:szCs w:val="19"/>
        </w:rPr>
        <w:t xml:space="preserve">  Action: cross-sell, upsell, product recommendations.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Low CLTV + Low P(alive) = AUTOMATE</w:t>
      </w:r>
    </w:p>
    <w:p>
      <w:pPr>
        <w:shd w:fill="F5F5F5" w:val="clear"/>
        <w:spacing w:after="80" w:line="276"/>
        <w:ind w:left="300" w:right="300"/>
      </w:pPr>
      <w:r>
        <w:rPr>
          <w:rFonts w:ascii="Consolas" w:cs="Consolas" w:eastAsia="Consolas" w:hAnsi="Consolas"/>
          <w:color w:val="333333"/>
          <w:sz w:val="19"/>
          <w:szCs w:val="19"/>
        </w:rPr>
        <w:t xml:space="preserve">  Not worth manual effort. Use automated email sequences.</w:t>
      </w:r>
    </w:p>
    <w:p>
      <w:pPr>
        <w:shd w:fill="F5F5F5" w:val="clear"/>
        <w:spacing w:after="80" w:line="276"/>
        <w:ind w:left="300" w:right="300"/>
      </w:pPr>
      <w:r>
        <w:rPr>
          <w:rFonts w:ascii="Consolas" w:cs="Consolas" w:eastAsia="Consolas" w:hAnsi="Consolas"/>
          <w:color w:val="333333"/>
          <w:sz w:val="19"/>
          <w:szCs w:val="19"/>
        </w:rPr>
        <w:t xml:space="preserve">  Accept natural churn for this segment.</w:t>
      </w:r>
    </w:p>
    <w:p>
      <w:pPr>
        <w:shd w:fill="E8F5E9" w:val="clear"/>
        <w:spacing w:before="200" w:after="60"/>
        <w:ind w:left="200" w:right="200"/>
      </w:pPr>
      <w:r>
        <w:rPr>
          <w:rFonts w:ascii="Tahoma" w:cs="Tahoma" w:eastAsia="Tahoma" w:hAnsi="Tahoma"/>
          <w:b/>
          <w:bCs/>
          <w:color w:val="2E7D32"/>
          <w:sz w:val="21"/>
          <w:szCs w:val="21"/>
        </w:rPr>
        <w:t xml:space="preserve">&gt;&gt; The 80/20 Rule in CLTV</w:t>
      </w:r>
    </w:p>
    <w:p>
      <w:pPr>
        <w:shd w:fill="E8F5E9" w:val="clear"/>
        <w:spacing w:after="200"/>
        <w:ind w:left="200" w:right="200"/>
      </w:pPr>
      <w:r>
        <w:rPr>
          <w:rFonts w:ascii="Tahoma" w:cs="Tahoma" w:eastAsia="Tahoma" w:hAnsi="Tahoma"/>
          <w:color w:val="333333"/>
          <w:sz w:val="21"/>
          <w:szCs w:val="21"/>
        </w:rPr>
        <w:t xml:space="preserve">In most businesses, the top 20-25% of customers generate 60-80% of total future value. This means losing ONE Premium customer costs as much as losing TEN Low customers. CLTV quantifies this precisely, allowing you to allocate retention budget proportionally. In interviews, this insight shows you understand business impact, not just modeling technique.</w:t>
      </w:r>
    </w:p>
    <w:p>
      <w:pPr>
        <w:spacing w:before="400"/>
        <w:jc w:val="center"/>
      </w:pPr>
      <w:r>
        <w:rPr>
          <w:rFonts w:ascii="Tahoma" w:cs="Tahoma" w:eastAsia="Tahoma" w:hAnsi="Tahoma"/>
          <w:i/>
          <w:iCs/>
          <w:color w:val="1F4E79"/>
          <w:sz w:val="22"/>
          <w:szCs w:val="22"/>
        </w:rPr>
        <w:t xml:space="preserve">-- End of Volume 18: Customer Lifetime Value --</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2026-03-08T06:19:52.045Z</dcterms:created>
  <dcterms:modified xsi:type="dcterms:W3CDTF">2026-03-08T06:19:52.046Z</dcterms:modified>
</cp:coreProperties>
</file>

<file path=docProps/custom.xml><?xml version="1.0" encoding="utf-8"?>
<Properties xmlns="http://schemas.openxmlformats.org/officeDocument/2006/custom-properties" xmlns:vt="http://schemas.openxmlformats.org/officeDocument/2006/docPropsVTypes"/>
</file>