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jc w:val="center"/>
      </w:pPr>
      <w:r>
        <w:rPr>
          <w:rFonts w:ascii="Tahoma" w:cs="Tahoma" w:eastAsia="Tahoma" w:hAnsi="Tahoma"/>
          <w:b/>
          <w:bCs/>
          <w:color w:val="FFFFFF"/>
          <w:sz w:val="24"/>
          <w:szCs w:val="24"/>
        </w:rPr>
        <w:t xml:space="preserve">  ETL PIPELINES &amp; DATA ENGINEERING -- COMPLETE INTERVIEW Q&amp;A  </w:t>
      </w:r>
    </w:p>
    <w:p>
      <w:pPr>
        <w:spacing w:after="160"/>
        <w:jc w:val="center"/>
      </w:pPr>
      <w:r>
        <w:rPr>
          <w:rFonts w:ascii="Tahoma" w:cs="Tahoma" w:eastAsia="Tahoma" w:hAnsi="Tahoma"/>
          <w:color w:val="666666"/>
          <w:sz w:val="15"/>
          <w:szCs w:val="15"/>
        </w:rPr>
        <w:t xml:space="preserve">Nithin Kumar Kokkisa  |  Comprehensive Interview Prep  |  March 2026</w:t>
      </w:r>
    </w:p>
    <w:p>
      <w:pPr>
        <w:spacing w:before="280" w:after="100"/>
      </w:pPr>
      <w:r>
        <w:rPr>
          <w:rFonts w:ascii="Tahoma" w:cs="Tahoma" w:eastAsia="Tahoma" w:hAnsi="Tahoma"/>
          <w:b/>
          <w:bCs/>
          <w:color w:val="1F4E79"/>
          <w:sz w:val="22"/>
          <w:szCs w:val="22"/>
        </w:rPr>
        <w:t xml:space="preserve">SECTION 1: ETL FUNDAMENTALS (8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ETL?</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ETL stands for Extract, Transform, Load. Extract: read raw data from sources (databases, CSV files, APIs, cloud storage). Transform: clean, validate, standardize, and enrich the data (remove duplicates, fix nulls, add business logic, join tables). Load: write the clean data to a destination (data warehouse, Parquet files, database) where analysts and dashboards can consume it. It is the backbone of every data-driven organization -- without ETL, analysts spend 80% of time cleaning data instead of analyzing it.</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difference between ETL and ELT?</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ETL: Transform happens OUTSIDE the warehouse (in Spark, Python). Clean data is then loaded. Use when: transformations are complex, involve ML/Python, or data is too large for the warehouse. ELT: Load raw data INTO the warehouse first, then transform using the warehouse's SQL engine. Use when: warehouse is powerful (Snowflake, BigQuery) and transforms are SQL-based. Tool: dbt is the standard for ELT. Trend: ELT is growing because modern warehouses can handle transformation. But ETL remains essential for Python/ML transforms.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Walk me through your ETL pipeline.</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 built a PySpark ETL pipeline on 9M NYC taxi trips. EXTRACT: read 3 monthly Parquet files from the TLC source. TRANSFORM: audited data quality (found 300K invalid records -- negative fares, zero-distance trips, wrong-year dates), removed invalid records, added 15 computed columns (trip duration, speed, tip percentage, time-of-day categories, airport flag), and validated all quality checks passed post-cleaning. LOAD: wrote to partitioned Parquet (fact table by month) plus 4 pre-aggregated summary tables (daily, hourly, zone, payment). Pipeline metadata logged to JSON.</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data pipeline vs an ETL pipeline?</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ETL pipeline is a SPECIFIC TYPE of data pipeline. Data pipeline is the broader term -- any automated flow of data from source to destination. Types: ETL pipeline (extract-transform-load for analytics), ML pipeline (data -&gt; features -&gt; model training -&gt; deployment), streaming pipeline (real-time event processing), reverse ETL (send warehouse data back to operational tools like Salesforce). ETL is the most common type and often what interviewers mean by 'data pipeline.'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sources have you extracted data from?</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In my projects: Parquet files (NYC taxi data -- native big data format), CSV files (orders, customers -- common export format), JSON files (product catalog -- API response format). In production, I would also extract from: relational databases (PostgreSQL, MySQL via JDBC connectors), APIs (REST endpoints returning JSON), cloud storage (S3, Azure Blob), and SAP/ERP systems. PySpark supports 50+ data source connectors natively through spark.read.</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transformations are most common in ETL?</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In order of frequency: 1) Null handling (fill or remove missing values). 2) Deduplication (remove duplicate records). 3) Type casting (strings to dates, fix numeric types). 4) Filtering (remove invalid records -- negative prices, future dates). 5) Joining (add dimension attributes -- product name, customer city). 6) Aggregation (daily/monthly summaries). 7) Column derivation (revenue = qty * price, profit margin = (price-cost)/price). 8) Standardization (date formats, currency conversion, text normalization).</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schema enforcement and why use it?</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Defining the expected data types for each column BEFORE reading the data, instead of letting the system guess. Without schema: Spark scans the entire file to infer types (slow), and can guess wrong (zip codes as integers lose leading zeros, 'NULL' string not recognized as null). With schema: you define StructType with each column's name and type. Faster (no scanning), reliable (no guessing), catches issues early (wrong type = immediate error instead of silent corruption). In production: ALWAYS enforce schema.</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idempotency in ETL?</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An idempotent pipeline produces the SAME output regardless of how many times you run it. Run once: correct output. Run again accidentally: same correct output (not doubled data). Achieved by: 1) write.mode('overwrite') replaces previous output entirely. 2) Using deduplication in the transform step. 3) Processing based on timestamps (only process data from specific time window). Important because: pipelines fail and get retried. If a retry creates duplicate data, downstream reports are wrong. Idempotency guarantees safety on retry.</w:t>
            </w:r>
          </w:p>
        </w:tc>
      </w:tr>
    </w:tbl>
    <w:p>
      <w:pPr>
        <w:spacing w:before="280" w:after="100"/>
      </w:pPr>
      <w:r>
        <w:rPr>
          <w:rFonts w:ascii="Tahoma" w:cs="Tahoma" w:eastAsia="Tahoma" w:hAnsi="Tahoma"/>
          <w:b/>
          <w:bCs/>
          <w:color w:val="1F4E79"/>
          <w:sz w:val="22"/>
          <w:szCs w:val="22"/>
        </w:rPr>
        <w:t xml:space="preserve">SECTION 2: DATA QUALITY &amp; VALIDATION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ensure data quality in pipelines?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Two-stage validation: BEFORE cleaning (audit) and AFTER cleaning (validation). Before: count nulls, duplicates, out-of-range values, unexpected categories. Log everything. After: assert critical fields have zero nulls, zero negative values, zero duplicates, dates within expected range. If any assertion fails, pipeline status = FAILED and alert fires. In my NYC taxi ETL, pre-audit found 300K issues in 9M rows. Post-validation confirmed all were resolved. Both stages are logged in the pipeline metadata JSON.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are the six dimensions of data quality?</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Completeness -- no missing values in critical fields. 2) Accuracy -- values are correct (no negative prices, no 999C temperatures). 3) Consistency -- same format everywhere ('USA' not mixed with 'United States'). 4) Uniqueness -- no unwanted duplicates. 5) Timeliness -- data is current enough for the use case. 6) Validity -- values conform to business rules (payment_type must be 1-5). Each dimension is checked during the ETL transform step.</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missing values in ETL?</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Depends on the field: Critical fields (order_id, customer_id, amount): remove the row. A transaction without an ID is unusable. Non-critical fields (middle name, phone): keep the row, fill with default or leave as null. Numeric fields: fill with median (robust to outliers) or domain default. Categorical fields: fill with 'Unknown' or mode. NEVER fill blindly -- understand WHY the value is missing first. Document every imputation decision in the pipeline log.</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detect duplicate records?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Three levels: 1) Exact duplicates: entire row is identical. Detect: df.duplicated() or df.dropDuplicates(). Common cause: system retry, double-click submission. 2) Key duplicates: same primary key but different values in other columns. Detect: count by key, keep latest or highest-quality record. 3) Fuzzy duplicates: slightly different representations of the same entity ('John Smith' vs 'J. Smith'). Detect: string similarity (Levenshtein distance), blocking + matching. In my ETL, I used dropDuplicates(['order_id']) for exact key-level deduplication.</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data quality framework like Great Expectations?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Great Expectations (GE) is a Python library for defining and running data quality assertions. You define 'expectations' (rules your data must follow): expect_column_values_to_not_be_null('order_id'), expect_column_values_to_be_between('price', 0, 500). GE runs these checks and produces a validation report (pass/fail per expectation). Integrates with Airflow to fail the pipeline if expectations are violated. It is the industry standard for data quality in Python pipelines.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pipeline runs daily. Tuesday's data has 50% fewer rows than usual. What do you do?</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DON'T load -- this is anomalous and could corrupt downstream reports. 2) Check source: did the source system have an outage? Incomplete export? 3) Check extract: did the download fail partially? Network timeout? 4) Check date filter: is the pipeline accidentally filtering to the wrong date? 5) If source is incomplete: wait for re-export, then rerun. 6) If pipeline bug: fix and rerun (idempotent pipeline overwrites bad data). 7) Alert stakeholders that today's data will be delayed. Key: automated row count checks with threshold alerts prevent silent data loss.</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schema changes from source systems?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Source schemas change without warning: new columns added, columns renamed, types changed. Defensive strategies: 1) Schema enforcement catches changes immediately (pipeline fails with a clear error). 2) Read with .option('mergeSchema', 'true') to accept new columns. 3) Select only EXPECTED columns (df.select('col1','col2')): ignores unknown new columns. 4) Maintain a schema registry documenting expected schemas. 5) Alert on schema change: 'New column detected: congestion_fee. Pipeline paused for review.' Never silently ignore schema changes -- they may indicate upstream issues.</w:t>
            </w:r>
          </w:p>
        </w:tc>
      </w:tr>
    </w:tbl>
    <w:p>
      <w:r>
        <w:br w:type="page"/>
      </w:r>
    </w:p>
    <w:p>
      <w:pPr>
        <w:spacing w:before="280" w:after="100"/>
      </w:pPr>
      <w:r>
        <w:rPr>
          <w:rFonts w:ascii="Tahoma" w:cs="Tahoma" w:eastAsia="Tahoma" w:hAnsi="Tahoma"/>
          <w:b/>
          <w:bCs/>
          <w:color w:val="1F4E79"/>
          <w:sz w:val="22"/>
          <w:szCs w:val="22"/>
        </w:rPr>
        <w:t xml:space="preserve">SECTION 3: ORCHESTRATION &amp; SCHEDULING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Apache Airflow?</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most popular open-source pipeline orchestrator. You define pipelines as DAGs (Directed Acyclic Graphs) in Python. Each task (extract, transform, load) is a node. Arrows define dependencies. Airflow schedules runs (daily at 6 AM), manages retries on failure, sends alerts, and provides a web UI showing pipeline status and history. Example: extract_task &gt;&gt; clean_task &gt;&gt; load_task &gt;&gt; validate_task. This means: extract first, then clean, then load, then validate -- each waits for the previous.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DAG?</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Directed Acyclic Graph -- a collection of tasks with defined execution order. Directed: arrows show which task comes before which. Acyclic: no loops (a task cannot depend on itself or a later task). Example: extract_A and extract_B run in PARALLEL (no dependency between them). transform waits for BOTH to finish. load waits for transform. This maximizes parallelism while respecting dependencies. Every Airflow pipeline is defined as a DAG.</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schedule an ETL pipeline?</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Airflow uses cron syntax: schedule_interval='0 6 * * *' means daily at 6:00 AM. Common schedules: '0 6 * * *' (daily at 6 AM -- most common), '0 */4 * * *' (every 4 hours), '0 6 * * 1' (weekly on Monday at 6 AM), '0 6 1 * *' (monthly on the 1st). Choose based on: how often source data updates, how quickly downstream needs it, and processing cost. Most analytical pipelines run daily. Near-real-time dashboards need hourly.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pipeline failures?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Automatic retry: Airflow retries failed tasks (retries=3, retry_delay=5min). 2) Alerting: email or Slack notification on failure. 3) Logging: detailed error message in the pipeline log. 4) Idempotency: safe to rerun without creating duplicates. 5) Manual intervention: if auto-retry fails, engineer investigates using logs. 6) Backfill: after fixing the bug, rerun for the missed days. 7) SLA monitoring: alert if pipeline hasn't completed by the expected time (e.g., data must be ready by 7 AM).</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backfilling in ETL?</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Reprocessing historical data after a pipeline change. Example: you fix a bug in the transform logic on March 8. But the bug existed since March 1. Data from March 1-7 is wrong. Backfill: rerun the pipeline for each day March 1-7 with the fixed logic. Airflow supports backfilling natively: airflow backfill --start_date 2024-03-01 --end_date 2024-03-07. Requires: idempotent pipeline (overwrite mode) and parameterized dates (each run knows which date to process).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Full load vs incremental load -- when to use each?</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Full load: reprocess ALL data every run. Simple, guaranteed consistency. Use for: small datasets (&lt;1M rows), slowly-changing dimensions, when simplicity matters more than speed. Incremental load: process ONLY new/changed data since last run. Use for: large datasets (100M+ rows), frequent runs (hourly/daily), when processing time matters. Requires: reliable timestamp in source (updated_at &gt; last_run_time) or change data capture (CDC). My NYC taxi ETL used full load (3 months of data at once). In production with years of data, I would use incremental by month.</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Airflow vs Prefect vs dbt -- when to use each?</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Airflow: general-purpose orchestrator for ANY pipeline (Python, Spark, Bash, API calls). Most widely adopted. Use for: complex multi-step pipelines. Prefect: modern alternative to Airflow. Python-native, easier setup, better error handling. Use when: team prefers modern tooling, simpler deployment. dbt: ONLY for SQL-based transformations inside a warehouse (ELT). Not a general orchestrator. Use for: SQL-heavy analytics engineering. In practice: Airflow orchestrates the overall pipeline, dbt handles SQL transformations within it. They complement each other.</w:t>
            </w:r>
          </w:p>
        </w:tc>
      </w:tr>
    </w:tbl>
    <w:p>
      <w:pPr>
        <w:spacing w:before="280" w:after="100"/>
      </w:pPr>
      <w:r>
        <w:rPr>
          <w:rFonts w:ascii="Tahoma" w:cs="Tahoma" w:eastAsia="Tahoma" w:hAnsi="Tahoma"/>
          <w:b/>
          <w:bCs/>
          <w:color w:val="1F4E79"/>
          <w:sz w:val="22"/>
          <w:szCs w:val="22"/>
        </w:rPr>
        <w:t xml:space="preserve">SECTION 4: SCENARIO-BASED QUESTIONS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Design an ETL pipeline for an e-commerce company.</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EXTRACT: daily pull from PostgreSQL (orders), Salesforce API (customers), S3 CSV (product catalog), Google Analytics API (web traffic). TRANSFORM in PySpark: deduplicate orders, join customer + product dimensions, calculate revenue/profit/margin, handle returns and cancellations, validate quality checks. LOAD: fact_orders partitioned by date to Snowflake, pre-aggregated daily/weekly summaries, update dim_customers with new signups. ORCHESTRATE: Airflow DAG, daily 6 AM, 3 retries, Slack alert on failure. MONITOR: row count thresholds, quality assertions, SLA tracking.</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ETL takes 4 hours but must finish by 7 AM. How do you speed it up?</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Profile: which step is slowest? Extract (network), Transform (processing), or Load (writing)? 2) If extract: parallelize source reads (read 3 tables simultaneously). 3) If transform: switch to incremental (process only today's data, not full history). Optimize Spark: more partitions, broadcast small tables, filter early. 4) If load: write to fewer but larger partitions. Use Delta Lake merge instead of full overwrite. 5) Scale: add more Spark executor nodes. 6) Pre-compute: move aggregations to a separate pipeline that runs after the main load.</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migrate from CSV-based ETL to Parquet?</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Phased approach: 1) Week 1: write BOTH CSV and Parquet outputs in parallel. Validate they produce identical results. 2) Week 2: switch downstream consumers (dashboards, reports) to read from Parquet. Keep CSV as backup. 3) Week 3: stop producing CSV. Parquet-only pipeline. Benefits: 2-10x smaller files, 10-100x faster queries, embedded schema, partition pruning. Risk mitigation: parallel output phase catches any conversion issues before cutting over.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 discover that last week's data was loaded incorrectly. What do you do?</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ASSESS: how bad is the error? Which downstream reports are affected? 2) COMMUNICATE: alert stakeholders that data for dates X-Y may be incorrect. Provide estimated fix timeline. 3) FIX: correct the pipeline bug. 4) BACKFILL: rerun pipeline for the affected date range with the fixed logic. Idempotent overwrite replaces bad data. 5) VALIDATE: run quality checks on the backfilled data. Compare key metrics before/after fix. 6) POSTMORTEM: document what went wrong, why it wasn't caught sooner, and what monitoring to add to prevent recurrence.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test an ETL pipeline before deploying?</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Unit tests: test each transformation function with small sample data. Input 10 rows, assert output matches expected. 2) Schema tests: verify output has expected columns and types. 3) Row count tests: input 100 rows with 5 known bad records. Assert output has 95 rows. 4) Data quality tests: assert no nulls in critical fields, no negatives, no duplicates. 5) Integration test: run full pipeline on a sample (1% of production data). Compare key aggregates. 6) Regression test: compare new pipeline output vs old pipeline output. Differences should be only the intended changes.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late-arriving data?</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Data arrives after the daily pipeline has already processed that day's partition. Options: 1) Rerun: retrigger pipeline for the affected date. Simple but wasteful. 2) Append: add late records to existing partition. Requires Delta Lake or append mode. 3) Late-arrival window: pipeline processes yesterday AND day-before to catch stragglers. 4) Separate pipeline: 'late data' pipeline runs after the main pipeline, merges late records. 5) Design: partition by processing_date (when data arrived) not event_date (when event happened). This avoids modifying historical partitions.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add a new data source to an existing pipeline?</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UNDERSTAND: what format? How often updated? What fields? Who owns it? 2) PROTOTYPE: write extract code, explore the data quality, identify issues. 3) SCHEMA: define expected schema, document in schema registry. 4) INTEGRATE: add extract task to Airflow DAG (parallel with existing extracts). Add join logic in transform step. Update quality checks to include new source. 5) TEST: run with new source on dev/staging. Validate outputs unchanged for existing data, new fields populated correctly. 6) DEPLOY: gradual rollout -- first to dev, then staging, then production.</w:t>
            </w:r>
          </w:p>
        </w:tc>
      </w:tr>
    </w:tbl>
    <w:p>
      <w:r>
        <w:br w:type="page"/>
      </w:r>
    </w:p>
    <w:p>
      <w:pPr>
        <w:spacing w:before="280" w:after="100"/>
      </w:pPr>
      <w:r>
        <w:rPr>
          <w:rFonts w:ascii="Tahoma" w:cs="Tahoma" w:eastAsia="Tahoma" w:hAnsi="Tahoma"/>
          <w:b/>
          <w:bCs/>
          <w:color w:val="1F4E79"/>
          <w:sz w:val="22"/>
          <w:szCs w:val="22"/>
        </w:rPr>
        <w:t xml:space="preserve">GOLDEN RULES FOR ETL &amp; DATA ENGINEERING INTERVIEWS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w:t>
            </w:r>
          </w:p>
        </w:tc>
        <w:tc>
          <w:tcPr>
            <w:tcW w:type="dxa" w:w="9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Rule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ETL = Extract (read raw data), Transform (clean, validate, enrich), Load (write to destination). Know each step and what happens in it. This is the most basic data engineering question.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2</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Data quality checks BEFORE and AFTER transformation. Before: audit what's wrong. After: validate it's fixed. Both stages logged. If after-validation fails, pipeline status = FAILED. This two-stage approach is what separates junior from senior engineers.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3</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Schema enforcement -- ALWAYS. Define StructType with column names and types. Never let Spark inferSchema in production. InferSchema is slow, unreliable, and doesn't catch issues. Explicit schema catches problems at read time, not three steps later.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4</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Idempotency -- running the pipeline twice produces the same result, not doubled data. Use overwrite mode, deduplication, and date-based processing windows. Critical because pipelines fail and get retried. Without idempotency, retries corrupt data.</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5</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Log everything: row counts at each stage, quality check results, timestamps, duration, status (SUCCESS/FAILED). Without logs, debugging a 3 AM pipeline failure is impossible. With logs, you know exactly what happened and where.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6</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Partition the output by the most common filter column (usually date). Parquet + partitioning = partition pruning, which skips irrelevant data entirely. Query for January reads 1/12th of the data. This is the #1 performance optimization for analytical pipelines.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7</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Star schema output: fact table (transactions, numeric measures) + dimension tables (descriptive attributes) + aggregated summaries (pre-computed for dashboards). This structure serves analysts, dashboards, and ML models simultaneously.</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8</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Know the modern data stack: Airflow (orchestration), PySpark (big data transforms), dbt (SQL transforms), Snowflake (warehouse), Parquet/Delta (storage), Great Expectations (quality). Mentioning specific tools shows you know how production pipelines are built.</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9</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ETL vs ELT: ETL transforms outside the warehouse (Spark/Python). ELT loads raw data first, transforms inside the warehouse (dbt/SQL). ELT is the modern trend. Know both and when each is appropriate.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Connect to your experience: 'I have been doing ETL operationally for 12 years -- collecting data from multiple departments, standardizing formats, calculating KPIs, and producing management reports. PySpark automates what I used to do manually. I understand both the business process AND the technical implementation.' This is your unique advantage over pure CS candidates.</w:t>
            </w:r>
          </w:p>
        </w:tc>
      </w:tr>
    </w:tbl>
    <w:p>
      <w:pPr>
        <w:spacing w:before="300"/>
        <w:jc w:val="center"/>
      </w:pPr>
      <w:r>
        <w:rPr>
          <w:rFonts w:ascii="Tahoma" w:cs="Tahoma" w:eastAsia="Tahoma" w:hAnsi="Tahoma"/>
          <w:b/>
          <w:bCs/>
          <w:color w:val="1F4E79"/>
          <w:sz w:val="18"/>
          <w:szCs w:val="18"/>
        </w:rPr>
        <w:t xml:space="preserve">Total: 29 Questions &amp; Answers + 10 Golden Rules covering ETL, Data Quality, Pipeline Architecture &amp; Orchestration</w:t>
      </w:r>
    </w:p>
    <w:p>
      <w:pPr>
        <w:spacing w:before="100"/>
        <w:jc w:val="center"/>
      </w:pPr>
      <w:r>
        <w:rPr>
          <w:rFonts w:ascii="Tahoma" w:cs="Tahoma" w:eastAsia="Tahoma" w:hAnsi="Tahoma"/>
          <w:i/>
          <w:iCs/>
          <w:color w:val="888888"/>
          <w:sz w:val="14"/>
          <w:szCs w:val="14"/>
        </w:rPr>
        <w:t xml:space="preserve">Nithin Kumar Kokkisa  |  github.com/Kokkisa  |  12+ Years Supply Chain &amp; Demand Planning at HPCL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2026-03-08T04:04:08.911Z</dcterms:created>
  <dcterms:modified xsi:type="dcterms:W3CDTF">2026-03-08T04:04:08.912Z</dcterms:modified>
</cp:coreProperties>
</file>

<file path=docProps/custom.xml><?xml version="1.0" encoding="utf-8"?>
<Properties xmlns="http://schemas.openxmlformats.org/officeDocument/2006/custom-properties" xmlns:vt="http://schemas.openxmlformats.org/officeDocument/2006/docPropsVTypes"/>
</file>