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ahoma" w:cs="Tahoma" w:eastAsia="Tahoma" w:hAnsi="Tahoma"/>
          <w:color w:val="1F4E79"/>
          <w:sz w:val="36"/>
          <w:szCs w:val="36"/>
        </w:rPr>
        <w:t xml:space="preserve">THE THEORY BEHIND</w:t>
      </w:r>
    </w:p>
    <w:p>
      <w:pPr>
        <w:spacing w:after="200"/>
        <w:jc w:val="center"/>
      </w:pPr>
      <w:r>
        <w:rPr>
          <w:rFonts w:ascii="Tahoma" w:cs="Tahoma" w:eastAsia="Tahoma" w:hAnsi="Tahoma"/>
          <w:b/>
          <w:bCs/>
          <w:color w:val="1F4E79"/>
          <w:sz w:val="48"/>
          <w:szCs w:val="48"/>
        </w:rPr>
        <w:t xml:space="preserve">POWER BI &amp;</w:t>
      </w:r>
    </w:p>
    <w:p>
      <w:pPr>
        <w:spacing w:after="200"/>
        <w:jc w:val="center"/>
      </w:pPr>
      <w:r>
        <w:rPr>
          <w:rFonts w:ascii="Tahoma" w:cs="Tahoma" w:eastAsia="Tahoma" w:hAnsi="Tahoma"/>
          <w:b/>
          <w:bCs/>
          <w:color w:val="1F4E79"/>
          <w:sz w:val="48"/>
          <w:szCs w:val="48"/>
        </w:rPr>
        <w:t xml:space="preserve">BUSINESS INTELLIGENCE</w:t>
      </w:r>
    </w:p>
    <w:p>
      <w:pPr>
        <w:spacing w:after="400"/>
        <w:jc w:val="center"/>
      </w:pPr>
      <w:r>
        <w:rPr>
          <w:rFonts w:ascii="Tahoma" w:cs="Tahoma" w:eastAsia="Tahoma" w:hAnsi="Tahoma"/>
          <w:i/>
          <w:iCs/>
          <w:color w:val="333333"/>
          <w:sz w:val="22"/>
          <w:szCs w:val="22"/>
        </w:rPr>
        <w:t xml:space="preserve">DAX - Measures - Calculated Columns - Data Modeling - Slicers - Visuals - Deployment</w:t>
      </w:r>
    </w:p>
    <w:p>
      <w:pPr>
        <w:spacing w:after="100"/>
        <w:jc w:val="center"/>
      </w:pPr>
      <w:r>
        <w:rPr>
          <w:rFonts w:ascii="Tahoma" w:cs="Tahoma" w:eastAsia="Tahoma" w:hAnsi="Tahoma"/>
          <w:color w:val="333333"/>
          <w:sz w:val="22"/>
          <w:szCs w:val="22"/>
        </w:rPr>
        <w:t xml:space="preserve">Reference Guide -- Volume 15</w:t>
      </w:r>
    </w:p>
    <w:p>
      <w:pPr>
        <w:spacing w:after="100"/>
        <w:jc w:val="center"/>
      </w:pPr>
      <w:r>
        <w:rPr>
          <w:rFonts w:ascii="Tahoma" w:cs="Tahoma" w:eastAsia="Tahoma" w:hAnsi="Tahoma"/>
          <w:color w:val="1F4E79"/>
          <w:sz w:val="22"/>
          <w:szCs w:val="22"/>
        </w:rPr>
        <w:t xml:space="preserve">Nithin Kumar Kokkisa</w:t>
      </w:r>
    </w:p>
    <w:p>
      <w:pPr>
        <w:jc w:val="center"/>
      </w:pPr>
      <w:r>
        <w:rPr>
          <w:rFonts w:ascii="Tahoma" w:cs="Tahoma" w:eastAsia="Tahoma" w:hAnsi="Tahoma"/>
          <w:color w:val="333333"/>
          <w:sz w:val="20"/>
          <w:szCs w:val="20"/>
        </w:rPr>
        <w:t xml:space="preserve">March 2026</w:t>
      </w:r>
    </w:p>
    <w:p>
      <w:r>
        <w:br w:type="page"/>
      </w:r>
    </w:p>
    <w:p>
      <w:pPr>
        <w:shd w:fill="1F4E79" w:val="clear"/>
        <w:spacing w:before="200" w:after="400"/>
        <w:jc w:val="center"/>
      </w:pPr>
      <w:r>
        <w:rPr>
          <w:rFonts w:ascii="Tahoma" w:cs="Tahoma" w:eastAsia="Tahoma" w:hAnsi="Tahoma"/>
          <w:b/>
          <w:bCs/>
          <w:color w:val="FFFFFF"/>
          <w:sz w:val="28"/>
          <w:szCs w:val="28"/>
        </w:rPr>
        <w:t xml:space="preserve">  PART 1: POWER BI ARCHITECTURE  </w:t>
      </w:r>
    </w:p>
    <w:p>
      <w:pPr>
        <w:pStyle w:val="Heading1"/>
        <w:spacing w:before="360" w:after="160"/>
      </w:pPr>
      <w:r>
        <w:rPr>
          <w:rFonts w:ascii="Tahoma" w:cs="Tahoma" w:eastAsia="Tahoma" w:hAnsi="Tahoma"/>
          <w:b/>
          <w:bCs/>
          <w:color w:val="1F4E79"/>
          <w:sz w:val="30"/>
          <w:szCs w:val="30"/>
        </w:rPr>
        <w:t xml:space="preserve">1. What is Power BI?</w:t>
      </w:r>
    </w:p>
    <w:p>
      <w:pPr>
        <w:spacing w:after="140" w:line="300"/>
      </w:pPr>
      <w:r>
        <w:rPr>
          <w:rFonts w:ascii="Tahoma" w:cs="Tahoma" w:eastAsia="Tahoma" w:hAnsi="Tahoma"/>
          <w:color w:val="333333"/>
          <w:sz w:val="21"/>
          <w:szCs w:val="21"/>
        </w:rPr>
        <w:t xml:space="preserve">Power BI is Microsoft's business intelligence platform for creating interactive dashboards and reports. It connects to data sources, transforms data, builds data models, creates visualizations, and shares insights across an organization. It is the most widely used BI tool in enterprise, with over 50% market share.</w:t>
      </w:r>
    </w:p>
    <w:p>
      <w:pPr>
        <w:pStyle w:val="Heading2"/>
        <w:spacing w:before="360" w:after="160"/>
      </w:pPr>
      <w:r>
        <w:rPr>
          <w:rFonts w:ascii="Tahoma" w:cs="Tahoma" w:eastAsia="Tahoma" w:hAnsi="Tahoma"/>
          <w:b/>
          <w:bCs/>
          <w:color w:val="1F4E79"/>
          <w:sz w:val="26"/>
          <w:szCs w:val="26"/>
        </w:rPr>
        <w:t xml:space="preserve">1.1 The Three Components</w:t>
      </w:r>
    </w:p>
    <w:p>
      <w:pPr>
        <w:spacing w:after="140" w:line="300"/>
      </w:pPr>
      <w:r>
        <w:rPr>
          <w:rFonts w:ascii="Tahoma" w:cs="Tahoma" w:eastAsia="Tahoma" w:hAnsi="Tahoma"/>
          <w:b/>
          <w:bCs/>
          <w:color w:val="333333"/>
          <w:sz w:val="21"/>
          <w:szCs w:val="21"/>
        </w:rPr>
        <w:t xml:space="preserve">Power BI Desktop (Free): </w:t>
      </w:r>
      <w:r>
        <w:rPr>
          <w:rFonts w:ascii="Tahoma" w:cs="Tahoma" w:eastAsia="Tahoma" w:hAnsi="Tahoma"/>
          <w:color w:val="333333"/>
          <w:sz w:val="21"/>
          <w:szCs w:val="21"/>
        </w:rPr>
        <w:t xml:space="preserve">The design tool where you build reports. Runs on your local Windows machine. Connect to data, create visuals, write DAX formulas, design the dashboard layout. This is where 90% of the work happens. What we used in Project 15.</w:t>
      </w:r>
    </w:p>
    <w:p>
      <w:pPr>
        <w:spacing w:after="140" w:line="300"/>
      </w:pPr>
      <w:r>
        <w:rPr>
          <w:rFonts w:ascii="Tahoma" w:cs="Tahoma" w:eastAsia="Tahoma" w:hAnsi="Tahoma"/>
          <w:b/>
          <w:bCs/>
          <w:color w:val="333333"/>
          <w:sz w:val="21"/>
          <w:szCs w:val="21"/>
        </w:rPr>
        <w:t xml:space="preserve">Power BI Service (Cloud): </w:t>
      </w:r>
      <w:r>
        <w:rPr>
          <w:rFonts w:ascii="Tahoma" w:cs="Tahoma" w:eastAsia="Tahoma" w:hAnsi="Tahoma"/>
          <w:color w:val="333333"/>
          <w:sz w:val="21"/>
          <w:szCs w:val="21"/>
        </w:rPr>
        <w:t xml:space="preserve">The publishing and sharing platform at app.powerbi.com. Upload .pbix files, schedule data refreshes, share dashboards with colleagues, set up email alerts, create workspaces for teams. Requires a Power BI Pro license ($10/month per user) for sharing.</w:t>
      </w:r>
    </w:p>
    <w:p>
      <w:pPr>
        <w:spacing w:after="140" w:line="300"/>
      </w:pPr>
      <w:r>
        <w:rPr>
          <w:rFonts w:ascii="Tahoma" w:cs="Tahoma" w:eastAsia="Tahoma" w:hAnsi="Tahoma"/>
          <w:b/>
          <w:bCs/>
          <w:color w:val="333333"/>
          <w:sz w:val="21"/>
          <w:szCs w:val="21"/>
        </w:rPr>
        <w:t xml:space="preserve">Power BI Mobile: </w:t>
      </w:r>
      <w:r>
        <w:rPr>
          <w:rFonts w:ascii="Tahoma" w:cs="Tahoma" w:eastAsia="Tahoma" w:hAnsi="Tahoma"/>
          <w:color w:val="333333"/>
          <w:sz w:val="21"/>
          <w:szCs w:val="21"/>
        </w:rPr>
        <w:t xml:space="preserve">View dashboards on phone/tablet. Read-only -- cannot edit. Useful for executives who want to check KPIs on the go.</w:t>
      </w:r>
    </w:p>
    <w:p>
      <w:pPr>
        <w:pStyle w:val="Heading2"/>
        <w:spacing w:before="360" w:after="160"/>
      </w:pPr>
      <w:r>
        <w:rPr>
          <w:rFonts w:ascii="Tahoma" w:cs="Tahoma" w:eastAsia="Tahoma" w:hAnsi="Tahoma"/>
          <w:b/>
          <w:bCs/>
          <w:color w:val="1F4E79"/>
          <w:sz w:val="26"/>
          <w:szCs w:val="26"/>
        </w:rPr>
        <w:t xml:space="preserve">1.2 The Power BI Workflow</w:t>
      </w:r>
    </w:p>
    <w:p>
      <w:pPr>
        <w:shd w:fill="F5F5F5" w:val="clear"/>
        <w:spacing w:after="80" w:line="276"/>
        <w:ind w:left="300" w:right="300"/>
      </w:pPr>
      <w:r>
        <w:rPr>
          <w:rFonts w:ascii="Consolas" w:cs="Consolas" w:eastAsia="Consolas" w:hAnsi="Consolas"/>
          <w:color w:val="333333"/>
          <w:sz w:val="19"/>
          <w:szCs w:val="19"/>
        </w:rPr>
        <w:t xml:space="preserve">STEP 1: GET DATA</w:t>
      </w:r>
    </w:p>
    <w:p>
      <w:pPr>
        <w:shd w:fill="F5F5F5" w:val="clear"/>
        <w:spacing w:after="80" w:line="276"/>
        <w:ind w:left="300" w:right="300"/>
      </w:pPr>
      <w:r>
        <w:rPr>
          <w:rFonts w:ascii="Consolas" w:cs="Consolas" w:eastAsia="Consolas" w:hAnsi="Consolas"/>
          <w:color w:val="333333"/>
          <w:sz w:val="19"/>
          <w:szCs w:val="19"/>
        </w:rPr>
        <w:t xml:space="preserve">  Connect to: CSV, Excel, SQL Server, Oracle, SAP, Salesforce,</w:t>
      </w:r>
    </w:p>
    <w:p>
      <w:pPr>
        <w:shd w:fill="F5F5F5" w:val="clear"/>
        <w:spacing w:after="80" w:line="276"/>
        <w:ind w:left="300" w:right="300"/>
      </w:pPr>
      <w:r>
        <w:rPr>
          <w:rFonts w:ascii="Consolas" w:cs="Consolas" w:eastAsia="Consolas" w:hAnsi="Consolas"/>
          <w:color w:val="333333"/>
          <w:sz w:val="19"/>
          <w:szCs w:val="19"/>
        </w:rPr>
        <w:t xml:space="preserve">  SharePoint, Web APIs, Azure, Google Analytics, and 100+ connectors.</w:t>
      </w:r>
    </w:p>
    <w:p>
      <w:pPr>
        <w:shd w:fill="F5F5F5" w:val="clear"/>
        <w:spacing w:after="80" w:line="276"/>
        <w:ind w:left="300" w:right="300"/>
      </w:pPr>
      <w:r>
        <w:rPr>
          <w:rFonts w:ascii="Consolas" w:cs="Consolas" w:eastAsia="Consolas" w:hAnsi="Consolas"/>
          <w:color w:val="333333"/>
          <w:sz w:val="19"/>
          <w:szCs w:val="19"/>
        </w:rPr>
        <w:t xml:space="preserve">  Power BI can pull from almost ANY data source.</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STEP 2: TRANSFORM (Power Query)</w:t>
      </w:r>
    </w:p>
    <w:p>
      <w:pPr>
        <w:shd w:fill="F5F5F5" w:val="clear"/>
        <w:spacing w:after="80" w:line="276"/>
        <w:ind w:left="300" w:right="300"/>
      </w:pPr>
      <w:r>
        <w:rPr>
          <w:rFonts w:ascii="Consolas" w:cs="Consolas" w:eastAsia="Consolas" w:hAnsi="Consolas"/>
          <w:color w:val="333333"/>
          <w:sz w:val="19"/>
          <w:szCs w:val="19"/>
        </w:rPr>
        <w:t xml:space="preserve">  Clean data: remove columns, filter rows, change types,</w:t>
      </w:r>
    </w:p>
    <w:p>
      <w:pPr>
        <w:shd w:fill="F5F5F5" w:val="clear"/>
        <w:spacing w:after="80" w:line="276"/>
        <w:ind w:left="300" w:right="300"/>
      </w:pPr>
      <w:r>
        <w:rPr>
          <w:rFonts w:ascii="Consolas" w:cs="Consolas" w:eastAsia="Consolas" w:hAnsi="Consolas"/>
          <w:color w:val="333333"/>
          <w:sz w:val="19"/>
          <w:szCs w:val="19"/>
        </w:rPr>
        <w:t xml:space="preserve">  merge tables, unpivot, handle nulls.</w:t>
      </w:r>
    </w:p>
    <w:p>
      <w:pPr>
        <w:shd w:fill="F5F5F5" w:val="clear"/>
        <w:spacing w:after="80" w:line="276"/>
        <w:ind w:left="300" w:right="300"/>
      </w:pPr>
      <w:r>
        <w:rPr>
          <w:rFonts w:ascii="Consolas" w:cs="Consolas" w:eastAsia="Consolas" w:hAnsi="Consolas"/>
          <w:color w:val="333333"/>
          <w:sz w:val="19"/>
          <w:szCs w:val="19"/>
        </w:rPr>
        <w:t xml:space="preserve">  Power Query is the ETL engine inside Power BI.</w:t>
      </w:r>
    </w:p>
    <w:p>
      <w:pPr>
        <w:shd w:fill="F5F5F5" w:val="clear"/>
        <w:spacing w:after="80" w:line="276"/>
        <w:ind w:left="300" w:right="300"/>
      </w:pPr>
      <w:r>
        <w:rPr>
          <w:rFonts w:ascii="Consolas" w:cs="Consolas" w:eastAsia="Consolas" w:hAnsi="Consolas"/>
          <w:color w:val="333333"/>
          <w:sz w:val="19"/>
          <w:szCs w:val="19"/>
        </w:rPr>
        <w:t xml:space="preserve">  Uses M language (auto-generated, rarely need to write manually).</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STEP 3: MODEL</w:t>
      </w:r>
    </w:p>
    <w:p>
      <w:pPr>
        <w:shd w:fill="F5F5F5" w:val="clear"/>
        <w:spacing w:after="80" w:line="276"/>
        <w:ind w:left="300" w:right="300"/>
      </w:pPr>
      <w:r>
        <w:rPr>
          <w:rFonts w:ascii="Consolas" w:cs="Consolas" w:eastAsia="Consolas" w:hAnsi="Consolas"/>
          <w:color w:val="333333"/>
          <w:sz w:val="19"/>
          <w:szCs w:val="19"/>
        </w:rPr>
        <w:t xml:space="preserve">  Define relationships between tables (like SQL JOINs).</w:t>
      </w:r>
    </w:p>
    <w:p>
      <w:pPr>
        <w:shd w:fill="F5F5F5" w:val="clear"/>
        <w:spacing w:after="80" w:line="276"/>
        <w:ind w:left="300" w:right="300"/>
      </w:pPr>
      <w:r>
        <w:rPr>
          <w:rFonts w:ascii="Consolas" w:cs="Consolas" w:eastAsia="Consolas" w:hAnsi="Consolas"/>
          <w:color w:val="333333"/>
          <w:sz w:val="19"/>
          <w:szCs w:val="19"/>
        </w:rPr>
        <w:t xml:space="preserve">  Create calculated columns and measures using DAX.</w:t>
      </w:r>
    </w:p>
    <w:p>
      <w:pPr>
        <w:shd w:fill="F5F5F5" w:val="clear"/>
        <w:spacing w:after="80" w:line="276"/>
        <w:ind w:left="300" w:right="300"/>
      </w:pPr>
      <w:r>
        <w:rPr>
          <w:rFonts w:ascii="Consolas" w:cs="Consolas" w:eastAsia="Consolas" w:hAnsi="Consolas"/>
          <w:color w:val="333333"/>
          <w:sz w:val="19"/>
          <w:szCs w:val="19"/>
        </w:rPr>
        <w:t xml:space="preserve">  Set up the star schema (fact + dimension tables).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STEP 4: VISUALIZE</w:t>
      </w:r>
    </w:p>
    <w:p>
      <w:pPr>
        <w:shd w:fill="F5F5F5" w:val="clear"/>
        <w:spacing w:after="80" w:line="276"/>
        <w:ind w:left="300" w:right="300"/>
      </w:pPr>
      <w:r>
        <w:rPr>
          <w:rFonts w:ascii="Consolas" w:cs="Consolas" w:eastAsia="Consolas" w:hAnsi="Consolas"/>
          <w:color w:val="333333"/>
          <w:sz w:val="19"/>
          <w:szCs w:val="19"/>
        </w:rPr>
        <w:t xml:space="preserve">  Drag fields onto the canvas. Choose chart types.</w:t>
      </w:r>
    </w:p>
    <w:p>
      <w:pPr>
        <w:shd w:fill="F5F5F5" w:val="clear"/>
        <w:spacing w:after="80" w:line="276"/>
        <w:ind w:left="300" w:right="300"/>
      </w:pPr>
      <w:r>
        <w:rPr>
          <w:rFonts w:ascii="Consolas" w:cs="Consolas" w:eastAsia="Consolas" w:hAnsi="Consolas"/>
          <w:color w:val="333333"/>
          <w:sz w:val="19"/>
          <w:szCs w:val="19"/>
        </w:rPr>
        <w:t xml:space="preserve">  Add slicers (filters). Format and polish.</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STEP 5: PUBLISH &amp; SHARE</w:t>
      </w:r>
    </w:p>
    <w:p>
      <w:pPr>
        <w:shd w:fill="F5F5F5" w:val="clear"/>
        <w:spacing w:after="80" w:line="276"/>
        <w:ind w:left="300" w:right="300"/>
      </w:pPr>
      <w:r>
        <w:rPr>
          <w:rFonts w:ascii="Consolas" w:cs="Consolas" w:eastAsia="Consolas" w:hAnsi="Consolas"/>
          <w:color w:val="333333"/>
          <w:sz w:val="19"/>
          <w:szCs w:val="19"/>
        </w:rPr>
        <w:t xml:space="preserve">  Publish to Power BI Service. Share with stakeholders.</w:t>
      </w:r>
    </w:p>
    <w:p>
      <w:pPr>
        <w:shd w:fill="F5F5F5" w:val="clear"/>
        <w:spacing w:after="80" w:line="276"/>
        <w:ind w:left="300" w:right="300"/>
      </w:pPr>
      <w:r>
        <w:rPr>
          <w:rFonts w:ascii="Consolas" w:cs="Consolas" w:eastAsia="Consolas" w:hAnsi="Consolas"/>
          <w:color w:val="333333"/>
          <w:sz w:val="19"/>
          <w:szCs w:val="19"/>
        </w:rPr>
        <w:t xml:space="preserve">  Schedule automatic data refresh (daily, hourly).</w:t>
      </w:r>
    </w:p>
    <w:p>
      <w:pPr>
        <w:shd w:fill="E8F5E9" w:val="clear"/>
        <w:spacing w:before="200" w:after="60"/>
        <w:ind w:left="200" w:right="200"/>
      </w:pPr>
      <w:r>
        <w:rPr>
          <w:rFonts w:ascii="Tahoma" w:cs="Tahoma" w:eastAsia="Tahoma" w:hAnsi="Tahoma"/>
          <w:b/>
          <w:bCs/>
          <w:color w:val="2E7D32"/>
          <w:sz w:val="21"/>
          <w:szCs w:val="21"/>
        </w:rPr>
        <w:t xml:space="preserve">&gt;&gt; Power BI vs Streamlit</w:t>
      </w:r>
    </w:p>
    <w:p>
      <w:pPr>
        <w:shd w:fill="E8F5E9" w:val="clear"/>
        <w:spacing w:after="200"/>
        <w:ind w:left="200" w:right="200"/>
      </w:pPr>
      <w:r>
        <w:rPr>
          <w:rFonts w:ascii="Tahoma" w:cs="Tahoma" w:eastAsia="Tahoma" w:hAnsi="Tahoma"/>
          <w:color w:val="333333"/>
          <w:sz w:val="21"/>
          <w:szCs w:val="21"/>
        </w:rPr>
        <w:t xml:space="preserve">Power BI is for BUSINESS USERS who need drag-and-drop dashboards with enterprise sharing and security. Streamlit is for DATA SCIENTISTS who need Python integration, ML model deployment, and custom logic. Both create interactive dashboards. Power BI is better for enterprise BI (connecting to SAP, SQL Server, scheduled refresh). Streamlit is better for ML-powered apps (model predictions, SHAP explanations). In your portfolio, having BOTH shows you can serve business users AND do advanced analytics.</w:t>
      </w:r>
    </w:p>
    <w:p>
      <w:r>
        <w:br w:type="page"/>
      </w:r>
    </w:p>
    <w:p>
      <w:pPr>
        <w:shd w:fill="1F4E79" w:val="clear"/>
        <w:spacing w:before="200" w:after="400"/>
        <w:jc w:val="center"/>
      </w:pPr>
      <w:r>
        <w:rPr>
          <w:rFonts w:ascii="Tahoma" w:cs="Tahoma" w:eastAsia="Tahoma" w:hAnsi="Tahoma"/>
          <w:b/>
          <w:bCs/>
          <w:color w:val="FFFFFF"/>
          <w:sz w:val="28"/>
          <w:szCs w:val="28"/>
        </w:rPr>
        <w:t xml:space="preserve">  PART 2: DAX -- DATA ANALYSIS EXPRESSIONS  </w:t>
      </w:r>
    </w:p>
    <w:p>
      <w:pPr>
        <w:pStyle w:val="Heading1"/>
        <w:spacing w:before="360" w:after="160"/>
      </w:pPr>
      <w:r>
        <w:rPr>
          <w:rFonts w:ascii="Tahoma" w:cs="Tahoma" w:eastAsia="Tahoma" w:hAnsi="Tahoma"/>
          <w:b/>
          <w:bCs/>
          <w:color w:val="1F4E79"/>
          <w:sz w:val="30"/>
          <w:szCs w:val="30"/>
        </w:rPr>
        <w:t xml:space="preserve">2. What is DAX?</w:t>
      </w:r>
    </w:p>
    <w:p>
      <w:pPr>
        <w:spacing w:after="140" w:line="300"/>
      </w:pPr>
      <w:r>
        <w:rPr>
          <w:rFonts w:ascii="Tahoma" w:cs="Tahoma" w:eastAsia="Tahoma" w:hAnsi="Tahoma"/>
          <w:color w:val="333333"/>
          <w:sz w:val="21"/>
          <w:szCs w:val="21"/>
        </w:rPr>
        <w:t xml:space="preserve">DAX (Data Analysis Expressions) is Power BI's formula language. It is similar to Excel formulas but designed for working with tables and relationships. DAX creates measures (dynamic calculations) and calculated columns (row-level formulas).</w:t>
      </w:r>
    </w:p>
    <w:p>
      <w:pPr>
        <w:pStyle w:val="Heading2"/>
        <w:spacing w:before="360" w:after="160"/>
      </w:pPr>
      <w:r>
        <w:rPr>
          <w:rFonts w:ascii="Tahoma" w:cs="Tahoma" w:eastAsia="Tahoma" w:hAnsi="Tahoma"/>
          <w:b/>
          <w:bCs/>
          <w:color w:val="1F4E79"/>
          <w:sz w:val="26"/>
          <w:szCs w:val="26"/>
        </w:rPr>
        <w:t xml:space="preserve">2.1 Measures vs Calculated Columns</w:t>
      </w:r>
    </w:p>
    <w:p>
      <w:pPr>
        <w:shd w:fill="F5F5F5" w:val="clear"/>
        <w:spacing w:after="80" w:line="276"/>
        <w:ind w:left="300" w:right="300"/>
      </w:pPr>
      <w:r>
        <w:rPr>
          <w:rFonts w:ascii="Consolas" w:cs="Consolas" w:eastAsia="Consolas" w:hAnsi="Consolas"/>
          <w:color w:val="333333"/>
          <w:sz w:val="19"/>
          <w:szCs w:val="19"/>
        </w:rPr>
        <w:t xml:space="preserve">MEASURES (dynamic -- change with filters):</w:t>
      </w:r>
    </w:p>
    <w:p>
      <w:pPr>
        <w:shd w:fill="F5F5F5" w:val="clear"/>
        <w:spacing w:after="80" w:line="276"/>
        <w:ind w:left="300" w:right="300"/>
      </w:pPr>
      <w:r>
        <w:rPr>
          <w:rFonts w:ascii="Consolas" w:cs="Consolas" w:eastAsia="Consolas" w:hAnsi="Consolas"/>
          <w:color w:val="333333"/>
          <w:sz w:val="19"/>
          <w:szCs w:val="19"/>
        </w:rPr>
        <w:t xml:space="preserve">  Total Revenue = SUM(Sales[Revenue])</w:t>
      </w:r>
    </w:p>
    <w:p>
      <w:pPr>
        <w:shd w:fill="F5F5F5" w:val="clear"/>
        <w:spacing w:after="80" w:line="276"/>
        <w:ind w:left="300" w:right="300"/>
      </w:pPr>
      <w:r>
        <w:rPr>
          <w:rFonts w:ascii="Consolas" w:cs="Consolas" w:eastAsia="Consolas" w:hAnsi="Consolas"/>
          <w:color w:val="333333"/>
          <w:sz w:val="19"/>
          <w:szCs w:val="19"/>
        </w:rPr>
        <w:t xml:space="preserve">  When user clicks 'North' filter: recalculates to show ONLY North revenue.</w:t>
      </w:r>
    </w:p>
    <w:p>
      <w:pPr>
        <w:shd w:fill="F5F5F5" w:val="clear"/>
        <w:spacing w:after="80" w:line="276"/>
        <w:ind w:left="300" w:right="300"/>
      </w:pPr>
      <w:r>
        <w:rPr>
          <w:rFonts w:ascii="Consolas" w:cs="Consolas" w:eastAsia="Consolas" w:hAnsi="Consolas"/>
          <w:color w:val="333333"/>
          <w:sz w:val="19"/>
          <w:szCs w:val="19"/>
        </w:rPr>
        <w:t xml:space="preserve">  When user clicks 'Q4' filter: recalculates to show ONLY Q4 revenue.</w:t>
      </w:r>
    </w:p>
    <w:p>
      <w:pPr>
        <w:shd w:fill="F5F5F5" w:val="clear"/>
        <w:spacing w:after="80" w:line="276"/>
        <w:ind w:left="300" w:right="300"/>
      </w:pPr>
      <w:r>
        <w:rPr>
          <w:rFonts w:ascii="Consolas" w:cs="Consolas" w:eastAsia="Consolas" w:hAnsi="Consolas"/>
          <w:color w:val="333333"/>
          <w:sz w:val="19"/>
          <w:szCs w:val="19"/>
        </w:rPr>
        <w:t xml:space="preserve">  Measures live in MEMORY, not stored in the table.</w:t>
      </w:r>
    </w:p>
    <w:p>
      <w:pPr>
        <w:shd w:fill="F5F5F5" w:val="clear"/>
        <w:spacing w:after="80" w:line="276"/>
        <w:ind w:left="300" w:right="300"/>
      </w:pPr>
      <w:r>
        <w:rPr>
          <w:rFonts w:ascii="Consolas" w:cs="Consolas" w:eastAsia="Consolas" w:hAnsi="Consolas"/>
          <w:color w:val="333333"/>
          <w:sz w:val="19"/>
          <w:szCs w:val="19"/>
        </w:rPr>
        <w:t xml:space="preserve">  Use for: KPIs, aggregations, ratios, anything that should filter.</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CALCULATED COLUMNS (static -- computed once per row):</w:t>
      </w:r>
    </w:p>
    <w:p>
      <w:pPr>
        <w:shd w:fill="F5F5F5" w:val="clear"/>
        <w:spacing w:after="80" w:line="276"/>
        <w:ind w:left="300" w:right="300"/>
      </w:pPr>
      <w:r>
        <w:rPr>
          <w:rFonts w:ascii="Consolas" w:cs="Consolas" w:eastAsia="Consolas" w:hAnsi="Consolas"/>
          <w:color w:val="333333"/>
          <w:sz w:val="19"/>
          <w:szCs w:val="19"/>
        </w:rPr>
        <w:t xml:space="preserve">  Profit = Sales[Revenue] - Sales[COGS]</w:t>
      </w:r>
    </w:p>
    <w:p>
      <w:pPr>
        <w:shd w:fill="F5F5F5" w:val="clear"/>
        <w:spacing w:after="80" w:line="276"/>
        <w:ind w:left="300" w:right="300"/>
      </w:pPr>
      <w:r>
        <w:rPr>
          <w:rFonts w:ascii="Consolas" w:cs="Consolas" w:eastAsia="Consolas" w:hAnsi="Consolas"/>
          <w:color w:val="333333"/>
          <w:sz w:val="19"/>
          <w:szCs w:val="19"/>
        </w:rPr>
        <w:t xml:space="preserve">  Computed row by row when data loads. Stored in the table.</w:t>
      </w:r>
    </w:p>
    <w:p>
      <w:pPr>
        <w:shd w:fill="F5F5F5" w:val="clear"/>
        <w:spacing w:after="80" w:line="276"/>
        <w:ind w:left="300" w:right="300"/>
      </w:pPr>
      <w:r>
        <w:rPr>
          <w:rFonts w:ascii="Consolas" w:cs="Consolas" w:eastAsia="Consolas" w:hAnsi="Consolas"/>
          <w:color w:val="333333"/>
          <w:sz w:val="19"/>
          <w:szCs w:val="19"/>
        </w:rPr>
        <w:t xml:space="preserve">  Does NOT change when user clicks a filter.</w:t>
      </w:r>
    </w:p>
    <w:p>
      <w:pPr>
        <w:shd w:fill="F5F5F5" w:val="clear"/>
        <w:spacing w:after="80" w:line="276"/>
        <w:ind w:left="300" w:right="300"/>
      </w:pPr>
      <w:r>
        <w:rPr>
          <w:rFonts w:ascii="Consolas" w:cs="Consolas" w:eastAsia="Consolas" w:hAnsi="Consolas"/>
          <w:color w:val="333333"/>
          <w:sz w:val="19"/>
          <w:szCs w:val="19"/>
        </w:rPr>
        <w:t xml:space="preserve">  Use for: row-level calculations, categories, flags.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RULE OF THUMB:</w:t>
      </w:r>
    </w:p>
    <w:p>
      <w:pPr>
        <w:shd w:fill="F5F5F5" w:val="clear"/>
        <w:spacing w:after="80" w:line="276"/>
        <w:ind w:left="300" w:right="300"/>
      </w:pPr>
      <w:r>
        <w:rPr>
          <w:rFonts w:ascii="Consolas" w:cs="Consolas" w:eastAsia="Consolas" w:hAnsi="Consolas"/>
          <w:color w:val="333333"/>
          <w:sz w:val="19"/>
          <w:szCs w:val="19"/>
        </w:rPr>
        <w:t xml:space="preserve">  If it should respond to slicers/filters --&gt; MEASURE</w:t>
      </w:r>
    </w:p>
    <w:p>
      <w:pPr>
        <w:shd w:fill="F5F5F5" w:val="clear"/>
        <w:spacing w:after="80" w:line="276"/>
        <w:ind w:left="300" w:right="300"/>
      </w:pPr>
      <w:r>
        <w:rPr>
          <w:rFonts w:ascii="Consolas" w:cs="Consolas" w:eastAsia="Consolas" w:hAnsi="Consolas"/>
          <w:color w:val="333333"/>
          <w:sz w:val="19"/>
          <w:szCs w:val="19"/>
        </w:rPr>
        <w:t xml:space="preserve">  If it is a property of each row --&gt; CALCULATED COLUMN</w:t>
      </w:r>
    </w:p>
    <w:p>
      <w:pPr>
        <w:shd w:fill="F5F5F5" w:val="clear"/>
        <w:spacing w:after="80" w:line="276"/>
        <w:ind w:left="300" w:right="300"/>
      </w:pPr>
      <w:r>
        <w:rPr>
          <w:rFonts w:ascii="Consolas" w:cs="Consolas" w:eastAsia="Consolas" w:hAnsi="Consolas"/>
          <w:color w:val="333333"/>
          <w:sz w:val="19"/>
          <w:szCs w:val="19"/>
        </w:rPr>
        <w:t xml:space="preserve">  When in doubt --&gt; use a MEASURE (more efficient, more flexible)</w:t>
      </w:r>
    </w:p>
    <w:p>
      <w:pPr>
        <w:pStyle w:val="Heading2"/>
        <w:spacing w:before="360" w:after="160"/>
      </w:pPr>
      <w:r>
        <w:rPr>
          <w:rFonts w:ascii="Tahoma" w:cs="Tahoma" w:eastAsia="Tahoma" w:hAnsi="Tahoma"/>
          <w:b/>
          <w:bCs/>
          <w:color w:val="1F4E79"/>
          <w:sz w:val="26"/>
          <w:szCs w:val="26"/>
        </w:rPr>
        <w:t xml:space="preserve">2.2 Essential DAX Functions</w:t>
      </w:r>
    </w:p>
    <w:p>
      <w:pPr>
        <w:shd w:fill="F5F5F5" w:val="clear"/>
        <w:spacing w:after="80" w:line="276"/>
        <w:ind w:left="300" w:right="300"/>
      </w:pPr>
      <w:r>
        <w:rPr>
          <w:rFonts w:ascii="Consolas" w:cs="Consolas" w:eastAsia="Consolas" w:hAnsi="Consolas"/>
          <w:color w:val="333333"/>
          <w:sz w:val="19"/>
          <w:szCs w:val="19"/>
        </w:rPr>
        <w:t xml:space="preserve">AGGREGATION:</w:t>
      </w:r>
    </w:p>
    <w:p>
      <w:pPr>
        <w:shd w:fill="F5F5F5" w:val="clear"/>
        <w:spacing w:after="80" w:line="276"/>
        <w:ind w:left="300" w:right="300"/>
      </w:pPr>
      <w:r>
        <w:rPr>
          <w:rFonts w:ascii="Consolas" w:cs="Consolas" w:eastAsia="Consolas" w:hAnsi="Consolas"/>
          <w:color w:val="333333"/>
          <w:sz w:val="19"/>
          <w:szCs w:val="19"/>
        </w:rPr>
        <w:t xml:space="preserve">  SUM(table[column])          -- total</w:t>
      </w:r>
    </w:p>
    <w:p>
      <w:pPr>
        <w:shd w:fill="F5F5F5" w:val="clear"/>
        <w:spacing w:after="80" w:line="276"/>
        <w:ind w:left="300" w:right="300"/>
      </w:pPr>
      <w:r>
        <w:rPr>
          <w:rFonts w:ascii="Consolas" w:cs="Consolas" w:eastAsia="Consolas" w:hAnsi="Consolas"/>
          <w:color w:val="333333"/>
          <w:sz w:val="19"/>
          <w:szCs w:val="19"/>
        </w:rPr>
        <w:t xml:space="preserve">  AVERAGE(table[column])       -- mean</w:t>
      </w:r>
    </w:p>
    <w:p>
      <w:pPr>
        <w:shd w:fill="F5F5F5" w:val="clear"/>
        <w:spacing w:after="80" w:line="276"/>
        <w:ind w:left="300" w:right="300"/>
      </w:pPr>
      <w:r>
        <w:rPr>
          <w:rFonts w:ascii="Consolas" w:cs="Consolas" w:eastAsia="Consolas" w:hAnsi="Consolas"/>
          <w:color w:val="333333"/>
          <w:sz w:val="19"/>
          <w:szCs w:val="19"/>
        </w:rPr>
        <w:t xml:space="preserve">  COUNT(table[column])         -- count non-blank</w:t>
      </w:r>
    </w:p>
    <w:p>
      <w:pPr>
        <w:shd w:fill="F5F5F5" w:val="clear"/>
        <w:spacing w:after="80" w:line="276"/>
        <w:ind w:left="300" w:right="300"/>
      </w:pPr>
      <w:r>
        <w:rPr>
          <w:rFonts w:ascii="Consolas" w:cs="Consolas" w:eastAsia="Consolas" w:hAnsi="Consolas"/>
          <w:color w:val="333333"/>
          <w:sz w:val="19"/>
          <w:szCs w:val="19"/>
        </w:rPr>
        <w:t xml:space="preserve">  COUNTROWS(table)             -- count rows</w:t>
      </w:r>
    </w:p>
    <w:p>
      <w:pPr>
        <w:shd w:fill="F5F5F5" w:val="clear"/>
        <w:spacing w:after="80" w:line="276"/>
        <w:ind w:left="300" w:right="300"/>
      </w:pPr>
      <w:r>
        <w:rPr>
          <w:rFonts w:ascii="Consolas" w:cs="Consolas" w:eastAsia="Consolas" w:hAnsi="Consolas"/>
          <w:color w:val="333333"/>
          <w:sz w:val="19"/>
          <w:szCs w:val="19"/>
        </w:rPr>
        <w:t xml:space="preserve">  MIN(table[column])           -- minimum</w:t>
      </w:r>
    </w:p>
    <w:p>
      <w:pPr>
        <w:shd w:fill="F5F5F5" w:val="clear"/>
        <w:spacing w:after="80" w:line="276"/>
        <w:ind w:left="300" w:right="300"/>
      </w:pPr>
      <w:r>
        <w:rPr>
          <w:rFonts w:ascii="Consolas" w:cs="Consolas" w:eastAsia="Consolas" w:hAnsi="Consolas"/>
          <w:color w:val="333333"/>
          <w:sz w:val="19"/>
          <w:szCs w:val="19"/>
        </w:rPr>
        <w:t xml:space="preserve">  MAX(table[column])           -- maximum</w:t>
      </w:r>
    </w:p>
    <w:p>
      <w:pPr>
        <w:shd w:fill="F5F5F5" w:val="clear"/>
        <w:spacing w:after="80" w:line="276"/>
        <w:ind w:left="300" w:right="300"/>
      </w:pPr>
      <w:r>
        <w:rPr>
          <w:rFonts w:ascii="Consolas" w:cs="Consolas" w:eastAsia="Consolas" w:hAnsi="Consolas"/>
          <w:color w:val="333333"/>
          <w:sz w:val="19"/>
          <w:szCs w:val="19"/>
        </w:rPr>
        <w:t xml:space="preserve">  DISTINCTCOUNT(table[column]) -- count unique values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LOGIC:</w:t>
      </w:r>
    </w:p>
    <w:p>
      <w:pPr>
        <w:shd w:fill="F5F5F5" w:val="clear"/>
        <w:spacing w:after="80" w:line="276"/>
        <w:ind w:left="300" w:right="300"/>
      </w:pPr>
      <w:r>
        <w:rPr>
          <w:rFonts w:ascii="Consolas" w:cs="Consolas" w:eastAsia="Consolas" w:hAnsi="Consolas"/>
          <w:color w:val="333333"/>
          <w:sz w:val="19"/>
          <w:szCs w:val="19"/>
        </w:rPr>
        <w:t xml:space="preserve">  IF(condition, true_result, false_result)</w:t>
      </w:r>
    </w:p>
    <w:p>
      <w:pPr>
        <w:shd w:fill="F5F5F5" w:val="clear"/>
        <w:spacing w:after="80" w:line="276"/>
        <w:ind w:left="300" w:right="300"/>
      </w:pPr>
      <w:r>
        <w:rPr>
          <w:rFonts w:ascii="Consolas" w:cs="Consolas" w:eastAsia="Consolas" w:hAnsi="Consolas"/>
          <w:color w:val="333333"/>
          <w:sz w:val="19"/>
          <w:szCs w:val="19"/>
        </w:rPr>
        <w:t xml:space="preserve">  SWITCH(expression, value1, result1, value2, result2, ..., default)</w:t>
      </w:r>
    </w:p>
    <w:p>
      <w:pPr>
        <w:shd w:fill="F5F5F5" w:val="clear"/>
        <w:spacing w:after="80" w:line="276"/>
        <w:ind w:left="300" w:right="300"/>
      </w:pPr>
      <w:r>
        <w:rPr>
          <w:rFonts w:ascii="Consolas" w:cs="Consolas" w:eastAsia="Consolas" w:hAnsi="Consolas"/>
          <w:color w:val="333333"/>
          <w:sz w:val="19"/>
          <w:szCs w:val="19"/>
        </w:rPr>
        <w:t xml:space="preserve">  AND(condition1, condition2)</w:t>
      </w:r>
    </w:p>
    <w:p>
      <w:pPr>
        <w:shd w:fill="F5F5F5" w:val="clear"/>
        <w:spacing w:after="80" w:line="276"/>
        <w:ind w:left="300" w:right="300"/>
      </w:pPr>
      <w:r>
        <w:rPr>
          <w:rFonts w:ascii="Consolas" w:cs="Consolas" w:eastAsia="Consolas" w:hAnsi="Consolas"/>
          <w:color w:val="333333"/>
          <w:sz w:val="19"/>
          <w:szCs w:val="19"/>
        </w:rPr>
        <w:t xml:space="preserve">  OR(condition1, condition2)</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DIVISION (safe):</w:t>
      </w:r>
    </w:p>
    <w:p>
      <w:pPr>
        <w:shd w:fill="F5F5F5" w:val="clear"/>
        <w:spacing w:after="80" w:line="276"/>
        <w:ind w:left="300" w:right="300"/>
      </w:pPr>
      <w:r>
        <w:rPr>
          <w:rFonts w:ascii="Consolas" w:cs="Consolas" w:eastAsia="Consolas" w:hAnsi="Consolas"/>
          <w:color w:val="333333"/>
          <w:sz w:val="19"/>
          <w:szCs w:val="19"/>
        </w:rPr>
        <w:t xml:space="preserve">  DIVIDE(numerator, denominator, alternate_result)</w:t>
      </w:r>
    </w:p>
    <w:p>
      <w:pPr>
        <w:shd w:fill="F5F5F5" w:val="clear"/>
        <w:spacing w:after="80" w:line="276"/>
        <w:ind w:left="300" w:right="300"/>
      </w:pPr>
      <w:r>
        <w:rPr>
          <w:rFonts w:ascii="Consolas" w:cs="Consolas" w:eastAsia="Consolas" w:hAnsi="Consolas"/>
          <w:color w:val="333333"/>
          <w:sz w:val="19"/>
          <w:szCs w:val="19"/>
        </w:rPr>
        <w:t xml:space="preserve">  DIVIDE(100, 0, 0) = 0  (avoids divide-by-zero error)</w:t>
      </w:r>
    </w:p>
    <w:p>
      <w:pPr>
        <w:shd w:fill="F5F5F5" w:val="clear"/>
        <w:spacing w:after="80" w:line="276"/>
        <w:ind w:left="300" w:right="300"/>
      </w:pPr>
      <w:r>
        <w:rPr>
          <w:rFonts w:ascii="Consolas" w:cs="Consolas" w:eastAsia="Consolas" w:hAnsi="Consolas"/>
          <w:color w:val="333333"/>
          <w:sz w:val="19"/>
          <w:szCs w:val="19"/>
        </w:rPr>
        <w:t xml:space="preserve">  NEVER use 100/0 in DAX -- it crashes. Always use DIVIDE.</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FILTER CONTEXT:</w:t>
      </w:r>
    </w:p>
    <w:p>
      <w:pPr>
        <w:shd w:fill="F5F5F5" w:val="clear"/>
        <w:spacing w:after="80" w:line="276"/>
        <w:ind w:left="300" w:right="300"/>
      </w:pPr>
      <w:r>
        <w:rPr>
          <w:rFonts w:ascii="Consolas" w:cs="Consolas" w:eastAsia="Consolas" w:hAnsi="Consolas"/>
          <w:color w:val="333333"/>
          <w:sz w:val="19"/>
          <w:szCs w:val="19"/>
        </w:rPr>
        <w:t xml:space="preserve">  CALCULATE(expression, filter1, filter2, ...)</w:t>
      </w:r>
    </w:p>
    <w:p>
      <w:pPr>
        <w:shd w:fill="F5F5F5" w:val="clear"/>
        <w:spacing w:after="80" w:line="276"/>
        <w:ind w:left="300" w:right="300"/>
      </w:pPr>
      <w:r>
        <w:rPr>
          <w:rFonts w:ascii="Consolas" w:cs="Consolas" w:eastAsia="Consolas" w:hAnsi="Consolas"/>
          <w:color w:val="333333"/>
          <w:sz w:val="19"/>
          <w:szCs w:val="19"/>
        </w:rPr>
        <w:t xml:space="preserve">  Changes the filter context for a calculation.</w:t>
      </w:r>
    </w:p>
    <w:p>
      <w:pPr>
        <w:shd w:fill="F5F5F5" w:val="clear"/>
        <w:spacing w:after="80" w:line="276"/>
        <w:ind w:left="300" w:right="300"/>
      </w:pPr>
      <w:r>
        <w:rPr>
          <w:rFonts w:ascii="Consolas" w:cs="Consolas" w:eastAsia="Consolas" w:hAnsi="Consolas"/>
          <w:color w:val="333333"/>
          <w:sz w:val="19"/>
          <w:szCs w:val="19"/>
        </w:rPr>
        <w:t xml:space="preserve">  Revenue_North = CALCULATE(SUM(Sales[Revenue]), Sales[Region]="North")</w:t>
      </w:r>
    </w:p>
    <w:p>
      <w:pPr>
        <w:shd w:fill="F5F5F5" w:val="clear"/>
        <w:spacing w:after="80" w:line="276"/>
        <w:ind w:left="300" w:right="300"/>
      </w:pPr>
      <w:r>
        <w:rPr>
          <w:rFonts w:ascii="Consolas" w:cs="Consolas" w:eastAsia="Consolas" w:hAnsi="Consolas"/>
          <w:color w:val="333333"/>
          <w:sz w:val="19"/>
          <w:szCs w:val="19"/>
        </w:rPr>
        <w:t xml:space="preserve">  This calculates revenue ONLY for North, regardless of slicers.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ALL(table) -- removes all filters from a table</w:t>
      </w:r>
    </w:p>
    <w:p>
      <w:pPr>
        <w:shd w:fill="F5F5F5" w:val="clear"/>
        <w:spacing w:after="80" w:line="276"/>
        <w:ind w:left="300" w:right="300"/>
      </w:pPr>
      <w:r>
        <w:rPr>
          <w:rFonts w:ascii="Consolas" w:cs="Consolas" w:eastAsia="Consolas" w:hAnsi="Consolas"/>
          <w:color w:val="333333"/>
          <w:sz w:val="19"/>
          <w:szCs w:val="19"/>
        </w:rPr>
        <w:t xml:space="preserve">  % of Total = DIVIDE(SUM(Sales[Revenue]), CALCULATE(SUM(Sales[Revenue]), ALL(Sales)))</w:t>
      </w:r>
    </w:p>
    <w:p>
      <w:pPr>
        <w:shd w:fill="F5F5F5" w:val="clear"/>
        <w:spacing w:after="80" w:line="276"/>
        <w:ind w:left="300" w:right="300"/>
      </w:pPr>
      <w:r>
        <w:rPr>
          <w:rFonts w:ascii="Consolas" w:cs="Consolas" w:eastAsia="Consolas" w:hAnsi="Consolas"/>
          <w:color w:val="333333"/>
          <w:sz w:val="19"/>
          <w:szCs w:val="19"/>
        </w:rPr>
        <w:t xml:space="preserve">  This gives each product's revenue as % of TOTAL revenue.</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TIME INTELLIGENCE:</w:t>
      </w:r>
    </w:p>
    <w:p>
      <w:pPr>
        <w:shd w:fill="F5F5F5" w:val="clear"/>
        <w:spacing w:after="80" w:line="276"/>
        <w:ind w:left="300" w:right="300"/>
      </w:pPr>
      <w:r>
        <w:rPr>
          <w:rFonts w:ascii="Consolas" w:cs="Consolas" w:eastAsia="Consolas" w:hAnsi="Consolas"/>
          <w:color w:val="333333"/>
          <w:sz w:val="19"/>
          <w:szCs w:val="19"/>
        </w:rPr>
        <w:t xml:space="preserve">  TOTALYTD(expression, date_column)   -- year-to-date total</w:t>
      </w:r>
    </w:p>
    <w:p>
      <w:pPr>
        <w:shd w:fill="F5F5F5" w:val="clear"/>
        <w:spacing w:after="80" w:line="276"/>
        <w:ind w:left="300" w:right="300"/>
      </w:pPr>
      <w:r>
        <w:rPr>
          <w:rFonts w:ascii="Consolas" w:cs="Consolas" w:eastAsia="Consolas" w:hAnsi="Consolas"/>
          <w:color w:val="333333"/>
          <w:sz w:val="19"/>
          <w:szCs w:val="19"/>
        </w:rPr>
        <w:t xml:space="preserve">  SAMEPERIODLASTYEAR(date_column)     -- same period last year</w:t>
      </w:r>
    </w:p>
    <w:p>
      <w:pPr>
        <w:shd w:fill="F5F5F5" w:val="clear"/>
        <w:spacing w:after="80" w:line="276"/>
        <w:ind w:left="300" w:right="300"/>
      </w:pPr>
      <w:r>
        <w:rPr>
          <w:rFonts w:ascii="Consolas" w:cs="Consolas" w:eastAsia="Consolas" w:hAnsi="Consolas"/>
          <w:color w:val="333333"/>
          <w:sz w:val="19"/>
          <w:szCs w:val="19"/>
        </w:rPr>
        <w:t xml:space="preserve">  DATEADD(date_column, -1, YEAR)      -- shift dates back 1 year</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YoY Growth = </w:t>
      </w:r>
    </w:p>
    <w:p>
      <w:pPr>
        <w:shd w:fill="F5F5F5" w:val="clear"/>
        <w:spacing w:after="80" w:line="276"/>
        <w:ind w:left="300" w:right="300"/>
      </w:pPr>
      <w:r>
        <w:rPr>
          <w:rFonts w:ascii="Consolas" w:cs="Consolas" w:eastAsia="Consolas" w:hAnsi="Consolas"/>
          <w:color w:val="333333"/>
          <w:sz w:val="19"/>
          <w:szCs w:val="19"/>
        </w:rPr>
        <w:t xml:space="preserve">    VAR CurrentYear = SUM(Sales[Revenue])</w:t>
      </w:r>
    </w:p>
    <w:p>
      <w:pPr>
        <w:shd w:fill="F5F5F5" w:val="clear"/>
        <w:spacing w:after="80" w:line="276"/>
        <w:ind w:left="300" w:right="300"/>
      </w:pPr>
      <w:r>
        <w:rPr>
          <w:rFonts w:ascii="Consolas" w:cs="Consolas" w:eastAsia="Consolas" w:hAnsi="Consolas"/>
          <w:color w:val="333333"/>
          <w:sz w:val="19"/>
          <w:szCs w:val="19"/>
        </w:rPr>
        <w:t xml:space="preserve">    VAR LastYear = CALCULATE(SUM(Sales[Revenue]), SAMEPERIODLASTYEAR(Sales[Date]))</w:t>
      </w:r>
    </w:p>
    <w:p>
      <w:pPr>
        <w:shd w:fill="F5F5F5" w:val="clear"/>
        <w:spacing w:after="80" w:line="276"/>
        <w:ind w:left="300" w:right="300"/>
      </w:pPr>
      <w:r>
        <w:rPr>
          <w:rFonts w:ascii="Consolas" w:cs="Consolas" w:eastAsia="Consolas" w:hAnsi="Consolas"/>
          <w:color w:val="333333"/>
          <w:sz w:val="19"/>
          <w:szCs w:val="19"/>
        </w:rPr>
        <w:t xml:space="preserve">    RETURN DIVIDE(CurrentYear - LastYear, LastYear, 0)</w:t>
      </w:r>
    </w:p>
    <w:p>
      <w:pPr>
        <w:pStyle w:val="Heading2"/>
        <w:spacing w:before="360" w:after="160"/>
      </w:pPr>
      <w:r>
        <w:rPr>
          <w:rFonts w:ascii="Tahoma" w:cs="Tahoma" w:eastAsia="Tahoma" w:hAnsi="Tahoma"/>
          <w:b/>
          <w:bCs/>
          <w:color w:val="1F4E79"/>
          <w:sz w:val="26"/>
          <w:szCs w:val="26"/>
        </w:rPr>
        <w:t xml:space="preserve">2.3 DAX vs Excel vs SQL</w:t>
      </w:r>
    </w:p>
    <w:p>
      <w:pPr>
        <w:shd w:fill="F5F5F5" w:val="clear"/>
        <w:spacing w:after="80" w:line="276"/>
        <w:ind w:left="300" w:right="300"/>
      </w:pPr>
      <w:r>
        <w:rPr>
          <w:rFonts w:ascii="Consolas" w:cs="Consolas" w:eastAsia="Consolas" w:hAnsi="Consolas"/>
          <w:color w:val="333333"/>
          <w:sz w:val="19"/>
          <w:szCs w:val="19"/>
        </w:rPr>
        <w:t xml:space="preserve">CONCEPT          EXCEL              DAX                  SQL</w:t>
      </w:r>
    </w:p>
    <w:p>
      <w:pPr>
        <w:shd w:fill="F5F5F5" w:val="clear"/>
        <w:spacing w:after="80" w:line="276"/>
        <w:ind w:left="300" w:right="300"/>
      </w:pPr>
      <w:r>
        <w:rPr>
          <w:rFonts w:ascii="Consolas" w:cs="Consolas" w:eastAsia="Consolas" w:hAnsi="Consolas"/>
          <w:color w:val="333333"/>
          <w:sz w:val="19"/>
          <w:szCs w:val="19"/>
        </w:rPr>
        <w:t xml:space="preserve">Sum a column     =SUM(A:A)          SUM(Table[Col])      SUM(col)</w:t>
      </w:r>
    </w:p>
    <w:p>
      <w:pPr>
        <w:shd w:fill="F5F5F5" w:val="clear"/>
        <w:spacing w:after="80" w:line="276"/>
        <w:ind w:left="300" w:right="300"/>
      </w:pPr>
      <w:r>
        <w:rPr>
          <w:rFonts w:ascii="Consolas" w:cs="Consolas" w:eastAsia="Consolas" w:hAnsi="Consolas"/>
          <w:color w:val="333333"/>
          <w:sz w:val="19"/>
          <w:szCs w:val="19"/>
        </w:rPr>
        <w:t xml:space="preserve">Count rows       =COUNTA(A:A)       COUNTROWS(Table)     COUNT(*)</w:t>
      </w:r>
    </w:p>
    <w:p>
      <w:pPr>
        <w:shd w:fill="F5F5F5" w:val="clear"/>
        <w:spacing w:after="80" w:line="276"/>
        <w:ind w:left="300" w:right="300"/>
      </w:pPr>
      <w:r>
        <w:rPr>
          <w:rFonts w:ascii="Consolas" w:cs="Consolas" w:eastAsia="Consolas" w:hAnsi="Consolas"/>
          <w:color w:val="333333"/>
          <w:sz w:val="19"/>
          <w:szCs w:val="19"/>
        </w:rPr>
        <w:t xml:space="preserve">If/then          =IF(A1&gt;10,Y,N)     IF(expr,Y,N)         CASE WHEN</w:t>
      </w:r>
    </w:p>
    <w:p>
      <w:pPr>
        <w:shd w:fill="F5F5F5" w:val="clear"/>
        <w:spacing w:after="80" w:line="276"/>
        <w:ind w:left="300" w:right="300"/>
      </w:pPr>
      <w:r>
        <w:rPr>
          <w:rFonts w:ascii="Consolas" w:cs="Consolas" w:eastAsia="Consolas" w:hAnsi="Consolas"/>
          <w:color w:val="333333"/>
          <w:sz w:val="19"/>
          <w:szCs w:val="19"/>
        </w:rPr>
        <w:t xml:space="preserve">Safe divide      =IFERROR(A/B,0)    DIVIDE(A,B,0)        NULLIF</w:t>
      </w:r>
    </w:p>
    <w:p>
      <w:pPr>
        <w:shd w:fill="F5F5F5" w:val="clear"/>
        <w:spacing w:after="80" w:line="276"/>
        <w:ind w:left="300" w:right="300"/>
      </w:pPr>
      <w:r>
        <w:rPr>
          <w:rFonts w:ascii="Consolas" w:cs="Consolas" w:eastAsia="Consolas" w:hAnsi="Consolas"/>
          <w:color w:val="333333"/>
          <w:sz w:val="19"/>
          <w:szCs w:val="19"/>
        </w:rPr>
        <w:t xml:space="preserve">Filter           N/A                 CALCULATE+filter     WHERE</w:t>
      </w:r>
    </w:p>
    <w:p>
      <w:pPr>
        <w:shd w:fill="F5F5F5" w:val="clear"/>
        <w:spacing w:after="80" w:line="276"/>
        <w:ind w:left="300" w:right="300"/>
      </w:pPr>
      <w:r>
        <w:rPr>
          <w:rFonts w:ascii="Consolas" w:cs="Consolas" w:eastAsia="Consolas" w:hAnsi="Consolas"/>
          <w:color w:val="333333"/>
          <w:sz w:val="19"/>
          <w:szCs w:val="19"/>
        </w:rPr>
        <w:t xml:space="preserve">Group by         Pivot table         Implicit in visuals  GROUP BY</w:t>
      </w:r>
    </w:p>
    <w:p>
      <w:pPr>
        <w:shd w:fill="F5F5F5" w:val="clear"/>
        <w:spacing w:after="80" w:line="276"/>
        <w:ind w:left="300" w:right="300"/>
      </w:pPr>
      <w:r>
        <w:rPr>
          <w:rFonts w:ascii="Consolas" w:cs="Consolas" w:eastAsia="Consolas" w:hAnsi="Consolas"/>
          <w:color w:val="333333"/>
          <w:sz w:val="19"/>
          <w:szCs w:val="19"/>
        </w:rPr>
        <w:t xml:space="preserve">Join tables      VLOOKUP             Relationships        JOIN</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KEY DIFFERENCE: In DAX, aggregation happens AUTOMATICALLY</w:t>
      </w:r>
    </w:p>
    <w:p>
      <w:pPr>
        <w:shd w:fill="F5F5F5" w:val="clear"/>
        <w:spacing w:after="80" w:line="276"/>
        <w:ind w:left="300" w:right="300"/>
      </w:pPr>
      <w:r>
        <w:rPr>
          <w:rFonts w:ascii="Consolas" w:cs="Consolas" w:eastAsia="Consolas" w:hAnsi="Consolas"/>
          <w:color w:val="333333"/>
          <w:sz w:val="19"/>
          <w:szCs w:val="19"/>
        </w:rPr>
        <w:t xml:space="preserve">based on the visual's context. SUM(Sales[Revenue]) in a card</w:t>
      </w:r>
    </w:p>
    <w:p>
      <w:pPr>
        <w:shd w:fill="F5F5F5" w:val="clear"/>
        <w:spacing w:after="80" w:line="276"/>
        <w:ind w:left="300" w:right="300"/>
      </w:pPr>
      <w:r>
        <w:rPr>
          <w:rFonts w:ascii="Consolas" w:cs="Consolas" w:eastAsia="Consolas" w:hAnsi="Consolas"/>
          <w:color w:val="333333"/>
          <w:sz w:val="19"/>
          <w:szCs w:val="19"/>
        </w:rPr>
        <w:t xml:space="preserve">gives TOTAL revenue. In a bar chart grouped by Region, it</w:t>
      </w:r>
    </w:p>
    <w:p>
      <w:pPr>
        <w:shd w:fill="F5F5F5" w:val="clear"/>
        <w:spacing w:after="80" w:line="276"/>
        <w:ind w:left="300" w:right="300"/>
      </w:pPr>
      <w:r>
        <w:rPr>
          <w:rFonts w:ascii="Consolas" w:cs="Consolas" w:eastAsia="Consolas" w:hAnsi="Consolas"/>
          <w:color w:val="333333"/>
          <w:sz w:val="19"/>
          <w:szCs w:val="19"/>
        </w:rPr>
        <w:t xml:space="preserve">gives revenue PER REGION. Same formula, different context.</w:t>
      </w:r>
    </w:p>
    <w:p>
      <w:pPr>
        <w:shd w:fill="F5F5F5" w:val="clear"/>
        <w:spacing w:after="80" w:line="276"/>
        <w:ind w:left="300" w:right="300"/>
      </w:pPr>
      <w:r>
        <w:rPr>
          <w:rFonts w:ascii="Consolas" w:cs="Consolas" w:eastAsia="Consolas" w:hAnsi="Consolas"/>
          <w:color w:val="333333"/>
          <w:sz w:val="19"/>
          <w:szCs w:val="19"/>
        </w:rPr>
        <w:t xml:space="preserve">This is called FILTER CONTEXT -- the most important DAX concept.</w:t>
      </w:r>
    </w:p>
    <w:p>
      <w:r>
        <w:br w:type="page"/>
      </w:r>
    </w:p>
    <w:p>
      <w:pPr>
        <w:shd w:fill="1F4E79" w:val="clear"/>
        <w:spacing w:before="200" w:after="400"/>
        <w:jc w:val="center"/>
      </w:pPr>
      <w:r>
        <w:rPr>
          <w:rFonts w:ascii="Tahoma" w:cs="Tahoma" w:eastAsia="Tahoma" w:hAnsi="Tahoma"/>
          <w:b/>
          <w:bCs/>
          <w:color w:val="FFFFFF"/>
          <w:sz w:val="28"/>
          <w:szCs w:val="28"/>
        </w:rPr>
        <w:t xml:space="preserve">  PART 3: DATA MODELING &amp; STAR SCHEMA  </w:t>
      </w:r>
    </w:p>
    <w:p>
      <w:pPr>
        <w:pStyle w:val="Heading1"/>
        <w:spacing w:before="360" w:after="160"/>
      </w:pPr>
      <w:r>
        <w:rPr>
          <w:rFonts w:ascii="Tahoma" w:cs="Tahoma" w:eastAsia="Tahoma" w:hAnsi="Tahoma"/>
          <w:b/>
          <w:bCs/>
          <w:color w:val="1F4E79"/>
          <w:sz w:val="30"/>
          <w:szCs w:val="30"/>
        </w:rPr>
        <w:t xml:space="preserve">3. The Star Schema</w:t>
      </w:r>
    </w:p>
    <w:p>
      <w:pPr>
        <w:spacing w:after="140" w:line="300"/>
      </w:pPr>
      <w:r>
        <w:rPr>
          <w:rFonts w:ascii="Tahoma" w:cs="Tahoma" w:eastAsia="Tahoma" w:hAnsi="Tahoma"/>
          <w:color w:val="333333"/>
          <w:sz w:val="21"/>
          <w:szCs w:val="21"/>
        </w:rPr>
        <w:t xml:space="preserve">The recommended data model for Power BI. A central FACT table (transactions/events) connected to multiple DIMENSION tables (descriptive attributes). Like a star with the fact table in the center and dimensions radiating outward.</w:t>
      </w:r>
    </w:p>
    <w:p>
      <w:pPr>
        <w:shd w:fill="F5F5F5" w:val="clear"/>
        <w:spacing w:after="80" w:line="276"/>
        <w:ind w:left="300" w:right="300"/>
      </w:pPr>
      <w:r>
        <w:rPr>
          <w:rFonts w:ascii="Consolas" w:cs="Consolas" w:eastAsia="Consolas" w:hAnsi="Consolas"/>
          <w:color w:val="333333"/>
          <w:sz w:val="19"/>
          <w:szCs w:val="19"/>
        </w:rPr>
        <w:t xml:space="preserve">STAR SCHEMA EXAMPLE:</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[Date Dimension]</w:t>
      </w:r>
    </w:p>
    <w:p>
      <w:pPr>
        <w:shd w:fill="F5F5F5" w:val="clear"/>
        <w:spacing w:after="80" w:line="276"/>
        <w:ind w:left="300" w:right="300"/>
      </w:pPr>
      <w:r>
        <w:rPr>
          <w:rFonts w:ascii="Consolas" w:cs="Consolas" w:eastAsia="Consolas" w:hAnsi="Consolas"/>
          <w:color w:val="333333"/>
          <w:sz w:val="19"/>
          <w:szCs w:val="19"/>
        </w:rPr>
        <w:t xml:space="preserve">           |</w:t>
      </w:r>
    </w:p>
    <w:p>
      <w:pPr>
        <w:shd w:fill="F5F5F5" w:val="clear"/>
        <w:spacing w:after="80" w:line="276"/>
        <w:ind w:left="300" w:right="300"/>
      </w:pPr>
      <w:r>
        <w:rPr>
          <w:rFonts w:ascii="Consolas" w:cs="Consolas" w:eastAsia="Consolas" w:hAnsi="Consolas"/>
          <w:color w:val="333333"/>
          <w:sz w:val="19"/>
          <w:szCs w:val="19"/>
        </w:rPr>
        <w:t xml:space="preserve">  [Product Dim] -- [FACT: Sales] -- [Region Dim]</w:t>
      </w:r>
    </w:p>
    <w:p>
      <w:pPr>
        <w:shd w:fill="F5F5F5" w:val="clear"/>
        <w:spacing w:after="80" w:line="276"/>
        <w:ind w:left="300" w:right="300"/>
      </w:pPr>
      <w:r>
        <w:rPr>
          <w:rFonts w:ascii="Consolas" w:cs="Consolas" w:eastAsia="Consolas" w:hAnsi="Consolas"/>
          <w:color w:val="333333"/>
          <w:sz w:val="19"/>
          <w:szCs w:val="19"/>
        </w:rPr>
        <w:t xml:space="preserve">           |</w:t>
      </w:r>
    </w:p>
    <w:p>
      <w:pPr>
        <w:shd w:fill="F5F5F5" w:val="clear"/>
        <w:spacing w:after="80" w:line="276"/>
        <w:ind w:left="300" w:right="300"/>
      </w:pPr>
      <w:r>
        <w:rPr>
          <w:rFonts w:ascii="Consolas" w:cs="Consolas" w:eastAsia="Consolas" w:hAnsi="Consolas"/>
          <w:color w:val="333333"/>
          <w:sz w:val="19"/>
          <w:szCs w:val="19"/>
        </w:rPr>
        <w:t xml:space="preserve">     [Supplier Dim]</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FACT TABLE (Sales):</w:t>
      </w:r>
    </w:p>
    <w:p>
      <w:pPr>
        <w:shd w:fill="F5F5F5" w:val="clear"/>
        <w:spacing w:after="80" w:line="276"/>
        <w:ind w:left="300" w:right="300"/>
      </w:pPr>
      <w:r>
        <w:rPr>
          <w:rFonts w:ascii="Consolas" w:cs="Consolas" w:eastAsia="Consolas" w:hAnsi="Consolas"/>
          <w:color w:val="333333"/>
          <w:sz w:val="19"/>
          <w:szCs w:val="19"/>
        </w:rPr>
        <w:t xml:space="preserve">  Date_Key, Product_Key, Region_Key, Supplier_Key,</w:t>
      </w:r>
    </w:p>
    <w:p>
      <w:pPr>
        <w:shd w:fill="F5F5F5" w:val="clear"/>
        <w:spacing w:after="80" w:line="276"/>
        <w:ind w:left="300" w:right="300"/>
      </w:pPr>
      <w:r>
        <w:rPr>
          <w:rFonts w:ascii="Consolas" w:cs="Consolas" w:eastAsia="Consolas" w:hAnsi="Consolas"/>
          <w:color w:val="333333"/>
          <w:sz w:val="19"/>
          <w:szCs w:val="19"/>
        </w:rPr>
        <w:t xml:space="preserve">  Revenue, COGS, Quantity, Defect_Count</w:t>
      </w:r>
    </w:p>
    <w:p>
      <w:pPr>
        <w:shd w:fill="F5F5F5" w:val="clear"/>
        <w:spacing w:after="80" w:line="276"/>
        <w:ind w:left="300" w:right="300"/>
      </w:pPr>
      <w:r>
        <w:rPr>
          <w:rFonts w:ascii="Consolas" w:cs="Consolas" w:eastAsia="Consolas" w:hAnsi="Consolas"/>
          <w:color w:val="333333"/>
          <w:sz w:val="19"/>
          <w:szCs w:val="19"/>
        </w:rPr>
        <w:t xml:space="preserve">  (numeric measures that you aggregate)</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DIMENSION TABLES:</w:t>
      </w:r>
    </w:p>
    <w:p>
      <w:pPr>
        <w:shd w:fill="F5F5F5" w:val="clear"/>
        <w:spacing w:after="80" w:line="276"/>
        <w:ind w:left="300" w:right="300"/>
      </w:pPr>
      <w:r>
        <w:rPr>
          <w:rFonts w:ascii="Consolas" w:cs="Consolas" w:eastAsia="Consolas" w:hAnsi="Consolas"/>
          <w:color w:val="333333"/>
          <w:sz w:val="19"/>
          <w:szCs w:val="19"/>
        </w:rPr>
        <w:t xml:space="preserve">  Date: Date_Key, Year, Month, Quarter, Day_of_Week</w:t>
      </w:r>
    </w:p>
    <w:p>
      <w:pPr>
        <w:shd w:fill="F5F5F5" w:val="clear"/>
        <w:spacing w:after="80" w:line="276"/>
        <w:ind w:left="300" w:right="300"/>
      </w:pPr>
      <w:r>
        <w:rPr>
          <w:rFonts w:ascii="Consolas" w:cs="Consolas" w:eastAsia="Consolas" w:hAnsi="Consolas"/>
          <w:color w:val="333333"/>
          <w:sz w:val="19"/>
          <w:szCs w:val="19"/>
        </w:rPr>
        <w:t xml:space="preserve">  Product: Product_Key, Product_Name, Category, Brand</w:t>
      </w:r>
    </w:p>
    <w:p>
      <w:pPr>
        <w:shd w:fill="F5F5F5" w:val="clear"/>
        <w:spacing w:after="80" w:line="276"/>
        <w:ind w:left="300" w:right="300"/>
      </w:pPr>
      <w:r>
        <w:rPr>
          <w:rFonts w:ascii="Consolas" w:cs="Consolas" w:eastAsia="Consolas" w:hAnsi="Consolas"/>
          <w:color w:val="333333"/>
          <w:sz w:val="19"/>
          <w:szCs w:val="19"/>
        </w:rPr>
        <w:t xml:space="preserve">  Region: Region_Key, Region_Name, Country, Manager</w:t>
      </w:r>
    </w:p>
    <w:p>
      <w:pPr>
        <w:shd w:fill="F5F5F5" w:val="clear"/>
        <w:spacing w:after="80" w:line="276"/>
        <w:ind w:left="300" w:right="300"/>
      </w:pPr>
      <w:r>
        <w:rPr>
          <w:rFonts w:ascii="Consolas" w:cs="Consolas" w:eastAsia="Consolas" w:hAnsi="Consolas"/>
          <w:color w:val="333333"/>
          <w:sz w:val="19"/>
          <w:szCs w:val="19"/>
        </w:rPr>
        <w:t xml:space="preserve">  Supplier: Supplier_Key, Supplier_Name, Rating, Lead_Time</w:t>
      </w:r>
    </w:p>
    <w:p>
      <w:pPr>
        <w:shd w:fill="F5F5F5" w:val="clear"/>
        <w:spacing w:after="80" w:line="276"/>
        <w:ind w:left="300" w:right="300"/>
      </w:pPr>
      <w:r>
        <w:rPr>
          <w:rFonts w:ascii="Consolas" w:cs="Consolas" w:eastAsia="Consolas" w:hAnsi="Consolas"/>
          <w:color w:val="333333"/>
          <w:sz w:val="19"/>
          <w:szCs w:val="19"/>
        </w:rPr>
        <w:t xml:space="preserve">  (descriptive attributes that you filter/group by)</w:t>
      </w:r>
    </w:p>
    <w:p>
      <w:pPr>
        <w:spacing w:after="140" w:line="300"/>
      </w:pPr>
      <w:r>
        <w:rPr>
          <w:rFonts w:ascii="Tahoma" w:cs="Tahoma" w:eastAsia="Tahoma" w:hAnsi="Tahoma"/>
          <w:color w:val="333333"/>
          <w:sz w:val="21"/>
          <w:szCs w:val="21"/>
        </w:rPr>
        <w:t xml:space="preserve">In our Project 15, we used a single flat table (all columns together). This works for small datasets. For enterprise dashboards with millions of rows, star schema is essential for performance and maintainability.</w:t>
      </w:r>
    </w:p>
    <w:p>
      <w:pPr>
        <w:pStyle w:val="Heading2"/>
        <w:spacing w:before="360" w:after="160"/>
      </w:pPr>
      <w:r>
        <w:rPr>
          <w:rFonts w:ascii="Tahoma" w:cs="Tahoma" w:eastAsia="Tahoma" w:hAnsi="Tahoma"/>
          <w:b/>
          <w:bCs/>
          <w:color w:val="1F4E79"/>
          <w:sz w:val="26"/>
          <w:szCs w:val="26"/>
        </w:rPr>
        <w:t xml:space="preserve">3.1 Relationships</w:t>
      </w:r>
    </w:p>
    <w:p>
      <w:pPr>
        <w:shd w:fill="F5F5F5" w:val="clear"/>
        <w:spacing w:after="80" w:line="276"/>
        <w:ind w:left="300" w:right="300"/>
      </w:pPr>
      <w:r>
        <w:rPr>
          <w:rFonts w:ascii="Consolas" w:cs="Consolas" w:eastAsia="Consolas" w:hAnsi="Consolas"/>
          <w:color w:val="333333"/>
          <w:sz w:val="19"/>
          <w:szCs w:val="19"/>
        </w:rPr>
        <w:t xml:space="preserve">Relationships connect tables through matching keys.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Sales[Product_Key] ----&gt; Product[Product_Key]</w:t>
      </w:r>
    </w:p>
    <w:p>
      <w:pPr>
        <w:shd w:fill="F5F5F5" w:val="clear"/>
        <w:spacing w:after="80" w:line="276"/>
        <w:ind w:left="300" w:right="300"/>
      </w:pPr>
      <w:r>
        <w:rPr>
          <w:rFonts w:ascii="Consolas" w:cs="Consolas" w:eastAsia="Consolas" w:hAnsi="Consolas"/>
          <w:color w:val="333333"/>
          <w:sz w:val="19"/>
          <w:szCs w:val="19"/>
        </w:rPr>
        <w:t xml:space="preserve">  (Many-to-One: many sales rows, one product row)</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When user clicks 'Diesel HSD' in a slicer:</w:t>
      </w:r>
    </w:p>
    <w:p>
      <w:pPr>
        <w:shd w:fill="F5F5F5" w:val="clear"/>
        <w:spacing w:after="80" w:line="276"/>
        <w:ind w:left="300" w:right="300"/>
      </w:pPr>
      <w:r>
        <w:rPr>
          <w:rFonts w:ascii="Consolas" w:cs="Consolas" w:eastAsia="Consolas" w:hAnsi="Consolas"/>
          <w:color w:val="333333"/>
          <w:sz w:val="19"/>
          <w:szCs w:val="19"/>
        </w:rPr>
        <w:t xml:space="preserve">  1. Power BI filters the Product table to 'Diesel HSD'</w:t>
      </w:r>
    </w:p>
    <w:p>
      <w:pPr>
        <w:shd w:fill="F5F5F5" w:val="clear"/>
        <w:spacing w:after="80" w:line="276"/>
        <w:ind w:left="300" w:right="300"/>
      </w:pPr>
      <w:r>
        <w:rPr>
          <w:rFonts w:ascii="Consolas" w:cs="Consolas" w:eastAsia="Consolas" w:hAnsi="Consolas"/>
          <w:color w:val="333333"/>
          <w:sz w:val="19"/>
          <w:szCs w:val="19"/>
        </w:rPr>
        <w:t xml:space="preserve">  2. The relationship propagates the filter to Sales table</w:t>
      </w:r>
    </w:p>
    <w:p>
      <w:pPr>
        <w:shd w:fill="F5F5F5" w:val="clear"/>
        <w:spacing w:after="80" w:line="276"/>
        <w:ind w:left="300" w:right="300"/>
      </w:pPr>
      <w:r>
        <w:rPr>
          <w:rFonts w:ascii="Consolas" w:cs="Consolas" w:eastAsia="Consolas" w:hAnsi="Consolas"/>
          <w:color w:val="333333"/>
          <w:sz w:val="19"/>
          <w:szCs w:val="19"/>
        </w:rPr>
        <w:t xml:space="preserve">  3. Only Sales rows matching 'Diesel HSD' are calculated</w:t>
      </w:r>
    </w:p>
    <w:p>
      <w:pPr>
        <w:shd w:fill="F5F5F5" w:val="clear"/>
        <w:spacing w:after="80" w:line="276"/>
        <w:ind w:left="300" w:right="300"/>
      </w:pPr>
      <w:r>
        <w:rPr>
          <w:rFonts w:ascii="Consolas" w:cs="Consolas" w:eastAsia="Consolas" w:hAnsi="Consolas"/>
          <w:color w:val="333333"/>
          <w:sz w:val="19"/>
          <w:szCs w:val="19"/>
        </w:rPr>
        <w:t xml:space="preserve">  4. All visuals update to show only Diesel HSD data</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This is called FILTER PROPAGATION -- the core of Power BI's</w:t>
      </w:r>
    </w:p>
    <w:p>
      <w:pPr>
        <w:shd w:fill="F5F5F5" w:val="clear"/>
        <w:spacing w:after="80" w:line="276"/>
        <w:ind w:left="300" w:right="300"/>
      </w:pPr>
      <w:r>
        <w:rPr>
          <w:rFonts w:ascii="Consolas" w:cs="Consolas" w:eastAsia="Consolas" w:hAnsi="Consolas"/>
          <w:color w:val="333333"/>
          <w:sz w:val="19"/>
          <w:szCs w:val="19"/>
        </w:rPr>
        <w:t xml:space="preserve">interactivity. One click filters EVERYTHING through relationships.</w:t>
      </w:r>
    </w:p>
    <w:p>
      <w:r>
        <w:br w:type="page"/>
      </w:r>
    </w:p>
    <w:p>
      <w:pPr>
        <w:shd w:fill="1F4E79" w:val="clear"/>
        <w:spacing w:before="200" w:after="400"/>
        <w:jc w:val="center"/>
      </w:pPr>
      <w:r>
        <w:rPr>
          <w:rFonts w:ascii="Tahoma" w:cs="Tahoma" w:eastAsia="Tahoma" w:hAnsi="Tahoma"/>
          <w:b/>
          <w:bCs/>
          <w:color w:val="FFFFFF"/>
          <w:sz w:val="28"/>
          <w:szCs w:val="28"/>
        </w:rPr>
        <w:t xml:space="preserve">  PART 4: VISUALIZATIONS &amp; BEST PRACTICES  </w:t>
      </w:r>
    </w:p>
    <w:p>
      <w:pPr>
        <w:pStyle w:val="Heading1"/>
        <w:spacing w:before="360" w:after="160"/>
      </w:pPr>
      <w:r>
        <w:rPr>
          <w:rFonts w:ascii="Tahoma" w:cs="Tahoma" w:eastAsia="Tahoma" w:hAnsi="Tahoma"/>
          <w:b/>
          <w:bCs/>
          <w:color w:val="1F4E79"/>
          <w:sz w:val="30"/>
          <w:szCs w:val="30"/>
        </w:rPr>
        <w:t xml:space="preserve">4. Power BI Visual Types</w:t>
      </w:r>
    </w:p>
    <w:p>
      <w:pPr>
        <w:shd w:fill="F5F5F5" w:val="clear"/>
        <w:spacing w:after="80" w:line="276"/>
        <w:ind w:left="300" w:right="300"/>
      </w:pPr>
      <w:r>
        <w:rPr>
          <w:rFonts w:ascii="Consolas" w:cs="Consolas" w:eastAsia="Consolas" w:hAnsi="Consolas"/>
          <w:color w:val="333333"/>
          <w:sz w:val="19"/>
          <w:szCs w:val="19"/>
        </w:rPr>
        <w:t xml:space="preserve">VISUAL              WHEN TO USE</w:t>
      </w:r>
    </w:p>
    <w:p>
      <w:pPr>
        <w:shd w:fill="F5F5F5" w:val="clear"/>
        <w:spacing w:after="80" w:line="276"/>
        <w:ind w:left="300" w:right="300"/>
      </w:pPr>
      <w:r>
        <w:rPr>
          <w:rFonts w:ascii="Consolas" w:cs="Consolas" w:eastAsia="Consolas" w:hAnsi="Consolas"/>
          <w:color w:val="333333"/>
          <w:sz w:val="19"/>
          <w:szCs w:val="19"/>
        </w:rPr>
        <w:t xml:space="preserve">Card                Single KPI number (Total Revenue, MAPE)</w:t>
      </w:r>
    </w:p>
    <w:p>
      <w:pPr>
        <w:shd w:fill="F5F5F5" w:val="clear"/>
        <w:spacing w:after="80" w:line="276"/>
        <w:ind w:left="300" w:right="300"/>
      </w:pPr>
      <w:r>
        <w:rPr>
          <w:rFonts w:ascii="Consolas" w:cs="Consolas" w:eastAsia="Consolas" w:hAnsi="Consolas"/>
          <w:color w:val="333333"/>
          <w:sz w:val="19"/>
          <w:szCs w:val="19"/>
        </w:rPr>
        <w:t xml:space="preserve">KPI                 KPI with target and trend indicator</w:t>
      </w:r>
    </w:p>
    <w:p>
      <w:pPr>
        <w:shd w:fill="F5F5F5" w:val="clear"/>
        <w:spacing w:after="80" w:line="276"/>
        <w:ind w:left="300" w:right="300"/>
      </w:pPr>
      <w:r>
        <w:rPr>
          <w:rFonts w:ascii="Consolas" w:cs="Consolas" w:eastAsia="Consolas" w:hAnsi="Consolas"/>
          <w:color w:val="333333"/>
          <w:sz w:val="19"/>
          <w:szCs w:val="19"/>
        </w:rPr>
        <w:t xml:space="preserve">Line Chart          Trends over time (monthly revenue)</w:t>
      </w:r>
    </w:p>
    <w:p>
      <w:pPr>
        <w:shd w:fill="F5F5F5" w:val="clear"/>
        <w:spacing w:after="80" w:line="276"/>
        <w:ind w:left="300" w:right="300"/>
      </w:pPr>
      <w:r>
        <w:rPr>
          <w:rFonts w:ascii="Consolas" w:cs="Consolas" w:eastAsia="Consolas" w:hAnsi="Consolas"/>
          <w:color w:val="333333"/>
          <w:sz w:val="19"/>
          <w:szCs w:val="19"/>
        </w:rPr>
        <w:t xml:space="preserve">Bar Chart           Compare categories (revenue by product)</w:t>
      </w:r>
    </w:p>
    <w:p>
      <w:pPr>
        <w:shd w:fill="F5F5F5" w:val="clear"/>
        <w:spacing w:after="80" w:line="276"/>
        <w:ind w:left="300" w:right="300"/>
      </w:pPr>
      <w:r>
        <w:rPr>
          <w:rFonts w:ascii="Consolas" w:cs="Consolas" w:eastAsia="Consolas" w:hAnsi="Consolas"/>
          <w:color w:val="333333"/>
          <w:sz w:val="19"/>
          <w:szCs w:val="19"/>
        </w:rPr>
        <w:t xml:space="preserve">Stacked Bar         Show composition (revenue by product x region)</w:t>
      </w:r>
    </w:p>
    <w:p>
      <w:pPr>
        <w:shd w:fill="F5F5F5" w:val="clear"/>
        <w:spacing w:after="80" w:line="276"/>
        <w:ind w:left="300" w:right="300"/>
      </w:pPr>
      <w:r>
        <w:rPr>
          <w:rFonts w:ascii="Consolas" w:cs="Consolas" w:eastAsia="Consolas" w:hAnsi="Consolas"/>
          <w:color w:val="333333"/>
          <w:sz w:val="19"/>
          <w:szCs w:val="19"/>
        </w:rPr>
        <w:t xml:space="preserve">Donut/Pie           Proportions (2-5 categories only)</w:t>
      </w:r>
    </w:p>
    <w:p>
      <w:pPr>
        <w:shd w:fill="F5F5F5" w:val="clear"/>
        <w:spacing w:after="80" w:line="276"/>
        <w:ind w:left="300" w:right="300"/>
      </w:pPr>
      <w:r>
        <w:rPr>
          <w:rFonts w:ascii="Consolas" w:cs="Consolas" w:eastAsia="Consolas" w:hAnsi="Consolas"/>
          <w:color w:val="333333"/>
          <w:sz w:val="19"/>
          <w:szCs w:val="19"/>
        </w:rPr>
        <w:t xml:space="preserve">Table/Matrix        Detailed data with conditional formatting</w:t>
      </w:r>
    </w:p>
    <w:p>
      <w:pPr>
        <w:shd w:fill="F5F5F5" w:val="clear"/>
        <w:spacing w:after="80" w:line="276"/>
        <w:ind w:left="300" w:right="300"/>
      </w:pPr>
      <w:r>
        <w:rPr>
          <w:rFonts w:ascii="Consolas" w:cs="Consolas" w:eastAsia="Consolas" w:hAnsi="Consolas"/>
          <w:color w:val="333333"/>
          <w:sz w:val="19"/>
          <w:szCs w:val="19"/>
        </w:rPr>
        <w:t xml:space="preserve">Scatter              Relationships between 2 numeric variables</w:t>
      </w:r>
    </w:p>
    <w:p>
      <w:pPr>
        <w:shd w:fill="F5F5F5" w:val="clear"/>
        <w:spacing w:after="80" w:line="276"/>
        <w:ind w:left="300" w:right="300"/>
      </w:pPr>
      <w:r>
        <w:rPr>
          <w:rFonts w:ascii="Consolas" w:cs="Consolas" w:eastAsia="Consolas" w:hAnsi="Consolas"/>
          <w:color w:val="333333"/>
          <w:sz w:val="19"/>
          <w:szCs w:val="19"/>
        </w:rPr>
        <w:t xml:space="preserve">Map                 Geographic data (revenue by state/country)</w:t>
      </w:r>
    </w:p>
    <w:p>
      <w:pPr>
        <w:shd w:fill="F5F5F5" w:val="clear"/>
        <w:spacing w:after="80" w:line="276"/>
        <w:ind w:left="300" w:right="300"/>
      </w:pPr>
      <w:r>
        <w:rPr>
          <w:rFonts w:ascii="Consolas" w:cs="Consolas" w:eastAsia="Consolas" w:hAnsi="Consolas"/>
          <w:color w:val="333333"/>
          <w:sz w:val="19"/>
          <w:szCs w:val="19"/>
        </w:rPr>
        <w:t xml:space="preserve">Treemap             Hierarchical proportions (category &gt; product)</w:t>
      </w:r>
    </w:p>
    <w:p>
      <w:pPr>
        <w:shd w:fill="F5F5F5" w:val="clear"/>
        <w:spacing w:after="80" w:line="276"/>
        <w:ind w:left="300" w:right="300"/>
      </w:pPr>
      <w:r>
        <w:rPr>
          <w:rFonts w:ascii="Consolas" w:cs="Consolas" w:eastAsia="Consolas" w:hAnsi="Consolas"/>
          <w:color w:val="333333"/>
          <w:sz w:val="19"/>
          <w:szCs w:val="19"/>
        </w:rPr>
        <w:t xml:space="preserve">Gauge               Value vs target (OTD rate vs 90% target)</w:t>
      </w:r>
    </w:p>
    <w:p>
      <w:pPr>
        <w:shd w:fill="F5F5F5" w:val="clear"/>
        <w:spacing w:after="80" w:line="276"/>
        <w:ind w:left="300" w:right="300"/>
      </w:pPr>
      <w:r>
        <w:rPr>
          <w:rFonts w:ascii="Consolas" w:cs="Consolas" w:eastAsia="Consolas" w:hAnsi="Consolas"/>
          <w:color w:val="333333"/>
          <w:sz w:val="19"/>
          <w:szCs w:val="19"/>
        </w:rPr>
        <w:t xml:space="preserve">Waterfall           Decompose changes (what drove revenue change)</w:t>
      </w:r>
    </w:p>
    <w:p>
      <w:pPr>
        <w:shd w:fill="F5F5F5" w:val="clear"/>
        <w:spacing w:after="80" w:line="276"/>
        <w:ind w:left="300" w:right="300"/>
      </w:pPr>
      <w:r>
        <w:rPr>
          <w:rFonts w:ascii="Consolas" w:cs="Consolas" w:eastAsia="Consolas" w:hAnsi="Consolas"/>
          <w:color w:val="333333"/>
          <w:sz w:val="19"/>
          <w:szCs w:val="19"/>
        </w:rPr>
        <w:t xml:space="preserve">Slicer              Interactive filter (Year, Region, Product)</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CUSTOM VISUALS: Import from AppSource marketplace</w:t>
      </w:r>
    </w:p>
    <w:p>
      <w:pPr>
        <w:shd w:fill="F5F5F5" w:val="clear"/>
        <w:spacing w:after="80" w:line="276"/>
        <w:ind w:left="300" w:right="300"/>
      </w:pPr>
      <w:r>
        <w:rPr>
          <w:rFonts w:ascii="Consolas" w:cs="Consolas" w:eastAsia="Consolas" w:hAnsi="Consolas"/>
          <w:color w:val="333333"/>
          <w:sz w:val="19"/>
          <w:szCs w:val="19"/>
        </w:rPr>
        <w:t xml:space="preserve">  Bullet chart, Gantt chart, Sankey diagram, Word cloud</w:t>
      </w:r>
    </w:p>
    <w:p>
      <w:pPr>
        <w:shd w:fill="F5F5F5" w:val="clear"/>
        <w:spacing w:after="80" w:line="276"/>
        <w:ind w:left="300" w:right="300"/>
      </w:pPr>
      <w:r>
        <w:rPr>
          <w:rFonts w:ascii="Consolas" w:cs="Consolas" w:eastAsia="Consolas" w:hAnsi="Consolas"/>
          <w:color w:val="333333"/>
          <w:sz w:val="19"/>
          <w:szCs w:val="19"/>
        </w:rPr>
        <w:t xml:space="preserve">  Chiclet slicer (image-based filters), Infographic designer</w:t>
      </w:r>
    </w:p>
    <w:p>
      <w:pPr>
        <w:pStyle w:val="Heading2"/>
        <w:spacing w:before="360" w:after="160"/>
      </w:pPr>
      <w:r>
        <w:rPr>
          <w:rFonts w:ascii="Tahoma" w:cs="Tahoma" w:eastAsia="Tahoma" w:hAnsi="Tahoma"/>
          <w:b/>
          <w:bCs/>
          <w:color w:val="1F4E79"/>
          <w:sz w:val="26"/>
          <w:szCs w:val="26"/>
        </w:rPr>
        <w:t xml:space="preserve">4.1 Slicers -- The Power of Interactivity</w:t>
      </w:r>
    </w:p>
    <w:p>
      <w:pPr>
        <w:shd w:fill="F5F5F5" w:val="clear"/>
        <w:spacing w:after="80" w:line="276"/>
        <w:ind w:left="300" w:right="300"/>
      </w:pPr>
      <w:r>
        <w:rPr>
          <w:rFonts w:ascii="Consolas" w:cs="Consolas" w:eastAsia="Consolas" w:hAnsi="Consolas"/>
          <w:color w:val="333333"/>
          <w:sz w:val="19"/>
          <w:szCs w:val="19"/>
        </w:rPr>
        <w:t xml:space="preserve">Slicers are Power BI's interactive filters.</w:t>
      </w:r>
    </w:p>
    <w:p>
      <w:pPr>
        <w:shd w:fill="F5F5F5" w:val="clear"/>
        <w:spacing w:after="80" w:line="276"/>
        <w:ind w:left="300" w:right="300"/>
      </w:pPr>
      <w:r>
        <w:rPr>
          <w:rFonts w:ascii="Consolas" w:cs="Consolas" w:eastAsia="Consolas" w:hAnsi="Consolas"/>
          <w:color w:val="333333"/>
          <w:sz w:val="19"/>
          <w:szCs w:val="19"/>
        </w:rPr>
        <w:t xml:space="preserve">Drag a field (Region, Year, Product) onto a Slicer visual.</w:t>
      </w:r>
    </w:p>
    <w:p>
      <w:pPr>
        <w:shd w:fill="F5F5F5" w:val="clear"/>
        <w:spacing w:after="80" w:line="276"/>
        <w:ind w:left="300" w:right="300"/>
      </w:pPr>
      <w:r>
        <w:rPr>
          <w:rFonts w:ascii="Consolas" w:cs="Consolas" w:eastAsia="Consolas" w:hAnsi="Consolas"/>
          <w:color w:val="333333"/>
          <w:sz w:val="19"/>
          <w:szCs w:val="19"/>
        </w:rPr>
        <w:t xml:space="preserve">User clicks 'North' --&gt; EVERY visual on the page filters to North.</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SLICER TYPES:</w:t>
      </w:r>
    </w:p>
    <w:p>
      <w:pPr>
        <w:shd w:fill="F5F5F5" w:val="clear"/>
        <w:spacing w:after="80" w:line="276"/>
        <w:ind w:left="300" w:right="300"/>
      </w:pPr>
      <w:r>
        <w:rPr>
          <w:rFonts w:ascii="Consolas" w:cs="Consolas" w:eastAsia="Consolas" w:hAnsi="Consolas"/>
          <w:color w:val="333333"/>
          <w:sz w:val="19"/>
          <w:szCs w:val="19"/>
        </w:rPr>
        <w:t xml:space="preserve">  List: checkboxes for each value</w:t>
      </w:r>
    </w:p>
    <w:p>
      <w:pPr>
        <w:shd w:fill="F5F5F5" w:val="clear"/>
        <w:spacing w:after="80" w:line="276"/>
        <w:ind w:left="300" w:right="300"/>
      </w:pPr>
      <w:r>
        <w:rPr>
          <w:rFonts w:ascii="Consolas" w:cs="Consolas" w:eastAsia="Consolas" w:hAnsi="Consolas"/>
          <w:color w:val="333333"/>
          <w:sz w:val="19"/>
          <w:szCs w:val="19"/>
        </w:rPr>
        <w:t xml:space="preserve">  Dropdown: compact dropdown menu</w:t>
      </w:r>
    </w:p>
    <w:p>
      <w:pPr>
        <w:shd w:fill="F5F5F5" w:val="clear"/>
        <w:spacing w:after="80" w:line="276"/>
        <w:ind w:left="300" w:right="300"/>
      </w:pPr>
      <w:r>
        <w:rPr>
          <w:rFonts w:ascii="Consolas" w:cs="Consolas" w:eastAsia="Consolas" w:hAnsi="Consolas"/>
          <w:color w:val="333333"/>
          <w:sz w:val="19"/>
          <w:szCs w:val="19"/>
        </w:rPr>
        <w:t xml:space="preserve">  Between: range slider for numeric/date fields</w:t>
      </w:r>
    </w:p>
    <w:p>
      <w:pPr>
        <w:shd w:fill="F5F5F5" w:val="clear"/>
        <w:spacing w:after="80" w:line="276"/>
        <w:ind w:left="300" w:right="300"/>
      </w:pPr>
      <w:r>
        <w:rPr>
          <w:rFonts w:ascii="Consolas" w:cs="Consolas" w:eastAsia="Consolas" w:hAnsi="Consolas"/>
          <w:color w:val="333333"/>
          <w:sz w:val="19"/>
          <w:szCs w:val="19"/>
        </w:rPr>
        <w:t xml:space="preserve">  Relative date: 'Last 30 days', 'This quarter'</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SYNC SLICERS: View --&gt; Sync Slicers</w:t>
      </w:r>
    </w:p>
    <w:p>
      <w:pPr>
        <w:shd w:fill="F5F5F5" w:val="clear"/>
        <w:spacing w:after="80" w:line="276"/>
        <w:ind w:left="300" w:right="300"/>
      </w:pPr>
      <w:r>
        <w:rPr>
          <w:rFonts w:ascii="Consolas" w:cs="Consolas" w:eastAsia="Consolas" w:hAnsi="Consolas"/>
          <w:color w:val="333333"/>
          <w:sz w:val="19"/>
          <w:szCs w:val="19"/>
        </w:rPr>
        <w:t xml:space="preserve">  Makes a slicer work ACROSS multiple pages.</w:t>
      </w:r>
    </w:p>
    <w:p>
      <w:pPr>
        <w:shd w:fill="F5F5F5" w:val="clear"/>
        <w:spacing w:after="80" w:line="276"/>
        <w:ind w:left="300" w:right="300"/>
      </w:pPr>
      <w:r>
        <w:rPr>
          <w:rFonts w:ascii="Consolas" w:cs="Consolas" w:eastAsia="Consolas" w:hAnsi="Consolas"/>
          <w:color w:val="333333"/>
          <w:sz w:val="19"/>
          <w:szCs w:val="19"/>
        </w:rPr>
        <w:t xml:space="preserve">  User selects 'North' on Page 1 --&gt; Pages 2 and 3 also filter.</w:t>
      </w:r>
    </w:p>
    <w:p>
      <w:pPr>
        <w:pStyle w:val="Heading2"/>
        <w:spacing w:before="360" w:after="160"/>
      </w:pPr>
      <w:r>
        <w:rPr>
          <w:rFonts w:ascii="Tahoma" w:cs="Tahoma" w:eastAsia="Tahoma" w:hAnsi="Tahoma"/>
          <w:b/>
          <w:bCs/>
          <w:color w:val="1F4E79"/>
          <w:sz w:val="26"/>
          <w:szCs w:val="26"/>
        </w:rPr>
        <w:t xml:space="preserve">4.2 Conditional Formatting</w:t>
      </w:r>
    </w:p>
    <w:p>
      <w:pPr>
        <w:shd w:fill="F5F5F5" w:val="clear"/>
        <w:spacing w:after="80" w:line="276"/>
        <w:ind w:left="300" w:right="300"/>
      </w:pPr>
      <w:r>
        <w:rPr>
          <w:rFonts w:ascii="Consolas" w:cs="Consolas" w:eastAsia="Consolas" w:hAnsi="Consolas"/>
          <w:color w:val="333333"/>
          <w:sz w:val="19"/>
          <w:szCs w:val="19"/>
        </w:rPr>
        <w:t xml:space="preserve">Tables and matrices can have color-coded cells:</w:t>
      </w:r>
    </w:p>
    <w:p>
      <w:pPr>
        <w:shd w:fill="F5F5F5" w:val="clear"/>
        <w:spacing w:after="80" w:line="276"/>
        <w:ind w:left="300" w:right="300"/>
      </w:pPr>
      <w:r>
        <w:rPr>
          <w:rFonts w:ascii="Consolas" w:cs="Consolas" w:eastAsia="Consolas" w:hAnsi="Consolas"/>
          <w:color w:val="333333"/>
          <w:sz w:val="19"/>
          <w:szCs w:val="19"/>
        </w:rPr>
        <w:t xml:space="preserve">  Red background for OTD &lt; 90%</w:t>
      </w:r>
    </w:p>
    <w:p>
      <w:pPr>
        <w:shd w:fill="F5F5F5" w:val="clear"/>
        <w:spacing w:after="80" w:line="276"/>
        <w:ind w:left="300" w:right="300"/>
      </w:pPr>
      <w:r>
        <w:rPr>
          <w:rFonts w:ascii="Consolas" w:cs="Consolas" w:eastAsia="Consolas" w:hAnsi="Consolas"/>
          <w:color w:val="333333"/>
          <w:sz w:val="19"/>
          <w:szCs w:val="19"/>
        </w:rPr>
        <w:t xml:space="preserve">  Green background for OTD &gt;= 95%</w:t>
      </w:r>
    </w:p>
    <w:p>
      <w:pPr>
        <w:shd w:fill="F5F5F5" w:val="clear"/>
        <w:spacing w:after="80" w:line="276"/>
        <w:ind w:left="300" w:right="300"/>
      </w:pPr>
      <w:r>
        <w:rPr>
          <w:rFonts w:ascii="Consolas" w:cs="Consolas" w:eastAsia="Consolas" w:hAnsi="Consolas"/>
          <w:color w:val="333333"/>
          <w:sz w:val="19"/>
          <w:szCs w:val="19"/>
        </w:rPr>
        <w:t xml:space="preserve">  Color scale from red (low) to green (high)</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HOW: Select table --&gt; Format --&gt; Cell elements --&gt; Background color</w:t>
      </w:r>
    </w:p>
    <w:p>
      <w:pPr>
        <w:shd w:fill="F5F5F5" w:val="clear"/>
        <w:spacing w:after="80" w:line="276"/>
        <w:ind w:left="300" w:right="300"/>
      </w:pPr>
      <w:r>
        <w:rPr>
          <w:rFonts w:ascii="Consolas" w:cs="Consolas" w:eastAsia="Consolas" w:hAnsi="Consolas"/>
          <w:color w:val="333333"/>
          <w:sz w:val="19"/>
          <w:szCs w:val="19"/>
        </w:rPr>
        <w:t xml:space="preserve">  --&gt; Based on field value --&gt; choose the measure</w:t>
      </w:r>
    </w:p>
    <w:p>
      <w:pPr>
        <w:shd w:fill="F5F5F5" w:val="clear"/>
        <w:spacing w:after="80" w:line="276"/>
        <w:ind w:left="300" w:right="300"/>
      </w:pPr>
      <w:r>
        <w:rPr>
          <w:rFonts w:ascii="Consolas" w:cs="Consolas" w:eastAsia="Consolas" w:hAnsi="Consolas"/>
          <w:color w:val="333333"/>
          <w:sz w:val="19"/>
          <w:szCs w:val="19"/>
        </w:rPr>
        <w:t xml:space="preserve">  --&gt; Set min/max colors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Also works for: font color, data bars (inline bar charts),</w:t>
      </w:r>
    </w:p>
    <w:p>
      <w:pPr>
        <w:shd w:fill="F5F5F5" w:val="clear"/>
        <w:spacing w:after="80" w:line="276"/>
        <w:ind w:left="300" w:right="300"/>
      </w:pPr>
      <w:r>
        <w:rPr>
          <w:rFonts w:ascii="Consolas" w:cs="Consolas" w:eastAsia="Consolas" w:hAnsi="Consolas"/>
          <w:color w:val="333333"/>
          <w:sz w:val="19"/>
          <w:szCs w:val="19"/>
        </w:rPr>
        <w:t xml:space="preserve">icons (arrows, traffic lights), and web URLs.</w:t>
      </w:r>
    </w:p>
    <w:p>
      <w:r>
        <w:br w:type="page"/>
      </w:r>
    </w:p>
    <w:p>
      <w:pPr>
        <w:shd w:fill="1F4E79" w:val="clear"/>
        <w:spacing w:before="200" w:after="400"/>
        <w:jc w:val="center"/>
      </w:pPr>
      <w:r>
        <w:rPr>
          <w:rFonts w:ascii="Tahoma" w:cs="Tahoma" w:eastAsia="Tahoma" w:hAnsi="Tahoma"/>
          <w:b/>
          <w:bCs/>
          <w:color w:val="FFFFFF"/>
          <w:sz w:val="28"/>
          <w:szCs w:val="28"/>
        </w:rPr>
        <w:t xml:space="preserve">  PART 5: POWER BI vs ALTERNATIVES  </w:t>
      </w:r>
    </w:p>
    <w:p>
      <w:pPr>
        <w:pStyle w:val="Heading1"/>
        <w:spacing w:before="360" w:after="160"/>
      </w:pPr>
      <w:r>
        <w:rPr>
          <w:rFonts w:ascii="Tahoma" w:cs="Tahoma" w:eastAsia="Tahoma" w:hAnsi="Tahoma"/>
          <w:b/>
          <w:bCs/>
          <w:color w:val="1F4E79"/>
          <w:sz w:val="30"/>
          <w:szCs w:val="30"/>
        </w:rPr>
        <w:t xml:space="preserve">5. Tool Comparison</w:t>
      </w:r>
    </w:p>
    <w:p>
      <w:pPr>
        <w:shd w:fill="F5F5F5" w:val="clear"/>
        <w:spacing w:after="80" w:line="276"/>
        <w:ind w:left="300" w:right="300"/>
      </w:pPr>
      <w:r>
        <w:rPr>
          <w:rFonts w:ascii="Consolas" w:cs="Consolas" w:eastAsia="Consolas" w:hAnsi="Consolas"/>
          <w:color w:val="333333"/>
          <w:sz w:val="19"/>
          <w:szCs w:val="19"/>
        </w:rPr>
        <w:t xml:space="preserve">                Power BI        Tableau         Streamlit       Looker</w:t>
      </w:r>
    </w:p>
    <w:p>
      <w:pPr>
        <w:shd w:fill="F5F5F5" w:val="clear"/>
        <w:spacing w:after="80" w:line="276"/>
        <w:ind w:left="300" w:right="300"/>
      </w:pPr>
      <w:r>
        <w:rPr>
          <w:rFonts w:ascii="Consolas" w:cs="Consolas" w:eastAsia="Consolas" w:hAnsi="Consolas"/>
          <w:color w:val="333333"/>
          <w:sz w:val="19"/>
          <w:szCs w:val="19"/>
        </w:rPr>
        <w:t xml:space="preserve">Company:        Microsoft       Salesforce      Open-source     Google</w:t>
      </w:r>
    </w:p>
    <w:p>
      <w:pPr>
        <w:shd w:fill="F5F5F5" w:val="clear"/>
        <w:spacing w:after="80" w:line="276"/>
        <w:ind w:left="300" w:right="300"/>
      </w:pPr>
      <w:r>
        <w:rPr>
          <w:rFonts w:ascii="Consolas" w:cs="Consolas" w:eastAsia="Consolas" w:hAnsi="Consolas"/>
          <w:color w:val="333333"/>
          <w:sz w:val="19"/>
          <w:szCs w:val="19"/>
        </w:rPr>
        <w:t xml:space="preserve">Cost:           $10/user/mo     $70/user/mo     Free            $5K+/mo</w:t>
      </w:r>
    </w:p>
    <w:p>
      <w:pPr>
        <w:shd w:fill="F5F5F5" w:val="clear"/>
        <w:spacing w:after="80" w:line="276"/>
        <w:ind w:left="300" w:right="300"/>
      </w:pPr>
      <w:r>
        <w:rPr>
          <w:rFonts w:ascii="Consolas" w:cs="Consolas" w:eastAsia="Consolas" w:hAnsi="Consolas"/>
          <w:color w:val="333333"/>
          <w:sz w:val="19"/>
          <w:szCs w:val="19"/>
        </w:rPr>
        <w:t xml:space="preserve">Coding:         No (DAX only)   No              Python          LookML</w:t>
      </w:r>
    </w:p>
    <w:p>
      <w:pPr>
        <w:shd w:fill="F5F5F5" w:val="clear"/>
        <w:spacing w:after="80" w:line="276"/>
        <w:ind w:left="300" w:right="300"/>
      </w:pPr>
      <w:r>
        <w:rPr>
          <w:rFonts w:ascii="Consolas" w:cs="Consolas" w:eastAsia="Consolas" w:hAnsi="Consolas"/>
          <w:color w:val="333333"/>
          <w:sz w:val="19"/>
          <w:szCs w:val="19"/>
        </w:rPr>
        <w:t xml:space="preserve">ML integration: Limited         Limited         Excellent       Limited</w:t>
      </w:r>
    </w:p>
    <w:p>
      <w:pPr>
        <w:shd w:fill="F5F5F5" w:val="clear"/>
        <w:spacing w:after="80" w:line="276"/>
        <w:ind w:left="300" w:right="300"/>
      </w:pPr>
      <w:r>
        <w:rPr>
          <w:rFonts w:ascii="Consolas" w:cs="Consolas" w:eastAsia="Consolas" w:hAnsi="Consolas"/>
          <w:color w:val="333333"/>
          <w:sz w:val="19"/>
          <w:szCs w:val="19"/>
        </w:rPr>
        <w:t xml:space="preserve">Enterprise:     Excellent       Excellent       Limited         Good</w:t>
      </w:r>
    </w:p>
    <w:p>
      <w:pPr>
        <w:shd w:fill="F5F5F5" w:val="clear"/>
        <w:spacing w:after="80" w:line="276"/>
        <w:ind w:left="300" w:right="300"/>
      </w:pPr>
      <w:r>
        <w:rPr>
          <w:rFonts w:ascii="Consolas" w:cs="Consolas" w:eastAsia="Consolas" w:hAnsi="Consolas"/>
          <w:color w:val="333333"/>
          <w:sz w:val="19"/>
          <w:szCs w:val="19"/>
        </w:rPr>
        <w:t xml:space="preserve">Data prep:      Power Query     Prep Builder    Pandas          SQL</w:t>
      </w:r>
    </w:p>
    <w:p>
      <w:pPr>
        <w:shd w:fill="F5F5F5" w:val="clear"/>
        <w:spacing w:after="80" w:line="276"/>
        <w:ind w:left="300" w:right="300"/>
      </w:pPr>
      <w:r>
        <w:rPr>
          <w:rFonts w:ascii="Consolas" w:cs="Consolas" w:eastAsia="Consolas" w:hAnsi="Consolas"/>
          <w:color w:val="333333"/>
          <w:sz w:val="19"/>
          <w:szCs w:val="19"/>
        </w:rPr>
        <w:t xml:space="preserve">Sharing:        Teams, email    Server, cloud   URL             Cloud</w:t>
      </w:r>
    </w:p>
    <w:p>
      <w:pPr>
        <w:shd w:fill="F5F5F5" w:val="clear"/>
        <w:spacing w:after="80" w:line="276"/>
        <w:ind w:left="300" w:right="300"/>
      </w:pPr>
      <w:r>
        <w:rPr>
          <w:rFonts w:ascii="Consolas" w:cs="Consolas" w:eastAsia="Consolas" w:hAnsi="Consolas"/>
          <w:color w:val="333333"/>
          <w:sz w:val="19"/>
          <w:szCs w:val="19"/>
        </w:rPr>
        <w:t xml:space="preserve">Ecosystem:      Microsoft 365   Salesforce      Python          GCP</w:t>
      </w:r>
    </w:p>
    <w:p>
      <w:pPr>
        <w:shd w:fill="F5F5F5" w:val="clear"/>
        <w:spacing w:after="80" w:line="276"/>
        <w:ind w:left="300" w:right="300"/>
      </w:pPr>
      <w:r>
        <w:rPr>
          <w:rFonts w:ascii="Consolas" w:cs="Consolas" w:eastAsia="Consolas" w:hAnsi="Consolas"/>
          <w:color w:val="333333"/>
          <w:sz w:val="19"/>
          <w:szCs w:val="19"/>
        </w:rPr>
        <w:t xml:space="preserve">Best for:       Microsoft orgs  Visual polish   Data science    Google orgs</w:t>
      </w:r>
    </w:p>
    <w:p>
      <w:pPr>
        <w:spacing w:after="140" w:line="300"/>
      </w:pPr>
      <w:r>
        <w:rPr>
          <w:rFonts w:ascii="Tahoma" w:cs="Tahoma" w:eastAsia="Tahoma" w:hAnsi="Tahoma"/>
          <w:color w:val="333333"/>
          <w:sz w:val="21"/>
          <w:szCs w:val="21"/>
        </w:rPr>
        <w:t xml:space="preserve">Power BI dominates in Microsoft-centric organizations (which is most enterprises). It integrates seamlessly with Excel, Teams, SharePoint, and Azure. Tableau is preferred for its visual polish and design flexibility. Streamlit is preferred by data scientists who need Python/ML integration. In your portfolio, having Power BI AND Streamlit covers both the business and technical sides.</w:t>
      </w:r>
    </w:p>
    <w:p>
      <w:pPr>
        <w:pStyle w:val="Heading2"/>
        <w:spacing w:before="360" w:after="160"/>
      </w:pPr>
      <w:r>
        <w:rPr>
          <w:rFonts w:ascii="Tahoma" w:cs="Tahoma" w:eastAsia="Tahoma" w:hAnsi="Tahoma"/>
          <w:b/>
          <w:bCs/>
          <w:color w:val="1F4E79"/>
          <w:sz w:val="26"/>
          <w:szCs w:val="26"/>
        </w:rPr>
        <w:t xml:space="preserve">5.1 When to Use Each</w:t>
      </w:r>
    </w:p>
    <w:p>
      <w:pPr>
        <w:spacing w:after="140" w:line="300"/>
      </w:pPr>
      <w:r>
        <w:rPr>
          <w:rFonts w:ascii="Tahoma" w:cs="Tahoma" w:eastAsia="Tahoma" w:hAnsi="Tahoma"/>
          <w:b/>
          <w:bCs/>
          <w:color w:val="333333"/>
          <w:sz w:val="21"/>
          <w:szCs w:val="21"/>
        </w:rPr>
        <w:t xml:space="preserve">Power BI: </w:t>
      </w:r>
      <w:r>
        <w:rPr>
          <w:rFonts w:ascii="Tahoma" w:cs="Tahoma" w:eastAsia="Tahoma" w:hAnsi="Tahoma"/>
          <w:color w:val="333333"/>
          <w:sz w:val="21"/>
          <w:szCs w:val="21"/>
        </w:rPr>
        <w:t xml:space="preserve">Enterprise reporting connected to SQL Server, SAP, Excel. Scheduled refresh. Teams-based sharing. Finance, operations, and executive dashboards. When the audience is business users who need self-service analytics.</w:t>
      </w:r>
    </w:p>
    <w:p>
      <w:pPr>
        <w:spacing w:after="140" w:line="300"/>
      </w:pPr>
      <w:r>
        <w:rPr>
          <w:rFonts w:ascii="Tahoma" w:cs="Tahoma" w:eastAsia="Tahoma" w:hAnsi="Tahoma"/>
          <w:b/>
          <w:bCs/>
          <w:color w:val="333333"/>
          <w:sz w:val="21"/>
          <w:szCs w:val="21"/>
        </w:rPr>
        <w:t xml:space="preserve">Tableau: </w:t>
      </w:r>
      <w:r>
        <w:rPr>
          <w:rFonts w:ascii="Tahoma" w:cs="Tahoma" w:eastAsia="Tahoma" w:hAnsi="Tahoma"/>
          <w:color w:val="333333"/>
          <w:sz w:val="21"/>
          <w:szCs w:val="21"/>
        </w:rPr>
        <w:t xml:space="preserve">When visual design quality matters most. Complex visual analytics, geographic analysis, publishing to web. Data journalism. When budget allows the higher license cost.</w:t>
      </w:r>
    </w:p>
    <w:p>
      <w:pPr>
        <w:spacing w:after="140" w:line="300"/>
      </w:pPr>
      <w:r>
        <w:rPr>
          <w:rFonts w:ascii="Tahoma" w:cs="Tahoma" w:eastAsia="Tahoma" w:hAnsi="Tahoma"/>
          <w:b/>
          <w:bCs/>
          <w:color w:val="333333"/>
          <w:sz w:val="21"/>
          <w:szCs w:val="21"/>
        </w:rPr>
        <w:t xml:space="preserve">Streamlit: </w:t>
      </w:r>
      <w:r>
        <w:rPr>
          <w:rFonts w:ascii="Tahoma" w:cs="Tahoma" w:eastAsia="Tahoma" w:hAnsi="Tahoma"/>
          <w:color w:val="333333"/>
          <w:sz w:val="21"/>
          <w:szCs w:val="21"/>
        </w:rPr>
        <w:t xml:space="preserve">When you need Python code, ML model integration, custom logic, or real-time data processing. Data science teams building internal tools. When cost must be zero and developers are available.</w:t>
      </w:r>
    </w:p>
    <w:p>
      <w:pPr>
        <w:spacing w:after="140" w:line="300"/>
      </w:pPr>
      <w:r>
        <w:rPr>
          <w:rFonts w:ascii="Tahoma" w:cs="Tahoma" w:eastAsia="Tahoma" w:hAnsi="Tahoma"/>
          <w:b/>
          <w:bCs/>
          <w:color w:val="333333"/>
          <w:sz w:val="21"/>
          <w:szCs w:val="21"/>
        </w:rPr>
        <w:t xml:space="preserve">Excel: </w:t>
      </w:r>
      <w:r>
        <w:rPr>
          <w:rFonts w:ascii="Tahoma" w:cs="Tahoma" w:eastAsia="Tahoma" w:hAnsi="Tahoma"/>
          <w:color w:val="333333"/>
          <w:sz w:val="21"/>
          <w:szCs w:val="21"/>
        </w:rPr>
        <w:t xml:space="preserve">Quick one-off analysis. Pivot tables for ad-hoc questions. When the dataset is small (&lt;100K rows) and the audience is one person (yourself). Never for shared operational dashboards.</w:t>
      </w:r>
    </w:p>
    <w:p>
      <w:pPr>
        <w:shd w:fill="E8F5E9" w:val="clear"/>
        <w:spacing w:before="200" w:after="60"/>
        <w:ind w:left="200" w:right="200"/>
      </w:pPr>
      <w:r>
        <w:rPr>
          <w:rFonts w:ascii="Tahoma" w:cs="Tahoma" w:eastAsia="Tahoma" w:hAnsi="Tahoma"/>
          <w:b/>
          <w:bCs/>
          <w:color w:val="2E7D32"/>
          <w:sz w:val="21"/>
          <w:szCs w:val="21"/>
        </w:rPr>
        <w:t xml:space="preserve">&gt;&gt; The Interview Positioning</w:t>
      </w:r>
    </w:p>
    <w:p>
      <w:pPr>
        <w:shd w:fill="E8F5E9" w:val="clear"/>
        <w:spacing w:after="200"/>
        <w:ind w:left="200" w:right="200"/>
      </w:pPr>
      <w:r>
        <w:rPr>
          <w:rFonts w:ascii="Tahoma" w:cs="Tahoma" w:eastAsia="Tahoma" w:hAnsi="Tahoma"/>
          <w:color w:val="333333"/>
          <w:sz w:val="21"/>
          <w:szCs w:val="21"/>
        </w:rPr>
        <w:t xml:space="preserve">I use Power BI for enterprise business intelligence -- connecting to operational databases, creating executive dashboards with scheduled refresh, and sharing through Teams. For data science applications -- model predictions, SHAP explanations, custom analytics -- I build Streamlit dashboards with full Python integration. Having both means I can serve the entire spectrum: from the CFO who wants a monthly KPI view to the data team who needs an ML model monitoring tool.</w:t>
      </w:r>
    </w:p>
    <w:p>
      <w:pPr>
        <w:pStyle w:val="Heading1"/>
        <w:spacing w:before="360" w:after="160"/>
      </w:pPr>
      <w:r>
        <w:rPr>
          <w:rFonts w:ascii="Tahoma" w:cs="Tahoma" w:eastAsia="Tahoma" w:hAnsi="Tahoma"/>
          <w:b/>
          <w:bCs/>
          <w:color w:val="1F4E79"/>
          <w:sz w:val="30"/>
          <w:szCs w:val="30"/>
        </w:rPr>
        <w:t xml:space="preserve">6. Power Query (Data Transformation)</w:t>
      </w:r>
    </w:p>
    <w:p>
      <w:pPr>
        <w:spacing w:after="140" w:line="300"/>
      </w:pPr>
      <w:r>
        <w:rPr>
          <w:rFonts w:ascii="Tahoma" w:cs="Tahoma" w:eastAsia="Tahoma" w:hAnsi="Tahoma"/>
          <w:color w:val="333333"/>
          <w:sz w:val="21"/>
          <w:szCs w:val="21"/>
        </w:rPr>
        <w:t xml:space="preserve">Power Query is the ETL (Extract, Transform, Load) engine inside Power BI. It runs BEFORE your data model and visuals. Think of it as the data cleaning step -- like pandas in Python but with a visual interface.</w:t>
      </w:r>
    </w:p>
    <w:p>
      <w:pPr>
        <w:shd w:fill="F5F5F5" w:val="clear"/>
        <w:spacing w:after="80" w:line="276"/>
        <w:ind w:left="300" w:right="300"/>
      </w:pPr>
      <w:r>
        <w:rPr>
          <w:rFonts w:ascii="Consolas" w:cs="Consolas" w:eastAsia="Consolas" w:hAnsi="Consolas"/>
          <w:color w:val="333333"/>
          <w:sz w:val="19"/>
          <w:szCs w:val="19"/>
        </w:rPr>
        <w:t xml:space="preserve">COMMON POWER QUERY OPERATIONS:</w:t>
      </w:r>
    </w:p>
    <w:p>
      <w:pPr>
        <w:shd w:fill="F5F5F5" w:val="clear"/>
        <w:spacing w:after="80" w:line="276"/>
        <w:ind w:left="300" w:right="300"/>
      </w:pPr>
      <w:r>
        <w:rPr>
          <w:rFonts w:ascii="Consolas" w:cs="Consolas" w:eastAsia="Consolas" w:hAnsi="Consolas"/>
          <w:color w:val="333333"/>
          <w:sz w:val="19"/>
          <w:szCs w:val="19"/>
        </w:rPr>
        <w:t xml:space="preserve">  Remove columns:      right-click column header --&gt; Remove</w:t>
      </w:r>
    </w:p>
    <w:p>
      <w:pPr>
        <w:shd w:fill="F5F5F5" w:val="clear"/>
        <w:spacing w:after="80" w:line="276"/>
        <w:ind w:left="300" w:right="300"/>
      </w:pPr>
      <w:r>
        <w:rPr>
          <w:rFonts w:ascii="Consolas" w:cs="Consolas" w:eastAsia="Consolas" w:hAnsi="Consolas"/>
          <w:color w:val="333333"/>
          <w:sz w:val="19"/>
          <w:szCs w:val="19"/>
        </w:rPr>
        <w:t xml:space="preserve">  Change data type:    click column type icon --&gt; choose type</w:t>
      </w:r>
    </w:p>
    <w:p>
      <w:pPr>
        <w:shd w:fill="F5F5F5" w:val="clear"/>
        <w:spacing w:after="80" w:line="276"/>
        <w:ind w:left="300" w:right="300"/>
      </w:pPr>
      <w:r>
        <w:rPr>
          <w:rFonts w:ascii="Consolas" w:cs="Consolas" w:eastAsia="Consolas" w:hAnsi="Consolas"/>
          <w:color w:val="333333"/>
          <w:sz w:val="19"/>
          <w:szCs w:val="19"/>
        </w:rPr>
        <w:t xml:space="preserve">  Filter rows:         click dropdown arrow --&gt; uncheck values</w:t>
      </w:r>
    </w:p>
    <w:p>
      <w:pPr>
        <w:shd w:fill="F5F5F5" w:val="clear"/>
        <w:spacing w:after="80" w:line="276"/>
        <w:ind w:left="300" w:right="300"/>
      </w:pPr>
      <w:r>
        <w:rPr>
          <w:rFonts w:ascii="Consolas" w:cs="Consolas" w:eastAsia="Consolas" w:hAnsi="Consolas"/>
          <w:color w:val="333333"/>
          <w:sz w:val="19"/>
          <w:szCs w:val="19"/>
        </w:rPr>
        <w:t xml:space="preserve">  Replace values:      right-click --&gt; Replace Values</w:t>
      </w:r>
    </w:p>
    <w:p>
      <w:pPr>
        <w:shd w:fill="F5F5F5" w:val="clear"/>
        <w:spacing w:after="80" w:line="276"/>
        <w:ind w:left="300" w:right="300"/>
      </w:pPr>
      <w:r>
        <w:rPr>
          <w:rFonts w:ascii="Consolas" w:cs="Consolas" w:eastAsia="Consolas" w:hAnsi="Consolas"/>
          <w:color w:val="333333"/>
          <w:sz w:val="19"/>
          <w:szCs w:val="19"/>
        </w:rPr>
        <w:t xml:space="preserve">  Split column:        right-click --&gt; Split Column by delimiter</w:t>
      </w:r>
    </w:p>
    <w:p>
      <w:pPr>
        <w:shd w:fill="F5F5F5" w:val="clear"/>
        <w:spacing w:after="80" w:line="276"/>
        <w:ind w:left="300" w:right="300"/>
      </w:pPr>
      <w:r>
        <w:rPr>
          <w:rFonts w:ascii="Consolas" w:cs="Consolas" w:eastAsia="Consolas" w:hAnsi="Consolas"/>
          <w:color w:val="333333"/>
          <w:sz w:val="19"/>
          <w:szCs w:val="19"/>
        </w:rPr>
        <w:t xml:space="preserve">  Merge tables:        Home --&gt; Merge Queries (like SQL JOIN)</w:t>
      </w:r>
    </w:p>
    <w:p>
      <w:pPr>
        <w:shd w:fill="F5F5F5" w:val="clear"/>
        <w:spacing w:after="80" w:line="276"/>
        <w:ind w:left="300" w:right="300"/>
      </w:pPr>
      <w:r>
        <w:rPr>
          <w:rFonts w:ascii="Consolas" w:cs="Consolas" w:eastAsia="Consolas" w:hAnsi="Consolas"/>
          <w:color w:val="333333"/>
          <w:sz w:val="19"/>
          <w:szCs w:val="19"/>
        </w:rPr>
        <w:t xml:space="preserve">  Append tables:       Home --&gt; Append Queries (like SQL UNION)</w:t>
      </w:r>
    </w:p>
    <w:p>
      <w:pPr>
        <w:shd w:fill="F5F5F5" w:val="clear"/>
        <w:spacing w:after="80" w:line="276"/>
        <w:ind w:left="300" w:right="300"/>
      </w:pPr>
      <w:r>
        <w:rPr>
          <w:rFonts w:ascii="Consolas" w:cs="Consolas" w:eastAsia="Consolas" w:hAnsi="Consolas"/>
          <w:color w:val="333333"/>
          <w:sz w:val="19"/>
          <w:szCs w:val="19"/>
        </w:rPr>
        <w:t xml:space="preserve">  Unpivot:             select cols --&gt; Transform --&gt; Unpivot</w:t>
      </w:r>
    </w:p>
    <w:p>
      <w:pPr>
        <w:shd w:fill="F5F5F5" w:val="clear"/>
        <w:spacing w:after="80" w:line="276"/>
        <w:ind w:left="300" w:right="300"/>
      </w:pPr>
      <w:r>
        <w:rPr>
          <w:rFonts w:ascii="Consolas" w:cs="Consolas" w:eastAsia="Consolas" w:hAnsi="Consolas"/>
          <w:color w:val="333333"/>
          <w:sz w:val="19"/>
          <w:szCs w:val="19"/>
        </w:rPr>
        <w:t xml:space="preserve">  Add custom column:   Add Column --&gt; Custom Column --&gt; write formula</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Power Query uses M language. You rarely write M directly --</w:t>
      </w:r>
    </w:p>
    <w:p>
      <w:pPr>
        <w:shd w:fill="F5F5F5" w:val="clear"/>
        <w:spacing w:after="80" w:line="276"/>
        <w:ind w:left="300" w:right="300"/>
      </w:pPr>
      <w:r>
        <w:rPr>
          <w:rFonts w:ascii="Consolas" w:cs="Consolas" w:eastAsia="Consolas" w:hAnsi="Consolas"/>
          <w:color w:val="333333"/>
          <w:sz w:val="19"/>
          <w:szCs w:val="19"/>
        </w:rPr>
        <w:t xml:space="preserve">the UI generates it automatically. Each step is recorded and</w:t>
      </w:r>
    </w:p>
    <w:p>
      <w:pPr>
        <w:shd w:fill="F5F5F5" w:val="clear"/>
        <w:spacing w:after="80" w:line="276"/>
        <w:ind w:left="300" w:right="300"/>
      </w:pPr>
      <w:r>
        <w:rPr>
          <w:rFonts w:ascii="Consolas" w:cs="Consolas" w:eastAsia="Consolas" w:hAnsi="Consolas"/>
          <w:color w:val="333333"/>
          <w:sz w:val="19"/>
          <w:szCs w:val="19"/>
        </w:rPr>
        <w:t xml:space="preserve">can be edited, reordered, or deleted later.</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ANALOGY: Power Query = pandas preprocessing</w:t>
      </w:r>
    </w:p>
    <w:p>
      <w:pPr>
        <w:shd w:fill="F5F5F5" w:val="clear"/>
        <w:spacing w:after="80" w:line="276"/>
        <w:ind w:left="300" w:right="300"/>
      </w:pPr>
      <w:r>
        <w:rPr>
          <w:rFonts w:ascii="Consolas" w:cs="Consolas" w:eastAsia="Consolas" w:hAnsi="Consolas"/>
          <w:color w:val="333333"/>
          <w:sz w:val="19"/>
          <w:szCs w:val="19"/>
        </w:rPr>
        <w:t xml:space="preserve">         DAX measures = pandas groupby().agg()</w:t>
      </w:r>
    </w:p>
    <w:p>
      <w:pPr>
        <w:shd w:fill="F5F5F5" w:val="clear"/>
        <w:spacing w:after="80" w:line="276"/>
        <w:ind w:left="300" w:right="300"/>
      </w:pPr>
      <w:r>
        <w:rPr>
          <w:rFonts w:ascii="Consolas" w:cs="Consolas" w:eastAsia="Consolas" w:hAnsi="Consolas"/>
          <w:color w:val="333333"/>
          <w:sz w:val="19"/>
          <w:szCs w:val="19"/>
        </w:rPr>
        <w:t xml:space="preserve">         Visuals = matplotlib/plotly charts</w:t>
      </w:r>
    </w:p>
    <w:p>
      <w:pPr>
        <w:shd w:fill="F5F5F5" w:val="clear"/>
        <w:spacing w:after="80" w:line="276"/>
        <w:ind w:left="300" w:right="300"/>
      </w:pPr>
      <w:r>
        <w:rPr>
          <w:rFonts w:ascii="Consolas" w:cs="Consolas" w:eastAsia="Consolas" w:hAnsi="Consolas"/>
          <w:color w:val="333333"/>
          <w:sz w:val="19"/>
          <w:szCs w:val="19"/>
        </w:rPr>
        <w:t xml:space="preserve">         Slicers = Streamlit sidebar filters</w:t>
      </w:r>
    </w:p>
    <w:p>
      <w:pPr>
        <w:spacing w:before="400"/>
        <w:jc w:val="center"/>
      </w:pPr>
      <w:r>
        <w:rPr>
          <w:rFonts w:ascii="Tahoma" w:cs="Tahoma" w:eastAsia="Tahoma" w:hAnsi="Tahoma"/>
          <w:i/>
          <w:iCs/>
          <w:color w:val="1F4E79"/>
          <w:sz w:val="22"/>
          <w:szCs w:val="22"/>
        </w:rPr>
        <w:t xml:space="preserve">-- End of Volume 15: Power BI &amp; Business Intelligence --</w:t>
      </w:r>
    </w:p>
    <w:sectPr>
      <w:pgSz w:w="12240" w:h="15840"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2026-03-06T14:45:48.028Z</dcterms:created>
  <dcterms:modified xsi:type="dcterms:W3CDTF">2026-03-06T14:45:48.029Z</dcterms:modified>
</cp:coreProperties>
</file>

<file path=docProps/custom.xml><?xml version="1.0" encoding="utf-8"?>
<Properties xmlns="http://schemas.openxmlformats.org/officeDocument/2006/custom-properties" xmlns:vt="http://schemas.openxmlformats.org/officeDocument/2006/docPropsVTypes"/>
</file>