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5B2A8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「放下缠身烦忧，蜷进松软舒适的沙发椅，燃上一缕醇厚上等的哥布烟草，任凭杂念消散，尽数忘却俗世纷扰。」</w:t>
      </w:r>
    </w:p>
    <w:p w14:paraId="153FB5A1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及时行乐，向来是刻在哥布林骨子里的生存信条。它们极致追捧感官欢愉，格外讲究日常享受，在外貌打扮与穿搭格调上更是格外上心、精益求精。</w:t>
      </w:r>
    </w:p>
    <w:p w14:paraId="4CE89C67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哥布林从不会沉湎过往，漫长的族群历史于它们而言毫无意义，就连数日之前的旧事也转瞬即忘、模糊不清。它们向来活在当下，以欢愉为唯一准则，凡是会剥夺快乐、消磨兴致的事物，皆是哥布林最深恶痛绝的存在。</w:t>
      </w:r>
    </w:p>
    <w:p w14:paraId="2E8338D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5AD8A05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哥布林Goblin</w:t>
      </w:r>
    </w:p>
    <w:p w14:paraId="3DB2B9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世人大多戏谑评价，哥布林的降生本就是一场荒诞闹剧。不同于其他文明种族为存续繁衍、艰难开拓文明前路，哥布林的一切发展，皆以享受生活为核心，孕育出独属于自身的奇异文化。它们总在冷门又怪异的领域潜心钻研：为摒弃寡淡无味的白水，研制出便捷爽口的速溶饮品；为呵护肌肤、修饰容貌，调配各类养护药剂；就连最初的烟草，亦是由哥布林率先发掘炼制。纵使在外族眼中，哥布林的样貌粗陋怪异，却丝毫不妨碍它们极致爱美、热衷装扮。它们毫不掩饰自身审美，偏爱夸张张扬的修饰风格，将种族与生俱来的尖长耳朵视作魅力象征。在哥布林的审美里，耳朵愈发修长尖锐，便愈显优雅迷人；雌性哥布林更是热衷于装点双耳，层层叠叠挂满十余件耳饰，以此彰显独有的美感与气质。耽于享乐、随性纵欲、极致爱美，构筑起绝大多数哥布林的核心价值观。不止于此，不少哥布林沉醉于艺术的至高乐趣，落笔绘就绮丽画作，巧手雕琢精致雕塑，族群之中亦诞生过传世的诗人与乐师，为散漫的族群增添了独有的浪漫气息。为维系族群秩序、稳固社会运转，哥布林建立了各式公会体系，其中两股势力尤为鼎盛鲜明：一派信奉极致欢愉，以纵情享乐为毕生追求；另一派潜心钻研创造，致力研发各类造物，不断优化日常起居，提升生活品质。论体魄与战力，哥布林相较于其他种族略显孱弱，却凭借独到的智慧与物产，和邻近的兽人缔结了稳固的特殊利益盟约。兽人难以企及的精致生活与享乐物资，由哥布林全权供给；而哥布林缺乏强悍战力庇护的短板，则由兽人补齐。大批兽人受雇于哥布林，兼任护卫与雇佣兵，彼此各取所需，达成长久的共生平衡。</w:t>
      </w:r>
    </w:p>
    <w:p w14:paraId="7CC9D0C8">
      <w:pPr>
        <w:keepNext w:val="0"/>
        <w:keepLines w:val="0"/>
        <w:widowControl/>
        <w:suppressLineNumbers w:val="0"/>
        <w:spacing w:before="40" w:beforeAutospacing="0" w:after="40" w:afterAutospacing="0"/>
        <w:ind w:left="0"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语言</w:t>
      </w:r>
      <w:r>
        <w:rPr>
          <w:rFonts w:hint="eastAsia" w:ascii="Cambria" w:hAnsi="Cambria" w:eastAsia="黑体" w:cs="Cambria"/>
          <w:b/>
          <w:bCs/>
          <w:i/>
          <w:iCs/>
          <w:kern w:val="0"/>
          <w:sz w:val="22"/>
          <w:szCs w:val="22"/>
          <w:lang w:val="en-US" w:eastAsia="zh-CN" w:bidi="ar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哥布林语，兽人语，商用语</w:t>
      </w:r>
    </w:p>
    <w:p w14:paraId="4A6D7880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平均身高：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1.3——1.6米</w:t>
      </w:r>
    </w:p>
    <w:p w14:paraId="50DC2069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生育率：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1d100+2</w:t>
      </w: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2</w:t>
      </w:r>
    </w:p>
    <w:p w14:paraId="72625E6D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种族体型：</w:t>
      </w: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~</w:t>
      </w: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级体型</w:t>
      </w:r>
    </w:p>
    <w:p w14:paraId="35AD5D44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成年岁数：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21岁</w:t>
      </w:r>
    </w:p>
    <w:p w14:paraId="79C6DBCD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种族抗性：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水抗+2，风抗+2，钝击抗2，音波抗1</w:t>
      </w:r>
    </w:p>
    <w:p w14:paraId="2A217285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主属性加成：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敏韧+</w:t>
      </w: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，心智+1，洞识+1</w:t>
      </w:r>
    </w:p>
    <w:p w14:paraId="1702068C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种族能力（幸运币）：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哥布林具有一个在任何情况都不会丢失的幸运币，并且每24小时仅有一次可以在做鉴定前抛掷幸运币猜测1d2正反，若猜对则该次鉴定具有额外+5加值</w:t>
      </w: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若是猜错则该次鉴定具有额外-5减值。且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附赠一项5级任意艺术类专修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。（该获取无需前置需求）</w:t>
      </w:r>
    </w:p>
    <w:p w14:paraId="328A9493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1E131B59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Cambria" w:hAnsi="Cambria" w:eastAsia="黑体" w:cs="黑体"/>
          <w:b/>
          <w:bCs/>
          <w:i w:val="0"/>
          <w:iCs w:val="0"/>
          <w:kern w:val="0"/>
          <w:sz w:val="28"/>
          <w:szCs w:val="28"/>
          <w:lang w:val="en-US" w:eastAsia="zh-CN" w:bidi="ar"/>
        </w:rPr>
      </w:pPr>
      <w:r>
        <w:rPr>
          <w:rFonts w:hint="eastAsia" w:ascii="Cambria" w:hAnsi="Cambria" w:eastAsia="黑体" w:cs="黑体"/>
          <w:b/>
          <w:bCs/>
          <w:i w:val="0"/>
          <w:iCs w:val="0"/>
          <w:kern w:val="0"/>
          <w:sz w:val="28"/>
          <w:szCs w:val="28"/>
          <w:lang w:val="en-US" w:eastAsia="zh-CN" w:bidi="ar"/>
        </w:rPr>
        <w:t>种族灵涅特质：</w:t>
      </w:r>
    </w:p>
    <w:p w14:paraId="16DB3EA4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愉悦快感：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在你受到需要依靠理智来摆脱的负面状态时，你可以改为用任意艺术类鉴定来摆脱该状态且具有一颗重铸骰。</w:t>
      </w:r>
    </w:p>
    <w:p w14:paraId="30457384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油嘴滑舌：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你进行交流类鉴定具有一颗重铸骰，且若你嘲讽一个目标时，也可以依靠对应交流类鉴定来吸引其对你的注意，该目标容易被你的言语所注意，若你成功嘲讽目标时目标对你的下一次攻击具有两颗惩罚骰。</w:t>
      </w:r>
    </w:p>
    <w:p w14:paraId="039D6FA1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保镖：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你附赠1级奥法模块印记掌控专修，并且开始冒险前你挑选一个10成长值的公会打手（自定义）并与打手具备1个召唤印记，每当公会打手死亡后你都可以花2000利布找专门的NPC重新雇佣一个10成长值的新公会打手（自定义）。</w:t>
      </w:r>
    </w:p>
    <w:p w14:paraId="3176DEE2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塑物之趣：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你附赠5级奥法模块物品凝聚与5级奥法呈现塑象外放的专修，且你释放的塑象派系的奥法消耗减少4MP但最少不能小于1MP。</w:t>
      </w:r>
    </w:p>
    <w:p w14:paraId="37A7CF0A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12ACD47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</w:pPr>
      <w:r>
        <w:rPr>
          <w:rFonts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姓名与</w:t>
      </w: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根源</w:t>
      </w:r>
      <w:r>
        <w:rPr>
          <w:rFonts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分类</w:t>
      </w: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Name and Root Classification</w:t>
      </w:r>
    </w:p>
    <w:p w14:paraId="0BFD95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哥布林对命名一事向来格外考究，极尽讲究。它们偏爱承袭族群中富有艺术造诣、风姿斐然的先辈之名，或是将奢华珍品、名贵风物的称谓纳入自己的名号之中，以此彰显格调与品味。同时，哥布林有着极为鲜明的姓名阶级划分，严格区分本族上层贵族、外族凡夫与底层下民的命名体系。在它们的认知里，底层之辈皆是庸俗粗鄙的莽夫，不解风雅、不懂享乐、漠视生活之美，不配拥有雅致考究的名号。</w:t>
      </w:r>
    </w:p>
    <w:p w14:paraId="03C2BCB4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767D334">
      <w:pP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</w:pP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红色享乐会</w:t>
      </w:r>
    </w:p>
    <w:p w14:paraId="0885E8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红色享乐会是哥布林族群中规模最为庞大的公会势力，麾下绝大多数成员栖居于宏伟的欢享之都，日复一日沉溺于纸醉金迷、纵情恣意的奢靡日常。在红色享乐会的主导之下，整座城邦随处可见琳琅满目的宣传风物，各类招牌与风物宣导层出不穷。奢华珍宝、护肤养护秘品、各式游乐建筑与缤纷娱乐项目，皆由其统筹规划、倾力打造。不必刻意效仿先辈的享乐之道，只需用心取悦自我、深谙生活情趣，便是一名合格的哥布林。这，便是红色享乐会镌刻于心、奉行不渝的核心生存准则。</w:t>
      </w:r>
    </w:p>
    <w:p w14:paraId="077BDCBE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肤色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：隶属于红色享乐会的哥布林，皮肤基调多为墨绿与浅绿，色调温润柔和，衬得气质慵懒奢靡，是该派系极具辨识度的标志性特征。</w:t>
      </w:r>
    </w:p>
    <w:p w14:paraId="327BFCAE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瞳色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：眼眸主色以翠绿、湛蓝、赤红三大色系为主，色彩明艳浓烈。族群普遍热衷修饰容貌，时常佩戴各式花色美瞳点缀双眸，以此丰富美感、彰显个性。</w:t>
      </w:r>
    </w:p>
    <w:p w14:paraId="20409B2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发色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：哥布林素来注重仪容打理，毛发造型亦是审美关键。发色选择自由繁多、不拘一格，发型风格百花齐放，个体可随心定制打造专属造型，极尽穿搭装扮之能事。</w:t>
      </w:r>
    </w:p>
    <w:p w14:paraId="43C4312E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特征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：该派系哥布林普遍生有修长纤细的绿色尖耳，双耳线条精致利落。在其族群审美中，耳朵愈发修长挺拔，便越显优雅华贵，是衡量魅力与气质的核心象征。</w:t>
      </w:r>
    </w:p>
    <w:p w14:paraId="470F33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根源属地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：欧克索与普尔曼的交界地带，是兽人前往人类疆域的必经咽喉要道，亦是大片哥布林族群聚居扎根的核心区域。宏伟不朽的不夜之城 —— 欢享之都，便由红色享乐会的哥布林择此地营建而起，矗立在两域交界的枢纽之上，昼夜不息，繁华永续。</w:t>
      </w:r>
    </w:p>
    <w:p w14:paraId="2588F44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根源种族能力（享乐创意）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lang w:val="en-US" w:eastAsia="zh-CN"/>
        </w:rPr>
        <w:t>（哥布林神术暂未开放）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车卡阶段你可以额外附赠任意3项3级交流类专修，或是任意2项5级专业类专修。（该获取无需前置需求）</w:t>
      </w:r>
    </w:p>
    <w:p w14:paraId="5F39A61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4224851">
      <w:pP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</w:pP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米莱欧公会</w:t>
      </w:r>
    </w:p>
    <w:p w14:paraId="550967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米莱欧公会的哥布林，天生向往外界的广阔天地，热衷于四处游历探索。几乎各大种族的核心城邦之中，皆能见到他们的踪迹。他们热衷于将独属于哥布林的享乐文化向外传播，潜移默化影响异族。相较于沉溺奢靡纵欲的红色享乐会，米莱欧公会的哥布林更为务实雅致。他们以雕琢精巧、格调优雅的艺术创作作为核心乐趣，借由精美画作、雕塑与各式工艺品取悦自身。让异族欣赏、赞叹自己的心血杰作，便是他们彰显格调、收获愉悦与优越感的独有方式。在米莱欧公会的理念里，早早卸下繁杂琐事、安享闲适晚年，才是理想的生活常态。为此，他们兴建了遍布各地的疗养别院与静养看护院所。琐碎的日常打理、繁杂的事务劳作，尽数交由仆从代为操持。而他们自身，则要将绝大部分光阴，全然留给艺术创作与从容悠然的享受之中。</w:t>
      </w:r>
    </w:p>
    <w:p w14:paraId="207E9821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肤色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：隶属于米莱欧公会的哥布林，肌肤多为柔和的浅黄与淡棕色调，质感温润雅致，自带沉静优雅的艺术气质，与红色享乐会的绿肤族群形成鲜明区分。</w:t>
      </w:r>
    </w:p>
    <w:p w14:paraId="0F53B259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瞳色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：眼眸主流色调以翠绿、暖黄、幽紫为主，色调温婉内敛。同族风气使然，他们同样偏爱佩戴各式定制美瞳点缀眉眼，以此丰富美感、塑造独特的个人格调，契合自身崇尚艺术与精致审美的族群特质。</w:t>
      </w:r>
    </w:p>
    <w:p w14:paraId="3999051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发色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：哥布林素来注重仪容打理，毛发造型亦是审美关键。发色选择自由繁多、不拘一格，发型风格百花齐放，个体可随心定制打造专属造型，极尽穿搭装扮之能事。</w:t>
      </w:r>
    </w:p>
    <w:p w14:paraId="372227E3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特征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：米莱欧公会的哥布林，有着极具辨识度的双耳 —— 相较于其他派系，他们的耳朵更显宽润饱满，却依旧保留着利落的尖俏线条，宽而尖的轮廓自带沉静雅致的气场。在米莱欧的族群审美里，耳朵的大小便是魅力的标尺，耳朵越宽大，越能彰显自身的格调与气质，更是他们区别于同族其他派系的鲜明标志。</w:t>
      </w:r>
    </w:p>
    <w:p w14:paraId="5550D2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根源属地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米莱欧公会的哥布林，足迹遍布各个发达城邦，无论哪个种族的核心城市，都能寻到他们的身影。族群中不少成员热衷于与米特德艾兰王国的人类打交道，在彼此往来间，悄然传递着哥布林的艺术审美与享乐哲学。而在远离欢享之都的斯格温岭土上，他们倾力打造了族群规模最宏大的疗养护理中心 —— 斯派安，这里静谧雅致、设施完备，成为众多米莱欧哥布林休憩疗养、安身定居的优选之地，常年有同族成员慕名到访、在此扎根。</w:t>
      </w:r>
    </w:p>
    <w:p w14:paraId="565767E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根源种族能力（财乐之道）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lang w:val="en-US" w:eastAsia="zh-CN"/>
        </w:rPr>
        <w:t>（哥布林神术暂未开放）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车卡阶段你可以额外附赠任意2项3级艺术类专修和任意1项3级知识类专修，或是任意2项5级专业类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专修。（该获取无需前置需求）</w:t>
      </w:r>
    </w:p>
    <w:p w14:paraId="4EBCD167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36CFA28C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131C60C1"/>
    <w:rsid w:val="28F45143"/>
    <w:rsid w:val="426D7DBA"/>
    <w:rsid w:val="46896D1F"/>
    <w:rsid w:val="4CAD5A28"/>
    <w:rsid w:val="4F253624"/>
    <w:rsid w:val="5F917D6E"/>
    <w:rsid w:val="64812E96"/>
    <w:rsid w:val="79C50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2403</Words>
  <Characters>2461</Characters>
  <Lines>0</Lines>
  <Paragraphs>0</Paragraphs>
  <TotalTime>4</TotalTime>
  <ScaleCrop>false</ScaleCrop>
  <LinksUpToDate>false</LinksUpToDate>
  <CharactersWithSpaces>2472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2025-06-23T11:30:00Z</dcterms:created>
  <dc:creator>Administrator</dc:creator>
  <cp:lastModifiedBy>咸鱼love斯威夫特</cp:lastModifiedBy>
  <dcterms:modified xsi:type="dcterms:W3CDTF">2026-04-28T11:09:34Z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648CE6804CB44E56934297AB222834CE_12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