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FD4B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战斗武技能力</w:t>
      </w:r>
    </w:p>
    <w:p w14:paraId="5CC5EDEF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技为一类特殊战斗能力，不可在角色创建阶段直接选取，仅当对应武器专修达到指定等级后方可解锁习得。武技需寻访专精对应兵器的武道大师，经其倾囊传授方可掌握；部分模组内还存在更多隐匿武技，可通过特殊途径解锁。同时，武技发动的攻击，无法借由动态描述获得额外隐藏对抗加值。</w:t>
      </w:r>
    </w:p>
    <w:p w14:paraId="420C5E51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3473D300">
      <w:pP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连击技</w:t>
      </w:r>
    </w:p>
    <w:p w14:paraId="2995123B">
      <w:pPr>
        <w:ind w:firstLine="480" w:firstLineChars="20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连击技仅作为带有连击技标识的武技生效；此类武技成功命中目标后，使用者可立即追加一次无耐力 EP 消耗的普通攻击，或一次带有衔接技标识的武技。目标的反击行为，需在本次整套衔接动作全部结束后，方可正常触发。</w:t>
      </w:r>
    </w:p>
    <w:p w14:paraId="19C42D5D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4F28CCFA">
      <w:pP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衔接技</w:t>
      </w:r>
    </w:p>
    <w:p w14:paraId="2152A61F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带有衔接技标识的武技，在未触发连击技命中效果时，可作为常规武技正常使用，需正常消耗耐力 EP；若作为连击技命中后的衔接动作使用，则可无耐力 EP 消耗直接发动该衔接技武技。</w:t>
      </w:r>
    </w:p>
    <w:p w14:paraId="1E6D6F73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5A373508">
      <w:pP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烬能技</w:t>
      </w:r>
    </w:p>
    <w:p w14:paraId="002ADCCD">
      <w:pPr>
        <w:ind w:firstLine="480" w:firstLineChars="20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带有烬能技标识的武技为特殊武技，拥有固定攻击模式与效果；烬能技不可作为连击技命中后的衔接武技使用。</w:t>
      </w:r>
    </w:p>
    <w:p w14:paraId="044DC877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18187AC8">
      <w:pPr>
        <w:rPr>
          <w:rFonts w:hint="default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</w:pPr>
    </w:p>
    <w:p w14:paraId="4E838D4A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019816F5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7FA60989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51BD4F38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686D4C84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70BBFC68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2AB51C1C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0C098C13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65DFD7FB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280E2B51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0851A6D3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1670823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290F324F"/>
    <w:rsid w:val="2C6B14AD"/>
    <w:rsid w:val="31B05842"/>
    <w:rsid w:val="36222BD2"/>
    <w:rsid w:val="41FE4BF0"/>
    <w:rsid w:val="4D3F2693"/>
    <w:rsid w:val="503264DF"/>
    <w:rsid w:val="7D815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137</Words>
  <Characters>137</Characters>
  <Lines>0</Lines>
  <Paragraphs>0</Paragraphs>
  <TotalTime>5</TotalTime>
  <ScaleCrop>false</ScaleCrop>
  <LinksUpToDate>false</LinksUpToDate>
  <CharactersWithSpaces>140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2025-06-30T06:41:00Z</dcterms:created>
  <dc:creator>Administrator</dc:creator>
  <cp:lastModifiedBy>咸鱼love斯威夫特</cp:lastModifiedBy>
  <dcterms:modified xsi:type="dcterms:W3CDTF">2026-05-18T07:34:27Z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5AF24F1F1CAB48D2BD6C09292C27A02D_12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