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奥法拟象专修</w:t>
      </w:r>
    </w:p>
    <w:p w14:paraId="7C64DA0E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拟象专修借由施法者脑部的奥法意识向外传导，拟造出可实质化的虚象。此类幻象既能迷惑敌人、扰乱对手行动，亦可充当辅助工具或强化自身防御。该派系可与其他奥法派系、统合聚变相互结合，衍生出风格独特的专属奥术魔法。</w:t>
      </w:r>
    </w:p>
    <w:p w14:paraId="2AEF6FA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372E1A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拟形凝聚（奥术源）</w:t>
      </w:r>
    </w:p>
    <w:p w14:paraId="6EB09D9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前置需求(奥法感应专修！）</w:t>
      </w:r>
    </w:p>
    <w:p w14:paraId="75B963CD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掌握所有拟象法术的释放，获得等同于魔法知识等级的拟像凝聚效应，并并附赠一项自选拟象模块和拟象呈现专（满足前置需求）。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8462"/>
      </w:tblGrid>
      <w:tr w14:paraId="0DC53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41FB6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1FAEDE">
            <w:pPr>
              <w:pStyle w:val="7"/>
              <w:widowControl/>
              <w:spacing w:before="0" w:beforeAutospacing="0" w:after="0" w:afterAutospacing="0"/>
              <w:ind w:right="0" w:firstLine="3162" w:firstLineChars="15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幻体凝聚</w:t>
            </w:r>
          </w:p>
        </w:tc>
      </w:tr>
      <w:tr w14:paraId="1EA7A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885A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魔法知识1st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686EC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塑象维持1分钟/职业2分钟</w:t>
            </w:r>
          </w:p>
        </w:tc>
      </w:tr>
      <w:tr w14:paraId="28777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7767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魔法知识3rd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0FEC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塑象维持2分钟/职业3分钟</w:t>
            </w:r>
          </w:p>
        </w:tc>
      </w:tr>
      <w:tr w14:paraId="6487E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2815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9E8E5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塑象维持3分钟/职业4分钟</w:t>
            </w:r>
          </w:p>
        </w:tc>
      </w:tr>
      <w:tr w14:paraId="1003A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1C83D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4E57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塑象维持4分钟/职业5分钟</w:t>
            </w:r>
          </w:p>
        </w:tc>
      </w:tr>
      <w:tr w14:paraId="3EF4C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DA6A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F080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塑象维持5分钟/职业6分钟</w:t>
            </w:r>
          </w:p>
        </w:tc>
      </w:tr>
      <w:tr w14:paraId="0A330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DF74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156F2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塑象维持6分钟/职业7分钟</w:t>
            </w:r>
          </w:p>
        </w:tc>
      </w:tr>
      <w:tr w14:paraId="60C19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A046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E01C5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塑象维持7分钟/职业8分钟</w:t>
            </w:r>
          </w:p>
        </w:tc>
      </w:tr>
      <w:tr w14:paraId="6B37C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F859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0D89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塑象维持8分钟/职业9分钟</w:t>
            </w:r>
          </w:p>
        </w:tc>
      </w:tr>
      <w:tr w14:paraId="3419A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A50D8D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魔法知识20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846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6116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塑象维持9分钟/职业10分钟</w:t>
            </w:r>
          </w:p>
        </w:tc>
      </w:tr>
    </w:tbl>
    <w:p w14:paraId="30DF25C7"/>
    <w:p w14:paraId="39809B6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拟象模块（奥法模块）</w:t>
      </w:r>
    </w:p>
    <w:p w14:paraId="0DD0A278"/>
    <w:p w14:paraId="18FBC3D5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植物凝聚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70F10107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（MC：拟象可赋予实体触感与气味；拟象植物体型为 1 级时，可生成一片占地 1 米的对应植株。质量增值规则：拟象每额外增加 1 千克质量，需额外消耗 1 点 MP）。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9"/>
        <w:gridCol w:w="652"/>
        <w:gridCol w:w="750"/>
        <w:gridCol w:w="1114"/>
        <w:gridCol w:w="6134"/>
      </w:tblGrid>
      <w:tr w14:paraId="12C33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29BC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C7B61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850A8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0B6DB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F2078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7174DD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34A6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1D87C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E0C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8ECC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D6896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C113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9E63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凝聚1米占据的植物塑象，1-2级大小塑象，质量1KG</w:t>
            </w:r>
          </w:p>
          <w:p w14:paraId="668BAA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职业凝聚半径1米占据的植物塑象，1-3级大小塑象，质量2KG</w:t>
            </w:r>
          </w:p>
        </w:tc>
      </w:tr>
      <w:tr w14:paraId="42300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8F4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54FA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4EE4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6CCD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C42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D1AE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凝聚半径1米占据的植物塑象，1-2级大小塑象，质量1KG</w:t>
            </w:r>
          </w:p>
          <w:p w14:paraId="580263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职业凝聚半径2米占据的植物塑象，1-3级大小塑象，质量2KG</w:t>
            </w:r>
          </w:p>
        </w:tc>
      </w:tr>
      <w:tr w14:paraId="3CDCD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3421F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E62D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7EDD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BBB3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17BB7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242B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凝聚半径2米占据的植物塑象，1-3级大小塑象，质量2KG</w:t>
            </w:r>
          </w:p>
          <w:p w14:paraId="56B19C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职业凝聚半径3米占据的植物塑象，1-4级大小塑象，质量3KG</w:t>
            </w:r>
          </w:p>
        </w:tc>
      </w:tr>
      <w:tr w14:paraId="51F18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56AAA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59E3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C291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E0A4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4D14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1C8B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凝聚半径3米占据的植物塑象，1-3级大小塑象，质量2KG</w:t>
            </w:r>
          </w:p>
          <w:p w14:paraId="4B9528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职业凝聚半径4米占据的植物塑象，1-4级大小塑象，质量3KG</w:t>
            </w:r>
          </w:p>
        </w:tc>
      </w:tr>
      <w:tr w14:paraId="791E3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D7F5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2A2E8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0B8EF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29CD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4EA8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13C7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凝聚半径4米占据的植物塑象，1-4级大小塑象，质量3KG</w:t>
            </w:r>
          </w:p>
          <w:p w14:paraId="3BFFE5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职业凝聚半径5米占据的植物塑象，1-5级大小塑象，质量4KG</w:t>
            </w:r>
          </w:p>
        </w:tc>
      </w:tr>
      <w:tr w14:paraId="1ED60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2398F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1532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A800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AD1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5220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A0AF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凝聚半径5米占据的植物塑象，1-4级大小塑象，质量3KG</w:t>
            </w:r>
          </w:p>
          <w:p w14:paraId="151AC1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职业凝聚半径6米占据的植物塑象，1-5级大小塑象，质量4KG</w:t>
            </w:r>
          </w:p>
        </w:tc>
      </w:tr>
      <w:tr w14:paraId="63FA2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57199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55A46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8486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0683A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F098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7375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凝聚半径6米占据的植物塑象，1-5级大小塑象，质量4KG</w:t>
            </w:r>
          </w:p>
          <w:p w14:paraId="628648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职业凝聚半径7米占据的植物塑象，1-6级大小塑象，质量5KG</w:t>
            </w:r>
          </w:p>
        </w:tc>
      </w:tr>
      <w:tr w14:paraId="100EF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10866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2841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8CB7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D1B0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FD58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3FAF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凝聚半径7米占据的植物塑象，1-5级大小塑象，质量4KG</w:t>
            </w:r>
          </w:p>
          <w:p w14:paraId="0B03FC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职业凝聚半径8米占据的植物塑象，1-6级大小塑象，质量5KG</w:t>
            </w:r>
          </w:p>
        </w:tc>
      </w:tr>
      <w:tr w14:paraId="2870B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BC104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33B8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65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5566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BB821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3082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7AB2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凝聚半径8米占据的植物塑象，1-6级大小塑象，质量5KG</w:t>
            </w:r>
          </w:p>
          <w:p w14:paraId="5F8592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职业凝聚半径9米占据的植物塑象，1-7级大小塑象，质量6KG</w:t>
            </w:r>
          </w:p>
        </w:tc>
      </w:tr>
    </w:tbl>
    <w:p w14:paraId="378A3D99"/>
    <w:p w14:paraId="477184B7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生物凝聚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00A018C4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（MC：拟象可具备真实触感与气味，且单个拟象仅视为 1 个独立个体。若捏造拟象生物，必须指定具体生物种类，外貌细节可由施法者自由自定义）。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77"/>
        <w:gridCol w:w="797"/>
        <w:gridCol w:w="797"/>
        <w:gridCol w:w="1083"/>
        <w:gridCol w:w="5976"/>
      </w:tblGrid>
      <w:tr w14:paraId="4E89F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62F36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29F0A3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BDE210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2CD66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5E9C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F0A02C0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6A1E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E22B65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93BC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7D9D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4C61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E0CC6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59B9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凝聚1米占据的生物塑象，2级大小塑象</w:t>
            </w:r>
          </w:p>
          <w:p w14:paraId="2D1FF2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职业2-3级大小幻象</w:t>
            </w:r>
          </w:p>
        </w:tc>
      </w:tr>
      <w:tr w14:paraId="29506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C68A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8AFB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9E1A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C13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3967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2E23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凝聚半径1米占据的生物塑象，3级大小塑象</w:t>
            </w:r>
          </w:p>
          <w:p w14:paraId="14D459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职业3-4级大小幻象</w:t>
            </w:r>
          </w:p>
        </w:tc>
      </w:tr>
      <w:tr w14:paraId="49448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D0FD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A682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6079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10DA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8B39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1CF11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凝聚半径1米占据的生物塑象，4级大小塑象</w:t>
            </w:r>
          </w:p>
          <w:p w14:paraId="1B4911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职业4-5级大小幻象</w:t>
            </w:r>
          </w:p>
        </w:tc>
      </w:tr>
      <w:tr w14:paraId="007F9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AF0B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BB0E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AA6C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A284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DDBB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294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凝聚半径1米占据的生物塑象，5级大小塑象</w:t>
            </w:r>
          </w:p>
          <w:p w14:paraId="721A07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职业5-6级大小幻象</w:t>
            </w:r>
          </w:p>
        </w:tc>
      </w:tr>
      <w:tr w14:paraId="70C1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F65A1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3764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088BB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24CB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AE27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99C0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凝聚半径1米占据的生物塑象，6级大小塑象</w:t>
            </w:r>
          </w:p>
          <w:p w14:paraId="28BA87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职业6-7级大小幻象</w:t>
            </w:r>
          </w:p>
        </w:tc>
      </w:tr>
      <w:tr w14:paraId="48492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62BE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B67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99DD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3EDA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12MP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8D5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6E2F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凝聚半径2米占据的生物塑象，7级大小塑象</w:t>
            </w:r>
          </w:p>
          <w:p w14:paraId="4B4C46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职业7-8级大小幻象</w:t>
            </w:r>
          </w:p>
        </w:tc>
      </w:tr>
      <w:tr w14:paraId="5BC13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3686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CAB9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1D32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09DB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14MP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4FFA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C909A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凝聚半径1米占据的生物塑象，1级大小塑象</w:t>
            </w:r>
          </w:p>
          <w:p w14:paraId="58D5F9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职业1级大小幻象</w:t>
            </w:r>
          </w:p>
        </w:tc>
      </w:tr>
      <w:tr w14:paraId="52254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BFDE4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8978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875E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B00D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16MP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307A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DC3E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凝聚半径3米占据的生物塑象，8级大小塑象</w:t>
            </w:r>
          </w:p>
          <w:p w14:paraId="51F7120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职业8-9级大小幻象</w:t>
            </w:r>
          </w:p>
        </w:tc>
      </w:tr>
      <w:tr w14:paraId="5F5ED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3120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152A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CA267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BF80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18MP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F87C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DBF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凝聚半径4米占据的生物塑象，9级大小塑象</w:t>
            </w:r>
          </w:p>
          <w:p w14:paraId="77B5AE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职业9-10级大小塑象</w:t>
            </w:r>
          </w:p>
        </w:tc>
      </w:tr>
    </w:tbl>
    <w:p w14:paraId="15591130"/>
    <w:p w14:paraId="7695567D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物品凝聚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69C15FCA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（MC：拟象可具备真实触感与气味，单个拟象仅视为 1 个独立个体。捏造拟象物品时，必须指定具体物品种类，外观形态可由施法者自定义。质量增值：拟象每额外增加 1 千克质量，需额外消耗 1 点 MP）。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77"/>
        <w:gridCol w:w="797"/>
        <w:gridCol w:w="797"/>
        <w:gridCol w:w="1083"/>
        <w:gridCol w:w="5976"/>
      </w:tblGrid>
      <w:tr w14:paraId="72C1F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3A95C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9BA66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A14ED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9D344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70A3B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D2FDD5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03F4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68240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9A9B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23B7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9128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7E90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628B5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凝聚1米占据的物品塑象，1级大小塑象，质量10G</w:t>
            </w:r>
          </w:p>
          <w:p w14:paraId="16B4AE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职业1-2级大小塑象，质量1KG</w:t>
            </w:r>
          </w:p>
        </w:tc>
      </w:tr>
      <w:tr w14:paraId="3ACC0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7E909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F7B0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F2BB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0E84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EA9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4EDF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凝聚1米占据的物品塑象，2级大小塑象，质量2KG</w:t>
            </w:r>
          </w:p>
          <w:p w14:paraId="5FB40A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职业2-3级大小塑象，质量3KG</w:t>
            </w:r>
          </w:p>
        </w:tc>
      </w:tr>
      <w:tr w14:paraId="6F91F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5D90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D45F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85AFB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52E9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6872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322D2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凝聚1米占据的物品塑象，3级大小塑象，质量3KG</w:t>
            </w:r>
          </w:p>
          <w:p w14:paraId="2FAB56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职业3-4级大小塑象，质量4KG</w:t>
            </w:r>
          </w:p>
        </w:tc>
      </w:tr>
      <w:tr w14:paraId="521B5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36D12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D86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7CFA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B01D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F34F6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95B2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凝聚1米占据的物品塑象，4级大小塑象，质量5KG</w:t>
            </w:r>
          </w:p>
          <w:p w14:paraId="79E19C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职业4-5级大小塑象，质量6KG</w:t>
            </w:r>
          </w:p>
        </w:tc>
      </w:tr>
      <w:tr w14:paraId="2497B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1B5DA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860E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0360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AE3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F16A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5C93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凝聚1米占据的物品塑象，5级大小塑象，质量6KG</w:t>
            </w:r>
          </w:p>
          <w:p w14:paraId="6AEAF4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职业5-6级大小塑象，质量7KG</w:t>
            </w:r>
          </w:p>
        </w:tc>
      </w:tr>
      <w:tr w14:paraId="35580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F351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D8E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AA7A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C238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06C0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921B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凝聚1米占据的物品塑象，6级大小塑象，质量7KG</w:t>
            </w:r>
          </w:p>
          <w:p w14:paraId="1D8523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职业6-7级大小塑象，质量8KG</w:t>
            </w:r>
          </w:p>
        </w:tc>
      </w:tr>
      <w:tr w14:paraId="40FF6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5C41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A7DD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B7FC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2B2A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93B9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E571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凝聚1米占据的物品塑象，7级大小塑象，质量9KG</w:t>
            </w:r>
          </w:p>
          <w:p w14:paraId="7A61EC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职业7-8级大小塑象，质量10KG</w:t>
            </w:r>
          </w:p>
        </w:tc>
      </w:tr>
      <w:tr w14:paraId="6F743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8630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034B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D5DA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5E7E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17MP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E793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5613B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凝聚1米占据的物品塑象，8级大小塑象，质量11KG</w:t>
            </w:r>
          </w:p>
          <w:p w14:paraId="58C00B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职业8-9级大小塑象，质量12KG</w:t>
            </w:r>
          </w:p>
        </w:tc>
      </w:tr>
      <w:tr w14:paraId="794F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E020DC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4A13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C834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BA54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19MP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36B0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</w:t>
            </w:r>
          </w:p>
        </w:tc>
        <w:tc>
          <w:tcPr>
            <w:tcW w:w="601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82B6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凝聚1米占据的物品塑象，9级大小塑象，质量13KG</w:t>
            </w:r>
          </w:p>
          <w:p w14:paraId="7FC915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职业9-10级大小塑象，质量14KG</w:t>
            </w:r>
          </w:p>
        </w:tc>
      </w:tr>
    </w:tbl>
    <w:p w14:paraId="4E053E09"/>
    <w:p w14:paraId="6656AD61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液态凝聚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1FE70D6D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（MC：拟象若以液体形态呈现，其范围由占据的米数与高度决定；可自定义气味、色泽与动态效果，并可附加特殊感官干扰效果）。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677"/>
        <w:gridCol w:w="797"/>
        <w:gridCol w:w="2107"/>
        <w:gridCol w:w="1114"/>
        <w:gridCol w:w="4634"/>
      </w:tblGrid>
      <w:tr w14:paraId="10CBF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B394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66DAF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B3C33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D3EF9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5A2E1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C3C076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E139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3981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99C6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400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F17E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8C18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37224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凝聚1米占据的液态塑象/职业半径2米</w:t>
            </w:r>
          </w:p>
        </w:tc>
      </w:tr>
      <w:tr w14:paraId="32E69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13E74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E243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7B89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A848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5MP/职业3MP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B3B5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97F0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凝聚2米占据的液态塑象/职业半径3米</w:t>
            </w:r>
          </w:p>
        </w:tc>
      </w:tr>
      <w:tr w14:paraId="391DE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959C88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DF9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2D48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7456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7MP/职业5MP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2B4B0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28AC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凝聚3米占据的液态塑象/职业半径4米</w:t>
            </w:r>
          </w:p>
        </w:tc>
      </w:tr>
      <w:tr w14:paraId="2108F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0C8F1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77D7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ED2D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2BA6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9MP/职业7MP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2193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2113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凝聚4米占据的液态塑象/职业半径5米</w:t>
            </w:r>
          </w:p>
        </w:tc>
      </w:tr>
      <w:tr w14:paraId="544C5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01850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C6F7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23DC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91DB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11MP/职业9MP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49A5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93F1B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凝聚5米占据的液态塑象/职业半径6米</w:t>
            </w:r>
          </w:p>
        </w:tc>
      </w:tr>
      <w:tr w14:paraId="685B4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D2D59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BFC9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62C6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FAE6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13MP/职业11MP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1F23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649F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凝聚6米占据的液态塑象/职业半径7米</w:t>
            </w:r>
          </w:p>
        </w:tc>
      </w:tr>
      <w:tr w14:paraId="12CCF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B98480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7DF5C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2508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F545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15MP/职业13MP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71CB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0A691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凝聚7米占据的液态塑象/职业半径8米</w:t>
            </w:r>
          </w:p>
        </w:tc>
      </w:tr>
      <w:tr w14:paraId="4C831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943F7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C1CC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D65B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99B0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17MP/职业15MP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202D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B20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凝聚8米占据的液态塑象/职业半径9米</w:t>
            </w:r>
          </w:p>
        </w:tc>
      </w:tr>
      <w:tr w14:paraId="017D7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CE21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D220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AECE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10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D1AE42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19MP/职业17MP</w:t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17276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668D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凝聚9米占据的液态塑象/职业半径10米</w:t>
            </w:r>
          </w:p>
        </w:tc>
      </w:tr>
    </w:tbl>
    <w:p w14:paraId="094CFA58"/>
    <w:p w14:paraId="5F733FA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气态凝聚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2B15CB01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（MC：拟象若为液体形态，其范围由占据米数与高度决定；亦可依托气态捏造形体。拟象可自定义气味、色泽与动态效果，同时可附加特殊感官干扰效果）。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73"/>
        <w:gridCol w:w="791"/>
        <w:gridCol w:w="2000"/>
        <w:gridCol w:w="1093"/>
        <w:gridCol w:w="4773"/>
      </w:tblGrid>
      <w:tr w14:paraId="26833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2DEAC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DD4A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233B8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A3D48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DDE8B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8203B3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4211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2A20D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92A9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A59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C107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3MP/职业1MP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F537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F4C64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凝聚1米占据的气态塑象/职业半径2米</w:t>
            </w:r>
          </w:p>
        </w:tc>
      </w:tr>
      <w:tr w14:paraId="1AB5C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192A1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D9AD4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F6A3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3E67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5MP/职业3MP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03D8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D56B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凝聚2米占据的气态塑象/职业半径3米</w:t>
            </w:r>
          </w:p>
        </w:tc>
      </w:tr>
      <w:tr w14:paraId="7A559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C5DB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88144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0742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18C4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7MP/职业5MP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8E4D2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F8B6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凝聚3米占据的气态塑象/职业半径4米</w:t>
            </w:r>
          </w:p>
        </w:tc>
      </w:tr>
      <w:tr w14:paraId="459BC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FAA31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8BA8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1DA8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D92D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9MP/职业7MP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A957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0123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凝聚4米占据的气态</w:t>
            </w:r>
            <w:bookmarkStart w:id="0" w:name="_GoBack"/>
            <w:bookmarkEnd w:id="0"/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塑象/职业半径5米</w:t>
            </w:r>
          </w:p>
        </w:tc>
      </w:tr>
      <w:tr w14:paraId="66550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103E9D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6DA8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F599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45B9E5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11MP/职业9MP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AE18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2655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凝聚5米占据的气态塑象/职业半径6米</w:t>
            </w:r>
          </w:p>
        </w:tc>
      </w:tr>
      <w:tr w14:paraId="1FF8C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396FD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43A8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A72D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4DA5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13MP/职业11MP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EF43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7326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凝聚6米占据的气态塑象/职业半径7米</w:t>
            </w:r>
          </w:p>
        </w:tc>
      </w:tr>
      <w:tr w14:paraId="21B7D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A0C8F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B9198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BB987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B53C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15MP/职业13MP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C0A84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DC312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凝聚7米占据的气态塑象/职业半径8米</w:t>
            </w:r>
          </w:p>
        </w:tc>
      </w:tr>
      <w:tr w14:paraId="5322D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1D92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358D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BF38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E09F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17MP/职业15MP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0CA6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FF39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凝聚8米占据的气态塑象/职业半径9米</w:t>
            </w:r>
          </w:p>
        </w:tc>
      </w:tr>
      <w:tr w14:paraId="76235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F4AE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53EC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3867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9F86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19MP/职业17MP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B822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F066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凝聚9米占据的气态塑象/职业半径10米</w:t>
            </w:r>
          </w:p>
        </w:tc>
      </w:tr>
    </w:tbl>
    <w:p w14:paraId="6AE11595"/>
    <w:p w14:paraId="735CE85E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地相凝聚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（MF：能量）</w:t>
      </w:r>
    </w:p>
    <w:p w14:paraId="3831CBF6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若依托特定土地、岩石塑造，范围由占据米数与高度决定；可自定义触感、色泽与动态效果，可借由地相捏造形体，附带特殊感官干扰或遮挡遮蔽效果。该类拟象在遭受强烈冲击时，不具备有效掩体作用）。</w:t>
      </w:r>
    </w:p>
    <w:tbl>
      <w:tblPr>
        <w:tblStyle w:val="4"/>
        <w:tblW w:w="99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73"/>
        <w:gridCol w:w="791"/>
        <w:gridCol w:w="2000"/>
        <w:gridCol w:w="1093"/>
        <w:gridCol w:w="4773"/>
      </w:tblGrid>
      <w:tr w14:paraId="2A2C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85D1E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79C68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伤害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2331D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01F0E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EEDF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0F04AF">
            <w:pPr>
              <w:pStyle w:val="7"/>
              <w:widowControl/>
              <w:spacing w:before="0" w:beforeAutospacing="0" w:after="0" w:afterAutospacing="0"/>
              <w:ind w:right="0" w:firstLine="1265" w:firstLineChars="6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60D4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E1D7EE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42511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F91A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053D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5MP/职业3MP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C57E3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FA21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凝聚2米占据的地相塑象/职业半径4米</w:t>
            </w:r>
          </w:p>
        </w:tc>
      </w:tr>
      <w:tr w14:paraId="1B4DC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8E9B4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824B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90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ACD3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7MP/职业5MP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D3D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BE5F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凝聚3米占据的地相塑象/职业半径5米</w:t>
            </w:r>
          </w:p>
        </w:tc>
      </w:tr>
      <w:tr w14:paraId="3C39A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A624C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FC83C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7F738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68B9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9MP/职业7MP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1578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E2FD1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凝聚4米占据的地相塑象/职业半径6米</w:t>
            </w:r>
          </w:p>
        </w:tc>
      </w:tr>
      <w:tr w14:paraId="4990D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BC47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E819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3A18E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502E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11MP/职业9MP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C4C3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EAF0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凝聚5米占据的地相塑象/职业半径7米</w:t>
            </w:r>
          </w:p>
        </w:tc>
      </w:tr>
      <w:tr w14:paraId="40673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3131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7222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AFCAB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907C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13MP/职业11MP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5A95B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D6D7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凝聚6米占据的地相塑象/职业半径8米</w:t>
            </w:r>
          </w:p>
        </w:tc>
      </w:tr>
      <w:tr w14:paraId="3248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807B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6191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8F89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C601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15MP/职业13MP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2234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E266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凝聚7米占据的地相塑象/职业半径9米</w:t>
            </w:r>
          </w:p>
        </w:tc>
      </w:tr>
      <w:tr w14:paraId="30295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94FB7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611B6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C5A3E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5F2C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17MP/职业15MP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A8BF9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0E76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凝聚8米占据的地相塑象/职业半径10米</w:t>
            </w:r>
          </w:p>
        </w:tc>
      </w:tr>
      <w:tr w14:paraId="28D8E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9B25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5D63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986C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FACF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19MP/职业17MP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CC79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EB23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凝聚9米占据的地相塑象/职业半径11米</w:t>
            </w:r>
          </w:p>
        </w:tc>
      </w:tr>
      <w:tr w14:paraId="51F12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547E6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CD51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E3C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3BAC7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21MP/职业19MP</w:t>
            </w: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0C5A7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477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A7EBC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凝聚10米占据的地相塑象/职业半径12米</w:t>
            </w:r>
          </w:p>
        </w:tc>
      </w:tr>
    </w:tbl>
    <w:p w14:paraId="464A6916"/>
    <w:p w14:paraId="75E0393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7DF3544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塑象呈现（奥法呈现）</w:t>
      </w:r>
    </w:p>
    <w:p w14:paraId="6835AEEB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86493E7">
      <w:pPr>
        <w:rPr>
          <w:rFonts w:hint="default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塑象伪装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前置需求(心智3）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（MF：塑造，接触源）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（MC：拟象伪装可替换为固定塑象模块的捏造外形，或直接遮掩自身身形）。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01"/>
        <w:gridCol w:w="5814"/>
      </w:tblGrid>
      <w:tr w14:paraId="21010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DD943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0885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E15D7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6390B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5DE64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54E347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3BA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01D2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88927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7BB5A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EA37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CD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B0029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伪装数量1/职业2，2级大小物品或区域附魔</w:t>
            </w:r>
          </w:p>
        </w:tc>
      </w:tr>
      <w:tr w14:paraId="68A84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B091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E17F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C1D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6DD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F28EA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AA03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伪装数量1/职业2，2级大小物品或区域附魔</w:t>
            </w:r>
          </w:p>
        </w:tc>
      </w:tr>
      <w:tr w14:paraId="0B40B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4A25A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4B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60FEB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50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12A1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F86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伪装数量2/职业3，3级大小物品或区域附魔</w:t>
            </w:r>
          </w:p>
        </w:tc>
      </w:tr>
      <w:tr w14:paraId="397FB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570E8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58D9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151A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CD96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7C1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8F19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伪装数量2/职业3，3级大小物品或区域附魔</w:t>
            </w:r>
          </w:p>
        </w:tc>
      </w:tr>
      <w:tr w14:paraId="328E5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7E6CA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2113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174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0D5AE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C331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A6F0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伪装数量3/职业4，4级大小物品或区域附魔</w:t>
            </w:r>
          </w:p>
        </w:tc>
      </w:tr>
      <w:tr w14:paraId="185A8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8D366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1AAD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B37E6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2E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79BC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9CBF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伪装数量3/职业4，4级大小物品或区域附魔</w:t>
            </w:r>
          </w:p>
        </w:tc>
      </w:tr>
      <w:tr w14:paraId="082B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4CB99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2540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C7B81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4D4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7F8A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57FD3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伪装数量4/职业5，5级大小物品或区域附魔</w:t>
            </w:r>
          </w:p>
        </w:tc>
      </w:tr>
      <w:tr w14:paraId="3476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EAB7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9707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617B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7394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1CE2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5D0AF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伪装数量4/职业5，5级大小物品或区域附魔</w:t>
            </w:r>
          </w:p>
        </w:tc>
      </w:tr>
      <w:tr w14:paraId="0F21A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E6320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36496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C50A8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B709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1254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814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960C9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伪装数量5/职业6，6级大小物品或区域附魔</w:t>
            </w:r>
          </w:p>
        </w:tc>
      </w:tr>
    </w:tbl>
    <w:p w14:paraId="6AC2923F"/>
    <w:p w14:paraId="08E2EDAF">
      <w:pPr>
        <w:rPr>
          <w:rFonts w:hint="default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塑象外放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前置需求(心智4）</w:t>
      </w:r>
      <w:r>
        <w:rPr>
          <w:rFonts w:hint="eastAsia" w:ascii="微软雅黑" w:hAnsi="微软雅黑" w:eastAsia="微软雅黑" w:cs="微软雅黑"/>
          <w:b/>
          <w:bCs/>
          <w:color w:val="002060"/>
          <w:kern w:val="2"/>
          <w:sz w:val="24"/>
          <w:szCs w:val="24"/>
          <w:lang w:val="en-US" w:eastAsia="zh-CN" w:bidi="ar-SA"/>
        </w:rPr>
        <w:t>（CAS：塑造动作）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（MF：塑造，范围源）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</w:p>
    <w:tbl>
      <w:tblPr>
        <w:tblStyle w:val="4"/>
        <w:tblW w:w="97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5743"/>
      </w:tblGrid>
      <w:tr w14:paraId="62AC8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6C52F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C06A2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A5C8D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756C3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757A8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41A94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06BF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3C832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FAE5FC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DB9282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707B1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E1A6A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EEFBD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影响区域自身半径1米区域/职业3米</w:t>
            </w:r>
          </w:p>
        </w:tc>
      </w:tr>
      <w:tr w14:paraId="00B82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2A8A3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9BFB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8DC2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36E4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87E2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EB61F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影响区域自身半径2米区域/职业4米</w:t>
            </w:r>
          </w:p>
        </w:tc>
      </w:tr>
      <w:tr w14:paraId="5BF84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76F19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C031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8E8EB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F7FAA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98F2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E9E7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影响区域自身半径3米区域/职业5米</w:t>
            </w:r>
          </w:p>
        </w:tc>
      </w:tr>
      <w:tr w14:paraId="69BD9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AA0A2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9E9E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BBF5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F6DF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DA39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9F44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影响区域自身半径4米区域/职业6米</w:t>
            </w:r>
          </w:p>
        </w:tc>
      </w:tr>
      <w:tr w14:paraId="74544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8075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CB3B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5159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535A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2BFB8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1EB23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影响区域自身半径5米区域/职业7米</w:t>
            </w:r>
          </w:p>
        </w:tc>
      </w:tr>
      <w:tr w14:paraId="53C19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7B17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6A0F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F1C2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0A91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2755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E9A4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影响区域自身半径6米区域/职业8米</w:t>
            </w:r>
          </w:p>
        </w:tc>
      </w:tr>
      <w:tr w14:paraId="61235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171B98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B600C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4F47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C47A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53F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9F57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影响区域自身半径7米区域/职业9米</w:t>
            </w:r>
          </w:p>
        </w:tc>
      </w:tr>
      <w:tr w14:paraId="084F2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DA18C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B8AC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014D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6D4B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0D4E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1555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影响区域自身半径8米区域/职业10米</w:t>
            </w:r>
          </w:p>
        </w:tc>
      </w:tr>
      <w:tr w14:paraId="270E6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44ACCB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F8FF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4711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DD11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2F050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451F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影响区域自身半径9米区域/职业11米</w:t>
            </w:r>
          </w:p>
        </w:tc>
      </w:tr>
    </w:tbl>
    <w:p w14:paraId="4379CCD2"/>
    <w:p w14:paraId="2D5BA3E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幻象聚变（奥法聚变）</w:t>
      </w:r>
    </w:p>
    <w:p w14:paraId="61D29562">
      <w:pPr>
        <w:rPr>
          <w:rFonts w:hint="default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</w:p>
    <w:p w14:paraId="5A41CA58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动态幻象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前置需求(心智5）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tbl>
      <w:tblPr>
        <w:tblStyle w:val="4"/>
        <w:tblW w:w="101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130"/>
      </w:tblGrid>
      <w:tr w14:paraId="1822A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DE84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E30DF0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B6BEB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6D83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6BDCF4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89B214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9969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6D1B52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54408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C5BD5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FED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B23A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BB748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指定幻象模块进行1个动作行为或是移动2米距离</w:t>
            </w:r>
          </w:p>
          <w:p w14:paraId="1F5B35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职业指定幻象模块进行2个动作行为或是移动3米距离</w:t>
            </w:r>
          </w:p>
        </w:tc>
      </w:tr>
      <w:tr w14:paraId="2ECF2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D300F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2C8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5AAA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FBA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5CE9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C4FF7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指定幻象模块进行2个动作行为或是移动3米距离</w:t>
            </w:r>
          </w:p>
          <w:p w14:paraId="194FC5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职业指定幻象模块进行3个动作行为或是移动4米距离</w:t>
            </w:r>
          </w:p>
        </w:tc>
      </w:tr>
      <w:tr w14:paraId="7CDA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73EC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5B51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88828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960B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4CAB0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080A60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指定幻象模块进行3个动作行为或是移动4米距离</w:t>
            </w:r>
          </w:p>
          <w:p w14:paraId="00BB1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职业指定幻象模块进行4个动作行为或是移动5米距离</w:t>
            </w:r>
          </w:p>
        </w:tc>
      </w:tr>
      <w:tr w14:paraId="4593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ADB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083B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784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A8B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1151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9C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指定幻象模块进行4个动作行为或是移动5米距离</w:t>
            </w:r>
          </w:p>
          <w:p w14:paraId="2F2021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职业指定幻象模块进行5个动作行为或是移动6米距离</w:t>
            </w:r>
          </w:p>
        </w:tc>
      </w:tr>
      <w:tr w14:paraId="784E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DB455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5F369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4367F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3FAA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B4E6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37B62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指定幻象模块进行5个动作行为或是移动6米距离</w:t>
            </w:r>
          </w:p>
          <w:p w14:paraId="6BDE483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职业指定幻象模块进行6个动作行为或是移动7米距离</w:t>
            </w:r>
          </w:p>
        </w:tc>
      </w:tr>
      <w:tr w14:paraId="3B173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3A18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21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9881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5E7A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D0D8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4525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指定幻象模块进行6个动作行为或是移动7米距离</w:t>
            </w:r>
          </w:p>
          <w:p w14:paraId="59219E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职业指定幻象模块进行7个动作行为或是移动8米距离</w:t>
            </w:r>
          </w:p>
        </w:tc>
      </w:tr>
      <w:tr w14:paraId="21DB7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FFAED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7754B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2AEF3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1E2B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E7AC8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ABD1A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指定幻象模块进行7个动作行为或是移动8米距离</w:t>
            </w:r>
          </w:p>
          <w:p w14:paraId="60E30C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职业指定幻象模块进行8个动作行为或是移动9米距离</w:t>
            </w:r>
          </w:p>
        </w:tc>
      </w:tr>
      <w:tr w14:paraId="49CD8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753D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1F51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3973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3B03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03E7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61181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指定幻象模块进行8个动作行为或是移动9米距离</w:t>
            </w:r>
          </w:p>
          <w:p w14:paraId="730BF3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职业指定幻象模块进行9个动作行为或是移动10米距离</w:t>
            </w:r>
          </w:p>
        </w:tc>
      </w:tr>
      <w:tr w14:paraId="67C95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30CA3C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2D959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2B9E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6C158A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10MP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31C5E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DFAB8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指定幻象模块进行9个动作行为或是移动10米距离</w:t>
            </w:r>
          </w:p>
          <w:p w14:paraId="5BC000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职业指定幻象模块进行10个动作行为或是移动11米距离</w:t>
            </w:r>
          </w:p>
        </w:tc>
      </w:tr>
    </w:tbl>
    <w:p w14:paraId="13AD6538"/>
    <w:p w14:paraId="177966F3">
      <w:pP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仿声幻象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前置需求(心智6）</w:t>
      </w:r>
      <w:r>
        <w:rPr>
          <w:rFonts w:hint="eastAsia" w:ascii="微软雅黑" w:hAnsi="微软雅黑" w:eastAsia="微软雅黑" w:cs="微软雅黑"/>
          <w:b/>
          <w:bCs/>
          <w:color w:val="C00000"/>
          <w:kern w:val="2"/>
          <w:sz w:val="24"/>
          <w:szCs w:val="24"/>
          <w:lang w:val="en-US" w:eastAsia="zh-CN" w:bidi="ar-SA"/>
        </w:rPr>
        <w:t>（MF：增幅）</w:t>
      </w:r>
    </w:p>
    <w:p w14:paraId="1D509FB0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7030A0"/>
          <w:kern w:val="2"/>
          <w:sz w:val="24"/>
          <w:szCs w:val="24"/>
          <w:lang w:val="en-US" w:eastAsia="zh-CN" w:bidi="ar-SA"/>
        </w:rPr>
        <w:t>（MC：可自定义为施法者听过的原声，或是一段合成语音）。</w:t>
      </w:r>
    </w:p>
    <w:tbl>
      <w:tblPr>
        <w:tblStyle w:val="4"/>
        <w:tblW w:w="1017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8"/>
        <w:gridCol w:w="687"/>
        <w:gridCol w:w="719"/>
        <w:gridCol w:w="797"/>
        <w:gridCol w:w="1172"/>
        <w:gridCol w:w="6130"/>
      </w:tblGrid>
      <w:tr w14:paraId="55ADD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7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D70B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D1ED3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4C279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2A97D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40BE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学习难度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5174B0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6B9AF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2BF1F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D859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4A03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11186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C5549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792304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指定幻象模块发出1种声音，持续20秒</w:t>
            </w:r>
          </w:p>
          <w:p w14:paraId="0FFADF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职业指定幻象模块发出2种声音，持续40秒</w:t>
            </w:r>
          </w:p>
        </w:tc>
      </w:tr>
      <w:tr w14:paraId="39F21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CD49A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4B02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91DF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3C44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0B27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CB4C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指定幻象模块发出1种声音，持续40秒</w:t>
            </w:r>
          </w:p>
          <w:p w14:paraId="094DB4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职业指定幻象模块发出2种声音，持续60秒</w:t>
            </w:r>
          </w:p>
        </w:tc>
      </w:tr>
      <w:tr w14:paraId="4ECB9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7897C6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3DA5E2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874AC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18479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DB138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52B78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指定幻象模块发出2种声音，持续60秒</w:t>
            </w:r>
          </w:p>
          <w:p w14:paraId="5D9D35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职业指定幻象模块发出3种声音，持续80秒</w:t>
            </w:r>
          </w:p>
        </w:tc>
      </w:tr>
      <w:tr w14:paraId="75F63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42FA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64DF2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4E56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893B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C10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827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指定幻象模块发出2种声音，持续80秒</w:t>
            </w:r>
          </w:p>
          <w:p w14:paraId="57BB64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职业指定幻象模块发出3种声音，持续100秒</w:t>
            </w:r>
          </w:p>
        </w:tc>
      </w:tr>
      <w:tr w14:paraId="240EA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02A90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22F68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E4AC3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BFA66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4A9CC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B396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指定幻象模块发出3种声音，持续100秒</w:t>
            </w:r>
          </w:p>
          <w:p w14:paraId="1F8C61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职业指定幻象模块发出4种声音，持续120秒</w:t>
            </w:r>
          </w:p>
        </w:tc>
      </w:tr>
      <w:tr w14:paraId="66203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EDF07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D306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8B03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7612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A1D9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91A9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指定幻象模块发出3种声音，持续120秒</w:t>
            </w:r>
          </w:p>
          <w:p w14:paraId="7D91FF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职业指定幻象模块发出4种声音，持续140秒</w:t>
            </w:r>
          </w:p>
        </w:tc>
      </w:tr>
      <w:tr w14:paraId="44B26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85F8C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DF77D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7CC6E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6A46E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29E6EC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9E828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指定幻象模块发出4种声音，持续140秒</w:t>
            </w:r>
          </w:p>
          <w:p w14:paraId="0F0046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职业指定幻象模块发出5种声音，持续160秒</w:t>
            </w:r>
          </w:p>
        </w:tc>
      </w:tr>
      <w:tr w14:paraId="19A71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CBCE3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81EA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555B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C17A0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036B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9177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指定幻象模块发出4种声音，持续160秒</w:t>
            </w:r>
          </w:p>
          <w:p w14:paraId="2A3EF9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职业指定幻象模块发出5种声音，持续180秒</w:t>
            </w:r>
          </w:p>
        </w:tc>
      </w:tr>
      <w:tr w14:paraId="2C0ED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6F5FBE2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46F56E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8EAD9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52FF08D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9MP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046C5A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shd w:val="clear" w:color="auto" w:fill="D3BBE9"/>
            <w:vAlign w:val="top"/>
          </w:tcPr>
          <w:p w14:paraId="16E064A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指定幻象模块发出5种声音，持续180秒</w:t>
            </w:r>
          </w:p>
          <w:p w14:paraId="43181BC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职业指定幻象模块发出6种声音，持续200秒</w:t>
            </w:r>
          </w:p>
        </w:tc>
      </w:tr>
    </w:tbl>
    <w:p w14:paraId="711E3B15">
      <w:pPr>
        <w:rPr>
          <w:rFonts w:hint="default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</w:pPr>
    </w:p>
    <w:p w14:paraId="602F1A56"/>
    <w:p w14:paraId="4FE58F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38A570F"/>
    <w:rsid w:val="098C7847"/>
    <w:rsid w:val="0CF71B75"/>
    <w:rsid w:val="12E46E62"/>
    <w:rsid w:val="172D0A04"/>
    <w:rsid w:val="1C4A5F2B"/>
    <w:rsid w:val="1EDF3953"/>
    <w:rsid w:val="28E92539"/>
    <w:rsid w:val="2DD6761F"/>
    <w:rsid w:val="31B32BDA"/>
    <w:rsid w:val="31B41A25"/>
    <w:rsid w:val="3C8B5BF5"/>
    <w:rsid w:val="40FA695E"/>
    <w:rsid w:val="4CD1475D"/>
    <w:rsid w:val="59182D00"/>
    <w:rsid w:val="651A28F2"/>
    <w:rsid w:val="6BE141EA"/>
    <w:rsid w:val="7165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2666</Words>
  <Characters>3152</Characters>
  <Lines>0</Lines>
  <Paragraphs>0</Paragraphs>
  <TotalTime>1</TotalTime>
  <ScaleCrop>false</ScaleCrop>
  <LinksUpToDate>false</LinksUpToDate>
  <CharactersWithSpaces>3174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2025-07-22T07:56:00Z</dcterms:created>
  <dc:creator>Administrator</dc:creator>
  <cp:lastModifiedBy>咸鱼love斯威夫特</cp:lastModifiedBy>
  <dcterms:modified xsi:type="dcterms:W3CDTF">2026-06-04T08:49:37Z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0FEA9B7D730B4079AB1BBC2EAFF40814_12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