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FD4B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符文缔造专业专修</w:t>
      </w:r>
    </w:p>
    <w:p w14:paraId="037487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sz w:val="30"/>
          <w:szCs w:val="30"/>
          <w:lang w:val="en-US" w:eastAsia="zh-CN"/>
        </w:rPr>
        <w:t xml:space="preserve">   </w:t>
      </w:r>
      <w:r>
        <w:rPr>
          <w:rFonts w:hint="eastAsia" w:ascii="微软雅黑" w:hAnsi="微软雅黑" w:eastAsia="微软雅黑" w:cs="微软雅黑"/>
          <w:b/>
          <w:bCs/>
          <w:sz w:val="24"/>
          <w:szCs w:val="24"/>
          <w:lang w:val="en-US" w:eastAsia="zh-CN"/>
        </w:rPr>
        <w:t>符文是一类特殊的魔法造物，可将各类符文石经本源转化凝练成正统符文，再铭刻加持于无生命器物之上，赋予器物专属符文异能。</w:t>
      </w:r>
    </w:p>
    <w:p w14:paraId="2687DA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凡接触符文器物的目标，皆可引动并动用其承载的符文效果。各类符文属性各异、效果有别，使用者可消耗自身魔力灌输激活符文之力，亦可将多类符文搭配组合，对器物进行塑形淬炼与层级强化。</w:t>
      </w:r>
    </w:p>
    <w:p w14:paraId="6C25C0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创制基础法器、铭刻符文加持、构筑符文器物体系，皆是符文专修的核心能力所在。</w:t>
      </w:r>
    </w:p>
    <w:p w14:paraId="46547553">
      <w:pPr>
        <w:rPr>
          <w:rFonts w:hint="eastAsia" w:ascii="微软雅黑" w:hAnsi="微软雅黑" w:eastAsia="微软雅黑" w:cs="微软雅黑"/>
          <w:b/>
          <w:bCs/>
          <w:sz w:val="24"/>
          <w:szCs w:val="24"/>
          <w:lang w:val="en-US" w:eastAsia="zh-CN"/>
        </w:rPr>
      </w:pPr>
    </w:p>
    <w:p w14:paraId="115C3B06">
      <w:pPr>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kern w:val="2"/>
          <w:sz w:val="30"/>
          <w:szCs w:val="30"/>
          <w:lang w:val="en-US" w:eastAsia="zh-CN" w:bidi="ar-SA"/>
        </w:rPr>
        <w:t>符文连接</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sz w:val="24"/>
          <w:szCs w:val="24"/>
          <w:lang w:val="en-US" w:eastAsia="zh-CN"/>
        </w:rPr>
        <w:t>当一件器物同时铭刻两枚及以上符文时，可将其中任意符文与其他符文建立符文连接，形成效果互通联动。已达成互通效应的符文，只要其中一枚被触发，与之相连的所有符文效果将同步一并生效。</w:t>
      </w:r>
    </w:p>
    <w:p w14:paraId="7E879273">
      <w:pPr>
        <w:rPr>
          <w:rFonts w:hint="eastAsia" w:ascii="微软雅黑" w:hAnsi="微软雅黑" w:eastAsia="微软雅黑" w:cs="微软雅黑"/>
          <w:b/>
          <w:bCs/>
          <w:sz w:val="24"/>
          <w:szCs w:val="24"/>
          <w:lang w:val="en-US" w:eastAsia="zh-CN"/>
        </w:rPr>
      </w:pPr>
    </w:p>
    <w:p w14:paraId="26374BB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符文转化</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B050"/>
          <w:kern w:val="2"/>
          <w:sz w:val="30"/>
          <w:szCs w:val="30"/>
          <w:lang w:val="en-US" w:eastAsia="zh-CN" w:bidi="ar-SA"/>
        </w:rPr>
        <w:t>SD(+18）</w:t>
      </w:r>
      <w:r>
        <w:rPr>
          <w:rFonts w:hint="eastAsia" w:ascii="微软雅黑" w:hAnsi="微软雅黑" w:eastAsia="微软雅黑" w:cs="微软雅黑"/>
          <w:b/>
          <w:bCs/>
          <w:color w:val="EE822F" w:themeColor="accent2"/>
          <w:kern w:val="2"/>
          <w:sz w:val="30"/>
          <w:szCs w:val="30"/>
          <w:lang w:val="en-US" w:eastAsia="zh-CN" w:bidi="ar-SA"/>
          <w14:textFill>
            <w14:solidFill>
              <w14:schemeClr w14:val="accent2"/>
            </w14:solidFill>
          </w14:textFill>
        </w:rPr>
        <w:t>（2EB）</w:t>
      </w:r>
    </w:p>
    <w:p w14:paraId="7F7C30F5">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符文转化是符文造物体系中最基础的核心专修。必须依托此专修对符文石进行本源转化，从中萃取纯粹的符文能量；再将提炼出的符文能量，精准铭刻至自行绘制、雕琢完成的器物或指定载体之上，为后续符文加持、联动与法器创制奠定基础。</w:t>
      </w:r>
    </w:p>
    <w:p w14:paraId="1C1C9352">
      <w:pPr>
        <w:rPr>
          <w:rFonts w:hint="default" w:ascii="微软雅黑" w:hAnsi="微软雅黑" w:eastAsia="微软雅黑" w:cs="微软雅黑"/>
          <w:b w:val="0"/>
          <w:bCs w:val="0"/>
          <w:kern w:val="2"/>
          <w:sz w:val="24"/>
          <w:szCs w:val="24"/>
          <w:lang w:val="en-US" w:eastAsia="zh-CN" w:bidi="ar-SA"/>
        </w:rPr>
      </w:pPr>
      <w:r>
        <w:rPr>
          <w:rFonts w:hint="eastAsia" w:ascii="微软雅黑" w:hAnsi="微软雅黑" w:eastAsia="微软雅黑" w:cs="微软雅黑"/>
          <w:b/>
          <w:bCs/>
          <w:color w:val="0000FF"/>
          <w:kern w:val="2"/>
          <w:sz w:val="24"/>
          <w:szCs w:val="24"/>
          <w:lang w:val="en-US" w:eastAsia="zh-CN" w:bidi="ar-SA"/>
        </w:rPr>
        <w:t>前置需求(魔法知识3）</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86"/>
        <w:gridCol w:w="650"/>
        <w:gridCol w:w="675"/>
        <w:gridCol w:w="937"/>
        <w:gridCol w:w="5574"/>
      </w:tblGrid>
      <w:tr w14:paraId="4E306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686" w:type="dxa"/>
            <w:tcBorders>
              <w:top w:val="nil"/>
              <w:left w:val="nil"/>
              <w:bottom w:val="nil"/>
              <w:right w:val="nil"/>
            </w:tcBorders>
            <w:shd w:val="clear" w:color="auto" w:fill="auto"/>
            <w:vAlign w:val="bottom"/>
          </w:tcPr>
          <w:p w14:paraId="3C1D3113">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650" w:type="dxa"/>
            <w:tcBorders>
              <w:top w:val="nil"/>
              <w:left w:val="nil"/>
              <w:bottom w:val="nil"/>
              <w:right w:val="nil"/>
            </w:tcBorders>
            <w:shd w:val="clear" w:color="auto" w:fill="auto"/>
            <w:vAlign w:val="bottom"/>
          </w:tcPr>
          <w:p w14:paraId="644EB03E">
            <w:pPr>
              <w:pStyle w:val="7"/>
              <w:widowControl/>
              <w:spacing w:before="0" w:beforeAutospacing="0" w:after="0" w:afterAutospacing="0"/>
              <w:ind w:left="0" w:right="0"/>
              <w:rPr>
                <w:rFonts w:hint="default" w:ascii="宋体" w:hAnsi="宋体" w:eastAsia="宋体" w:cs="宋体"/>
                <w:kern w:val="0"/>
                <w:sz w:val="24"/>
                <w:szCs w:val="24"/>
                <w:lang w:val="en-US" w:eastAsia="zh-CN"/>
              </w:rPr>
            </w:pPr>
            <w:r>
              <w:rPr>
                <w:rFonts w:hint="eastAsia" w:ascii="黑体" w:eastAsia="黑体" w:cs="黑体"/>
                <w:b/>
                <w:bCs w:val="0"/>
                <w:kern w:val="0"/>
                <w:sz w:val="21"/>
                <w:szCs w:val="21"/>
                <w:lang w:val="en-US" w:eastAsia="zh-CN"/>
              </w:rPr>
              <w:t>加值</w:t>
            </w:r>
          </w:p>
        </w:tc>
        <w:tc>
          <w:tcPr>
            <w:tcW w:w="675" w:type="dxa"/>
            <w:tcBorders>
              <w:top w:val="nil"/>
              <w:left w:val="nil"/>
              <w:bottom w:val="nil"/>
              <w:right w:val="nil"/>
            </w:tcBorders>
            <w:shd w:val="clear" w:color="auto" w:fill="auto"/>
            <w:vAlign w:val="bottom"/>
          </w:tcPr>
          <w:p w14:paraId="65C127FA">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职业</w:t>
            </w:r>
          </w:p>
        </w:tc>
        <w:tc>
          <w:tcPr>
            <w:tcW w:w="937" w:type="dxa"/>
            <w:tcBorders>
              <w:top w:val="nil"/>
              <w:left w:val="nil"/>
              <w:bottom w:val="nil"/>
              <w:right w:val="nil"/>
            </w:tcBorders>
            <w:shd w:val="clear" w:color="auto" w:fill="auto"/>
            <w:vAlign w:val="bottom"/>
          </w:tcPr>
          <w:p w14:paraId="7A45BC08">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消耗</w:t>
            </w:r>
          </w:p>
        </w:tc>
        <w:tc>
          <w:tcPr>
            <w:tcW w:w="5574" w:type="dxa"/>
            <w:tcBorders>
              <w:top w:val="nil"/>
              <w:left w:val="nil"/>
              <w:bottom w:val="nil"/>
              <w:right w:val="nil"/>
            </w:tcBorders>
            <w:shd w:val="clear" w:color="auto" w:fill="auto"/>
            <w:vAlign w:val="bottom"/>
          </w:tcPr>
          <w:p w14:paraId="72D84AD1">
            <w:pPr>
              <w:pStyle w:val="7"/>
              <w:widowControl/>
              <w:spacing w:before="0" w:beforeAutospacing="0" w:after="0" w:afterAutospacing="0"/>
              <w:ind w:right="0" w:firstLine="1897" w:firstLineChars="90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31994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86" w:type="dxa"/>
            <w:tcBorders>
              <w:top w:val="nil"/>
              <w:left w:val="nil"/>
              <w:bottom w:val="nil"/>
              <w:right w:val="nil"/>
            </w:tcBorders>
            <w:shd w:val="clear" w:color="auto" w:fill="F4B382" w:themeFill="accent2" w:themeFillTint="99"/>
            <w:vAlign w:val="top"/>
          </w:tcPr>
          <w:p w14:paraId="7CDB0615">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650" w:type="dxa"/>
            <w:tcBorders>
              <w:top w:val="nil"/>
              <w:left w:val="nil"/>
              <w:bottom w:val="nil"/>
              <w:right w:val="nil"/>
            </w:tcBorders>
            <w:shd w:val="clear" w:color="auto" w:fill="F4B382" w:themeFill="accent2" w:themeFillTint="99"/>
            <w:vAlign w:val="top"/>
          </w:tcPr>
          <w:p w14:paraId="6187EE13">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+1</w:t>
            </w:r>
          </w:p>
        </w:tc>
        <w:tc>
          <w:tcPr>
            <w:tcW w:w="675" w:type="dxa"/>
            <w:tcBorders>
              <w:top w:val="nil"/>
              <w:left w:val="nil"/>
              <w:bottom w:val="nil"/>
              <w:right w:val="nil"/>
            </w:tcBorders>
            <w:shd w:val="clear" w:color="auto" w:fill="F4B382" w:themeFill="accent2" w:themeFillTint="99"/>
            <w:vAlign w:val="top"/>
          </w:tcPr>
          <w:p w14:paraId="566E551D">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937" w:type="dxa"/>
            <w:tcBorders>
              <w:top w:val="nil"/>
              <w:left w:val="nil"/>
              <w:bottom w:val="nil"/>
              <w:right w:val="nil"/>
            </w:tcBorders>
            <w:shd w:val="clear" w:color="auto" w:fill="F4B382" w:themeFill="accent2" w:themeFillTint="99"/>
            <w:vAlign w:val="top"/>
          </w:tcPr>
          <w:p w14:paraId="20009453">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T/8MP</w:t>
            </w:r>
          </w:p>
        </w:tc>
        <w:tc>
          <w:tcPr>
            <w:tcW w:w="5574" w:type="dxa"/>
            <w:tcBorders>
              <w:top w:val="nil"/>
              <w:left w:val="nil"/>
              <w:bottom w:val="nil"/>
              <w:right w:val="nil"/>
            </w:tcBorders>
            <w:shd w:val="clear" w:color="auto" w:fill="F4B382" w:themeFill="accent2" w:themeFillTint="99"/>
            <w:vAlign w:val="top"/>
          </w:tcPr>
          <w:p w14:paraId="0C4D5856">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无</w:t>
            </w:r>
          </w:p>
        </w:tc>
      </w:tr>
      <w:tr w14:paraId="4A902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86" w:type="dxa"/>
            <w:tcBorders>
              <w:top w:val="nil"/>
              <w:left w:val="nil"/>
              <w:bottom w:val="nil"/>
              <w:right w:val="nil"/>
            </w:tcBorders>
            <w:shd w:val="clear" w:color="auto" w:fill="auto"/>
            <w:vAlign w:val="top"/>
          </w:tcPr>
          <w:p w14:paraId="5E98545F">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650" w:type="dxa"/>
            <w:tcBorders>
              <w:top w:val="nil"/>
              <w:left w:val="nil"/>
              <w:bottom w:val="nil"/>
              <w:right w:val="nil"/>
            </w:tcBorders>
            <w:shd w:val="clear" w:color="auto" w:fill="auto"/>
            <w:vAlign w:val="top"/>
          </w:tcPr>
          <w:p w14:paraId="69172DEA">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+1</w:t>
            </w:r>
          </w:p>
        </w:tc>
        <w:tc>
          <w:tcPr>
            <w:tcW w:w="675" w:type="dxa"/>
            <w:tcBorders>
              <w:top w:val="nil"/>
              <w:left w:val="nil"/>
              <w:bottom w:val="nil"/>
              <w:right w:val="nil"/>
            </w:tcBorders>
            <w:shd w:val="clear" w:color="auto" w:fill="auto"/>
            <w:vAlign w:val="top"/>
          </w:tcPr>
          <w:p w14:paraId="3F6BFB7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937" w:type="dxa"/>
            <w:tcBorders>
              <w:top w:val="nil"/>
              <w:left w:val="nil"/>
              <w:bottom w:val="nil"/>
              <w:right w:val="nil"/>
            </w:tcBorders>
            <w:shd w:val="clear" w:color="auto" w:fill="auto"/>
            <w:vAlign w:val="top"/>
          </w:tcPr>
          <w:p w14:paraId="011F1D6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T/7MP</w:t>
            </w:r>
          </w:p>
        </w:tc>
        <w:tc>
          <w:tcPr>
            <w:tcW w:w="5574" w:type="dxa"/>
            <w:tcBorders>
              <w:top w:val="nil"/>
              <w:left w:val="nil"/>
              <w:bottom w:val="nil"/>
              <w:right w:val="nil"/>
            </w:tcBorders>
            <w:shd w:val="clear" w:color="auto" w:fill="auto"/>
            <w:vAlign w:val="top"/>
          </w:tcPr>
          <w:p w14:paraId="1AF4B67E">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无</w:t>
            </w:r>
          </w:p>
        </w:tc>
      </w:tr>
      <w:tr w14:paraId="167F7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86" w:type="dxa"/>
            <w:tcBorders>
              <w:top w:val="nil"/>
              <w:left w:val="nil"/>
              <w:bottom w:val="nil"/>
              <w:right w:val="nil"/>
            </w:tcBorders>
            <w:shd w:val="clear" w:color="auto" w:fill="F4B382" w:themeFill="accent2" w:themeFillTint="99"/>
            <w:vAlign w:val="top"/>
          </w:tcPr>
          <w:p w14:paraId="2E73344B">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650" w:type="dxa"/>
            <w:tcBorders>
              <w:top w:val="nil"/>
              <w:left w:val="nil"/>
              <w:bottom w:val="nil"/>
              <w:right w:val="nil"/>
            </w:tcBorders>
            <w:shd w:val="clear" w:color="auto" w:fill="F4B382" w:themeFill="accent2" w:themeFillTint="99"/>
            <w:vAlign w:val="top"/>
          </w:tcPr>
          <w:p w14:paraId="17358B90">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w:t>
            </w:r>
          </w:p>
        </w:tc>
        <w:tc>
          <w:tcPr>
            <w:tcW w:w="675" w:type="dxa"/>
            <w:tcBorders>
              <w:top w:val="nil"/>
              <w:left w:val="nil"/>
              <w:bottom w:val="nil"/>
              <w:right w:val="nil"/>
            </w:tcBorders>
            <w:shd w:val="clear" w:color="auto" w:fill="F4B382" w:themeFill="accent2" w:themeFillTint="99"/>
            <w:vAlign w:val="top"/>
          </w:tcPr>
          <w:p w14:paraId="7BFE9DF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937" w:type="dxa"/>
            <w:tcBorders>
              <w:top w:val="nil"/>
              <w:left w:val="nil"/>
              <w:bottom w:val="nil"/>
              <w:right w:val="nil"/>
            </w:tcBorders>
            <w:shd w:val="clear" w:color="auto" w:fill="F4B382" w:themeFill="accent2" w:themeFillTint="99"/>
            <w:vAlign w:val="top"/>
          </w:tcPr>
          <w:p w14:paraId="01617CE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T/7MP</w:t>
            </w:r>
          </w:p>
        </w:tc>
        <w:tc>
          <w:tcPr>
            <w:tcW w:w="5574" w:type="dxa"/>
            <w:tcBorders>
              <w:top w:val="nil"/>
              <w:left w:val="nil"/>
              <w:bottom w:val="nil"/>
              <w:right w:val="nil"/>
            </w:tcBorders>
            <w:shd w:val="clear" w:color="auto" w:fill="F4B382" w:themeFill="accent2" w:themeFillTint="99"/>
            <w:vAlign w:val="top"/>
          </w:tcPr>
          <w:p w14:paraId="7BABAB71">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无</w:t>
            </w:r>
          </w:p>
        </w:tc>
      </w:tr>
      <w:tr w14:paraId="62563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86" w:type="dxa"/>
            <w:tcBorders>
              <w:top w:val="nil"/>
              <w:left w:val="nil"/>
              <w:bottom w:val="nil"/>
              <w:right w:val="nil"/>
            </w:tcBorders>
            <w:shd w:val="clear" w:color="auto" w:fill="auto"/>
            <w:vAlign w:val="top"/>
          </w:tcPr>
          <w:p w14:paraId="7B9D8A9A">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650" w:type="dxa"/>
            <w:tcBorders>
              <w:top w:val="nil"/>
              <w:left w:val="nil"/>
              <w:bottom w:val="nil"/>
              <w:right w:val="nil"/>
            </w:tcBorders>
            <w:shd w:val="clear" w:color="auto" w:fill="auto"/>
            <w:vAlign w:val="top"/>
          </w:tcPr>
          <w:p w14:paraId="7FC5413F">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+2</w:t>
            </w:r>
          </w:p>
        </w:tc>
        <w:tc>
          <w:tcPr>
            <w:tcW w:w="675" w:type="dxa"/>
            <w:tcBorders>
              <w:top w:val="nil"/>
              <w:left w:val="nil"/>
              <w:bottom w:val="nil"/>
              <w:right w:val="nil"/>
            </w:tcBorders>
            <w:shd w:val="clear" w:color="auto" w:fill="auto"/>
            <w:vAlign w:val="top"/>
          </w:tcPr>
          <w:p w14:paraId="797D652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937" w:type="dxa"/>
            <w:tcBorders>
              <w:top w:val="nil"/>
              <w:left w:val="nil"/>
              <w:bottom w:val="nil"/>
              <w:right w:val="nil"/>
            </w:tcBorders>
            <w:shd w:val="clear" w:color="auto" w:fill="auto"/>
            <w:vAlign w:val="top"/>
          </w:tcPr>
          <w:p w14:paraId="0D44D19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T/6MP</w:t>
            </w:r>
          </w:p>
        </w:tc>
        <w:tc>
          <w:tcPr>
            <w:tcW w:w="5574" w:type="dxa"/>
            <w:tcBorders>
              <w:top w:val="nil"/>
              <w:left w:val="nil"/>
              <w:bottom w:val="nil"/>
              <w:right w:val="nil"/>
            </w:tcBorders>
            <w:shd w:val="clear" w:color="auto" w:fill="auto"/>
            <w:vAlign w:val="top"/>
          </w:tcPr>
          <w:p w14:paraId="6BB10237">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无</w:t>
            </w:r>
          </w:p>
        </w:tc>
      </w:tr>
      <w:tr w14:paraId="0E0F5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86" w:type="dxa"/>
            <w:tcBorders>
              <w:top w:val="nil"/>
              <w:left w:val="nil"/>
              <w:bottom w:val="nil"/>
              <w:right w:val="nil"/>
            </w:tcBorders>
            <w:shd w:val="clear" w:color="auto" w:fill="F4B382" w:themeFill="accent2" w:themeFillTint="99"/>
            <w:vAlign w:val="top"/>
          </w:tcPr>
          <w:p w14:paraId="4E0BB893">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650" w:type="dxa"/>
            <w:tcBorders>
              <w:top w:val="nil"/>
              <w:left w:val="nil"/>
              <w:bottom w:val="nil"/>
              <w:right w:val="nil"/>
            </w:tcBorders>
            <w:shd w:val="clear" w:color="auto" w:fill="F4B382" w:themeFill="accent2" w:themeFillTint="99"/>
            <w:vAlign w:val="top"/>
          </w:tcPr>
          <w:p w14:paraId="4669EA1D">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675" w:type="dxa"/>
            <w:tcBorders>
              <w:top w:val="nil"/>
              <w:left w:val="nil"/>
              <w:bottom w:val="nil"/>
              <w:right w:val="nil"/>
            </w:tcBorders>
            <w:shd w:val="clear" w:color="auto" w:fill="F4B382" w:themeFill="accent2" w:themeFillTint="99"/>
            <w:vAlign w:val="top"/>
          </w:tcPr>
          <w:p w14:paraId="0ADD6E5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+5</w:t>
            </w:r>
          </w:p>
        </w:tc>
        <w:tc>
          <w:tcPr>
            <w:tcW w:w="937" w:type="dxa"/>
            <w:tcBorders>
              <w:top w:val="nil"/>
              <w:left w:val="nil"/>
              <w:bottom w:val="nil"/>
              <w:right w:val="nil"/>
            </w:tcBorders>
            <w:shd w:val="clear" w:color="auto" w:fill="F4B382" w:themeFill="accent2" w:themeFillTint="99"/>
            <w:vAlign w:val="top"/>
          </w:tcPr>
          <w:p w14:paraId="6113D9B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T/6MP</w:t>
            </w:r>
          </w:p>
        </w:tc>
        <w:tc>
          <w:tcPr>
            <w:tcW w:w="5574" w:type="dxa"/>
            <w:tcBorders>
              <w:top w:val="nil"/>
              <w:left w:val="nil"/>
              <w:bottom w:val="nil"/>
              <w:right w:val="nil"/>
            </w:tcBorders>
            <w:shd w:val="clear" w:color="auto" w:fill="F4B382" w:themeFill="accent2" w:themeFillTint="99"/>
            <w:vAlign w:val="top"/>
          </w:tcPr>
          <w:p w14:paraId="185E87AB">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无</w:t>
            </w:r>
          </w:p>
        </w:tc>
      </w:tr>
      <w:tr w14:paraId="5F254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86" w:type="dxa"/>
            <w:tcBorders>
              <w:top w:val="nil"/>
              <w:left w:val="nil"/>
              <w:bottom w:val="nil"/>
              <w:right w:val="nil"/>
            </w:tcBorders>
            <w:shd w:val="clear" w:color="auto" w:fill="auto"/>
            <w:vAlign w:val="top"/>
          </w:tcPr>
          <w:p w14:paraId="0CC986D7">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650" w:type="dxa"/>
            <w:tcBorders>
              <w:top w:val="nil"/>
              <w:left w:val="nil"/>
              <w:bottom w:val="nil"/>
              <w:right w:val="nil"/>
            </w:tcBorders>
            <w:shd w:val="clear" w:color="auto" w:fill="auto"/>
            <w:vAlign w:val="top"/>
          </w:tcPr>
          <w:p w14:paraId="3437431B">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+3</w:t>
            </w:r>
          </w:p>
        </w:tc>
        <w:tc>
          <w:tcPr>
            <w:tcW w:w="675" w:type="dxa"/>
            <w:tcBorders>
              <w:top w:val="nil"/>
              <w:left w:val="nil"/>
              <w:bottom w:val="nil"/>
              <w:right w:val="nil"/>
            </w:tcBorders>
            <w:shd w:val="clear" w:color="auto" w:fill="auto"/>
            <w:vAlign w:val="top"/>
          </w:tcPr>
          <w:p w14:paraId="76E4F056">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+5</w:t>
            </w:r>
          </w:p>
        </w:tc>
        <w:tc>
          <w:tcPr>
            <w:tcW w:w="937" w:type="dxa"/>
            <w:tcBorders>
              <w:top w:val="nil"/>
              <w:left w:val="nil"/>
              <w:bottom w:val="nil"/>
              <w:right w:val="nil"/>
            </w:tcBorders>
            <w:shd w:val="clear" w:color="auto" w:fill="auto"/>
            <w:vAlign w:val="top"/>
          </w:tcPr>
          <w:p w14:paraId="5875B7E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T/5MP</w:t>
            </w:r>
          </w:p>
        </w:tc>
        <w:tc>
          <w:tcPr>
            <w:tcW w:w="5574" w:type="dxa"/>
            <w:tcBorders>
              <w:top w:val="nil"/>
              <w:left w:val="nil"/>
              <w:bottom w:val="nil"/>
              <w:right w:val="nil"/>
            </w:tcBorders>
            <w:shd w:val="clear" w:color="auto" w:fill="auto"/>
            <w:vAlign w:val="top"/>
          </w:tcPr>
          <w:p w14:paraId="192DF520">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无</w:t>
            </w:r>
          </w:p>
        </w:tc>
      </w:tr>
      <w:tr w14:paraId="6E6C1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86" w:type="dxa"/>
            <w:tcBorders>
              <w:top w:val="nil"/>
              <w:left w:val="nil"/>
              <w:bottom w:val="nil"/>
              <w:right w:val="nil"/>
            </w:tcBorders>
            <w:shd w:val="clear" w:color="auto" w:fill="F4B382" w:themeFill="accent2" w:themeFillTint="99"/>
            <w:vAlign w:val="top"/>
          </w:tcPr>
          <w:p w14:paraId="5105AC97">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650" w:type="dxa"/>
            <w:tcBorders>
              <w:top w:val="nil"/>
              <w:left w:val="nil"/>
              <w:bottom w:val="nil"/>
              <w:right w:val="nil"/>
            </w:tcBorders>
            <w:shd w:val="clear" w:color="auto" w:fill="F4B382" w:themeFill="accent2" w:themeFillTint="99"/>
            <w:vAlign w:val="top"/>
          </w:tcPr>
          <w:p w14:paraId="4616CB42">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675" w:type="dxa"/>
            <w:tcBorders>
              <w:top w:val="nil"/>
              <w:left w:val="nil"/>
              <w:bottom w:val="nil"/>
              <w:right w:val="nil"/>
            </w:tcBorders>
            <w:shd w:val="clear" w:color="auto" w:fill="F4B382" w:themeFill="accent2" w:themeFillTint="99"/>
            <w:vAlign w:val="top"/>
          </w:tcPr>
          <w:p w14:paraId="011EF7D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+6</w:t>
            </w:r>
          </w:p>
        </w:tc>
        <w:tc>
          <w:tcPr>
            <w:tcW w:w="937" w:type="dxa"/>
            <w:tcBorders>
              <w:top w:val="nil"/>
              <w:left w:val="nil"/>
              <w:bottom w:val="nil"/>
              <w:right w:val="nil"/>
            </w:tcBorders>
            <w:shd w:val="clear" w:color="auto" w:fill="F4B382" w:themeFill="accent2" w:themeFillTint="99"/>
            <w:vAlign w:val="top"/>
          </w:tcPr>
          <w:p w14:paraId="4650A5D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T/5MP</w:t>
            </w:r>
          </w:p>
        </w:tc>
        <w:tc>
          <w:tcPr>
            <w:tcW w:w="5574" w:type="dxa"/>
            <w:tcBorders>
              <w:top w:val="nil"/>
              <w:left w:val="nil"/>
              <w:bottom w:val="nil"/>
              <w:right w:val="nil"/>
            </w:tcBorders>
            <w:shd w:val="clear" w:color="auto" w:fill="F4B382" w:themeFill="accent2" w:themeFillTint="99"/>
            <w:vAlign w:val="top"/>
          </w:tcPr>
          <w:p w14:paraId="1BF6744F">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无</w:t>
            </w:r>
          </w:p>
        </w:tc>
      </w:tr>
      <w:tr w14:paraId="2DD6B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86" w:type="dxa"/>
            <w:tcBorders>
              <w:top w:val="nil"/>
              <w:left w:val="nil"/>
              <w:bottom w:val="nil"/>
              <w:right w:val="nil"/>
            </w:tcBorders>
            <w:shd w:val="clear" w:color="auto" w:fill="auto"/>
            <w:vAlign w:val="top"/>
          </w:tcPr>
          <w:p w14:paraId="09126317">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650" w:type="dxa"/>
            <w:tcBorders>
              <w:top w:val="nil"/>
              <w:left w:val="nil"/>
              <w:bottom w:val="nil"/>
              <w:right w:val="nil"/>
            </w:tcBorders>
            <w:shd w:val="clear" w:color="auto" w:fill="auto"/>
            <w:vAlign w:val="top"/>
          </w:tcPr>
          <w:p w14:paraId="17C28F77">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+4</w:t>
            </w:r>
          </w:p>
        </w:tc>
        <w:tc>
          <w:tcPr>
            <w:tcW w:w="675" w:type="dxa"/>
            <w:tcBorders>
              <w:top w:val="nil"/>
              <w:left w:val="nil"/>
              <w:bottom w:val="nil"/>
              <w:right w:val="nil"/>
            </w:tcBorders>
            <w:shd w:val="clear" w:color="auto" w:fill="auto"/>
            <w:vAlign w:val="top"/>
          </w:tcPr>
          <w:p w14:paraId="44BB164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+6</w:t>
            </w:r>
          </w:p>
        </w:tc>
        <w:tc>
          <w:tcPr>
            <w:tcW w:w="937" w:type="dxa"/>
            <w:tcBorders>
              <w:top w:val="nil"/>
              <w:left w:val="nil"/>
              <w:bottom w:val="nil"/>
              <w:right w:val="nil"/>
            </w:tcBorders>
            <w:shd w:val="clear" w:color="auto" w:fill="auto"/>
            <w:vAlign w:val="top"/>
          </w:tcPr>
          <w:p w14:paraId="232FF24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T/4MP</w:t>
            </w:r>
          </w:p>
        </w:tc>
        <w:tc>
          <w:tcPr>
            <w:tcW w:w="5574" w:type="dxa"/>
            <w:tcBorders>
              <w:top w:val="nil"/>
              <w:left w:val="nil"/>
              <w:bottom w:val="nil"/>
              <w:right w:val="nil"/>
            </w:tcBorders>
            <w:shd w:val="clear" w:color="auto" w:fill="auto"/>
            <w:vAlign w:val="top"/>
          </w:tcPr>
          <w:p w14:paraId="07F64DCC">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无</w:t>
            </w:r>
          </w:p>
        </w:tc>
      </w:tr>
      <w:tr w14:paraId="691C9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686" w:type="dxa"/>
            <w:tcBorders>
              <w:top w:val="nil"/>
              <w:left w:val="nil"/>
              <w:bottom w:val="nil"/>
              <w:right w:val="nil"/>
            </w:tcBorders>
            <w:shd w:val="clear" w:color="auto" w:fill="F4B382" w:themeFill="accent2" w:themeFillTint="99"/>
            <w:vAlign w:val="top"/>
          </w:tcPr>
          <w:p w14:paraId="6D7F7AD9">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650" w:type="dxa"/>
            <w:tcBorders>
              <w:top w:val="nil"/>
              <w:left w:val="nil"/>
              <w:bottom w:val="nil"/>
              <w:right w:val="nil"/>
            </w:tcBorders>
            <w:shd w:val="clear" w:color="auto" w:fill="F4B382" w:themeFill="accent2" w:themeFillTint="99"/>
            <w:vAlign w:val="top"/>
          </w:tcPr>
          <w:p w14:paraId="6662D783">
            <w:pPr>
              <w:widowControl/>
              <w:spacing w:before="0" w:beforeAutospacing="0" w:after="0" w:afterAutospacing="0"/>
              <w:ind w:left="0" w:leftChars="0" w:right="0" w:rightChars="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+5</w:t>
            </w:r>
          </w:p>
        </w:tc>
        <w:tc>
          <w:tcPr>
            <w:tcW w:w="675" w:type="dxa"/>
            <w:tcBorders>
              <w:top w:val="nil"/>
              <w:left w:val="nil"/>
              <w:bottom w:val="nil"/>
              <w:right w:val="nil"/>
            </w:tcBorders>
            <w:shd w:val="clear" w:color="auto" w:fill="F4B382" w:themeFill="accent2" w:themeFillTint="99"/>
            <w:vAlign w:val="top"/>
          </w:tcPr>
          <w:p w14:paraId="082C6E7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+7</w:t>
            </w:r>
          </w:p>
        </w:tc>
        <w:tc>
          <w:tcPr>
            <w:tcW w:w="937" w:type="dxa"/>
            <w:tcBorders>
              <w:top w:val="nil"/>
              <w:left w:val="nil"/>
              <w:bottom w:val="nil"/>
              <w:right w:val="nil"/>
            </w:tcBorders>
            <w:shd w:val="clear" w:color="auto" w:fill="F4B382" w:themeFill="accent2" w:themeFillTint="99"/>
            <w:vAlign w:val="top"/>
          </w:tcPr>
          <w:p w14:paraId="0E6105E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T/4MP</w:t>
            </w:r>
          </w:p>
        </w:tc>
        <w:tc>
          <w:tcPr>
            <w:tcW w:w="5574" w:type="dxa"/>
            <w:tcBorders>
              <w:top w:val="nil"/>
              <w:left w:val="nil"/>
              <w:bottom w:val="nil"/>
              <w:right w:val="nil"/>
            </w:tcBorders>
            <w:shd w:val="clear" w:color="auto" w:fill="F4B382" w:themeFill="accent2" w:themeFillTint="99"/>
            <w:vAlign w:val="top"/>
          </w:tcPr>
          <w:p w14:paraId="4D9122C0">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无</w:t>
            </w:r>
          </w:p>
        </w:tc>
      </w:tr>
    </w:tbl>
    <w:p w14:paraId="42CD8204"/>
    <w:p w14:paraId="4FF671FB">
      <w:pPr>
        <w:rPr>
          <w:rFonts w:hint="eastAsia" w:ascii="微软雅黑" w:hAnsi="微软雅黑" w:eastAsia="微软雅黑" w:cs="微软雅黑"/>
          <w:b/>
          <w:bCs/>
          <w:color w:val="0000FF"/>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储魔符文</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B050"/>
          <w:kern w:val="2"/>
          <w:sz w:val="30"/>
          <w:szCs w:val="30"/>
          <w:lang w:val="en-US" w:eastAsia="zh-CN" w:bidi="ar-SA"/>
        </w:rPr>
        <w:t>SD(+14）</w:t>
      </w:r>
      <w:r>
        <w:rPr>
          <w:rFonts w:hint="eastAsia" w:ascii="微软雅黑" w:hAnsi="微软雅黑" w:eastAsia="微软雅黑" w:cs="微软雅黑"/>
          <w:b/>
          <w:bCs/>
          <w:color w:val="EE822F" w:themeColor="accent2"/>
          <w:kern w:val="2"/>
          <w:sz w:val="30"/>
          <w:szCs w:val="30"/>
          <w:lang w:val="en-US" w:eastAsia="zh-CN" w:bidi="ar-SA"/>
          <w14:textFill>
            <w14:solidFill>
              <w14:schemeClr w14:val="accent2"/>
            </w14:solidFill>
          </w14:textFill>
        </w:rPr>
        <w:t>（1EB）</w:t>
      </w:r>
    </w:p>
    <w:p w14:paraId="2BC70A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将符文能量铭刻为储魔符文：</w:t>
      </w:r>
    </w:p>
    <w:p w14:paraId="2651BB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使用者可将自身魔力注入储魔符文，充盈其内置魔力储备，以此驱动与其相连的整套符文效果。依托储魔符文储存的魔力，即可支付、消耗其他关联符文的启动所需魔力，无需额外消耗自身 MP。</w:t>
      </w:r>
    </w:p>
    <w:p w14:paraId="6BA60C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符文连接：储魔符文内储备的魔力，可直接抵扣所有已建立连接符文的魔力消耗。</w:t>
      </w:r>
    </w:p>
    <w:p w14:paraId="49FC3756">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color w:val="0000FF"/>
          <w:kern w:val="2"/>
          <w:sz w:val="24"/>
          <w:szCs w:val="24"/>
          <w:lang w:val="en-US" w:eastAsia="zh-CN" w:bidi="ar-SA"/>
        </w:rPr>
        <w:t>前置需求(魔法知识1）</w:t>
      </w:r>
    </w:p>
    <w:tbl>
      <w:tblPr>
        <w:tblStyle w:val="4"/>
        <w:tblW w:w="914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68"/>
        <w:gridCol w:w="1157"/>
        <w:gridCol w:w="1489"/>
        <w:gridCol w:w="5733"/>
      </w:tblGrid>
      <w:tr w14:paraId="0E9F0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768" w:type="dxa"/>
            <w:tcBorders>
              <w:top w:val="nil"/>
              <w:left w:val="nil"/>
              <w:bottom w:val="nil"/>
              <w:right w:val="nil"/>
            </w:tcBorders>
            <w:shd w:val="clear" w:color="auto" w:fill="auto"/>
            <w:vAlign w:val="bottom"/>
          </w:tcPr>
          <w:p w14:paraId="6E4D420C">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1157" w:type="dxa"/>
            <w:tcBorders>
              <w:top w:val="nil"/>
              <w:left w:val="nil"/>
              <w:bottom w:val="nil"/>
              <w:right w:val="nil"/>
            </w:tcBorders>
            <w:shd w:val="clear" w:color="auto" w:fill="auto"/>
            <w:vAlign w:val="bottom"/>
          </w:tcPr>
          <w:p w14:paraId="7AE1CA45">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制作时耗</w:t>
            </w:r>
          </w:p>
        </w:tc>
        <w:tc>
          <w:tcPr>
            <w:tcW w:w="1489" w:type="dxa"/>
            <w:tcBorders>
              <w:top w:val="nil"/>
              <w:left w:val="nil"/>
              <w:bottom w:val="nil"/>
              <w:right w:val="nil"/>
            </w:tcBorders>
            <w:shd w:val="clear" w:color="auto" w:fill="auto"/>
            <w:vAlign w:val="bottom"/>
          </w:tcPr>
          <w:p w14:paraId="0D7B1921">
            <w:pPr>
              <w:pStyle w:val="7"/>
              <w:widowControl/>
              <w:spacing w:before="0" w:beforeAutospacing="0" w:after="0" w:afterAutospacing="0"/>
              <w:ind w:right="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符文触发损耗</w:t>
            </w:r>
          </w:p>
        </w:tc>
        <w:tc>
          <w:tcPr>
            <w:tcW w:w="5733" w:type="dxa"/>
            <w:tcBorders>
              <w:top w:val="nil"/>
              <w:left w:val="nil"/>
              <w:bottom w:val="nil"/>
              <w:right w:val="nil"/>
            </w:tcBorders>
            <w:shd w:val="clear" w:color="auto" w:fill="auto"/>
            <w:vAlign w:val="bottom"/>
          </w:tcPr>
          <w:p w14:paraId="6352EE50">
            <w:pPr>
              <w:pStyle w:val="7"/>
              <w:widowControl/>
              <w:spacing w:before="0" w:beforeAutospacing="0" w:after="0" w:afterAutospacing="0"/>
              <w:ind w:right="0" w:firstLine="1897" w:firstLineChars="90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1220A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768" w:type="dxa"/>
            <w:tcBorders>
              <w:top w:val="nil"/>
              <w:left w:val="nil"/>
              <w:bottom w:val="nil"/>
              <w:right w:val="nil"/>
            </w:tcBorders>
            <w:shd w:val="clear" w:color="auto" w:fill="F4B382" w:themeFill="accent2" w:themeFillTint="99"/>
            <w:vAlign w:val="top"/>
          </w:tcPr>
          <w:p w14:paraId="01FE3F8A">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1157" w:type="dxa"/>
            <w:tcBorders>
              <w:top w:val="nil"/>
              <w:left w:val="nil"/>
              <w:bottom w:val="nil"/>
              <w:right w:val="nil"/>
            </w:tcBorders>
            <w:shd w:val="clear" w:color="auto" w:fill="F4B382" w:themeFill="accent2" w:themeFillTint="99"/>
            <w:vAlign w:val="top"/>
          </w:tcPr>
          <w:p w14:paraId="6C209CB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1T</w:t>
            </w:r>
          </w:p>
        </w:tc>
        <w:tc>
          <w:tcPr>
            <w:tcW w:w="1489" w:type="dxa"/>
            <w:tcBorders>
              <w:top w:val="nil"/>
              <w:left w:val="nil"/>
              <w:bottom w:val="nil"/>
              <w:right w:val="nil"/>
            </w:tcBorders>
            <w:shd w:val="clear" w:color="auto" w:fill="F4B382" w:themeFill="accent2" w:themeFillTint="99"/>
            <w:vAlign w:val="top"/>
          </w:tcPr>
          <w:p w14:paraId="4FEF126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无</w:t>
            </w:r>
          </w:p>
        </w:tc>
        <w:tc>
          <w:tcPr>
            <w:tcW w:w="5733" w:type="dxa"/>
            <w:tcBorders>
              <w:top w:val="nil"/>
              <w:left w:val="nil"/>
              <w:bottom w:val="nil"/>
              <w:right w:val="nil"/>
            </w:tcBorders>
            <w:shd w:val="clear" w:color="auto" w:fill="F4B382" w:themeFill="accent2" w:themeFillTint="99"/>
            <w:vAlign w:val="top"/>
          </w:tcPr>
          <w:p w14:paraId="3AEE364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default" w:cs="宋体"/>
                <w:b/>
                <w:bCs/>
                <w:kern w:val="0"/>
                <w:sz w:val="24"/>
                <w:szCs w:val="24"/>
                <w:lang w:eastAsia="zh-CN"/>
              </w:rPr>
              <w:t>最</w:t>
            </w:r>
            <w:r>
              <w:rPr>
                <w:rFonts w:hint="eastAsia" w:cs="宋体"/>
                <w:b/>
                <w:bCs/>
                <w:kern w:val="0"/>
                <w:sz w:val="24"/>
                <w:szCs w:val="24"/>
                <w:lang w:val="en-US" w:eastAsia="zh-CN"/>
              </w:rPr>
              <w:t>大储魔上限3MP/职业5MP</w:t>
            </w:r>
          </w:p>
        </w:tc>
      </w:tr>
      <w:tr w14:paraId="16670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768" w:type="dxa"/>
            <w:tcBorders>
              <w:top w:val="nil"/>
              <w:left w:val="nil"/>
              <w:bottom w:val="nil"/>
              <w:right w:val="nil"/>
            </w:tcBorders>
            <w:shd w:val="clear" w:color="auto" w:fill="auto"/>
            <w:vAlign w:val="top"/>
          </w:tcPr>
          <w:p w14:paraId="53D9A248">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1157" w:type="dxa"/>
            <w:tcBorders>
              <w:top w:val="nil"/>
              <w:left w:val="nil"/>
              <w:bottom w:val="nil"/>
              <w:right w:val="nil"/>
            </w:tcBorders>
            <w:shd w:val="clear" w:color="auto" w:fill="auto"/>
            <w:vAlign w:val="top"/>
          </w:tcPr>
          <w:p w14:paraId="6647926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89" w:type="dxa"/>
            <w:tcBorders>
              <w:top w:val="nil"/>
              <w:left w:val="nil"/>
              <w:bottom w:val="nil"/>
              <w:right w:val="nil"/>
            </w:tcBorders>
            <w:shd w:val="clear" w:color="auto" w:fill="auto"/>
            <w:vAlign w:val="top"/>
          </w:tcPr>
          <w:p w14:paraId="03D74D0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733" w:type="dxa"/>
            <w:tcBorders>
              <w:top w:val="nil"/>
              <w:left w:val="nil"/>
              <w:bottom w:val="nil"/>
              <w:right w:val="nil"/>
            </w:tcBorders>
            <w:shd w:val="clear" w:color="auto" w:fill="auto"/>
            <w:vAlign w:val="top"/>
          </w:tcPr>
          <w:p w14:paraId="3D3A951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default" w:cs="宋体"/>
                <w:b/>
                <w:bCs/>
                <w:kern w:val="0"/>
                <w:sz w:val="24"/>
                <w:szCs w:val="24"/>
                <w:lang w:eastAsia="zh-CN"/>
              </w:rPr>
              <w:t>最</w:t>
            </w:r>
            <w:r>
              <w:rPr>
                <w:rFonts w:hint="eastAsia" w:cs="宋体"/>
                <w:b/>
                <w:bCs/>
                <w:kern w:val="0"/>
                <w:sz w:val="24"/>
                <w:szCs w:val="24"/>
                <w:lang w:val="en-US" w:eastAsia="zh-CN"/>
              </w:rPr>
              <w:t>大储魔上限5MP/职业7MP</w:t>
            </w:r>
          </w:p>
        </w:tc>
      </w:tr>
      <w:tr w14:paraId="190703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768" w:type="dxa"/>
            <w:tcBorders>
              <w:top w:val="nil"/>
              <w:left w:val="nil"/>
              <w:bottom w:val="nil"/>
              <w:right w:val="nil"/>
            </w:tcBorders>
            <w:shd w:val="clear" w:color="auto" w:fill="F4B382" w:themeFill="accent2" w:themeFillTint="99"/>
            <w:vAlign w:val="top"/>
          </w:tcPr>
          <w:p w14:paraId="445D4B70">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1157" w:type="dxa"/>
            <w:tcBorders>
              <w:top w:val="nil"/>
              <w:left w:val="nil"/>
              <w:bottom w:val="nil"/>
              <w:right w:val="nil"/>
            </w:tcBorders>
            <w:shd w:val="clear" w:color="auto" w:fill="F4B382" w:themeFill="accent2" w:themeFillTint="99"/>
            <w:vAlign w:val="top"/>
          </w:tcPr>
          <w:p w14:paraId="3D47724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89" w:type="dxa"/>
            <w:tcBorders>
              <w:top w:val="nil"/>
              <w:left w:val="nil"/>
              <w:bottom w:val="nil"/>
              <w:right w:val="nil"/>
            </w:tcBorders>
            <w:shd w:val="clear" w:color="auto" w:fill="F4B382" w:themeFill="accent2" w:themeFillTint="99"/>
            <w:vAlign w:val="top"/>
          </w:tcPr>
          <w:p w14:paraId="3A90CAA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733" w:type="dxa"/>
            <w:tcBorders>
              <w:top w:val="nil"/>
              <w:left w:val="nil"/>
              <w:bottom w:val="nil"/>
              <w:right w:val="nil"/>
            </w:tcBorders>
            <w:shd w:val="clear" w:color="auto" w:fill="F4B382" w:themeFill="accent2" w:themeFillTint="99"/>
            <w:vAlign w:val="top"/>
          </w:tcPr>
          <w:p w14:paraId="15814F0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default" w:cs="宋体"/>
                <w:b/>
                <w:bCs/>
                <w:kern w:val="0"/>
                <w:sz w:val="24"/>
                <w:szCs w:val="24"/>
                <w:lang w:eastAsia="zh-CN"/>
              </w:rPr>
              <w:t>最</w:t>
            </w:r>
            <w:r>
              <w:rPr>
                <w:rFonts w:hint="eastAsia" w:cs="宋体"/>
                <w:b/>
                <w:bCs/>
                <w:kern w:val="0"/>
                <w:sz w:val="24"/>
                <w:szCs w:val="24"/>
                <w:lang w:val="en-US" w:eastAsia="zh-CN"/>
              </w:rPr>
              <w:t>大储魔上限7MP/职业9MP</w:t>
            </w:r>
          </w:p>
        </w:tc>
      </w:tr>
      <w:tr w14:paraId="1C89CC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768" w:type="dxa"/>
            <w:tcBorders>
              <w:top w:val="nil"/>
              <w:left w:val="nil"/>
              <w:bottom w:val="nil"/>
              <w:right w:val="nil"/>
            </w:tcBorders>
            <w:shd w:val="clear" w:color="auto" w:fill="auto"/>
            <w:vAlign w:val="top"/>
          </w:tcPr>
          <w:p w14:paraId="6E21CBB1">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1157" w:type="dxa"/>
            <w:tcBorders>
              <w:top w:val="nil"/>
              <w:left w:val="nil"/>
              <w:bottom w:val="nil"/>
              <w:right w:val="nil"/>
            </w:tcBorders>
            <w:shd w:val="clear" w:color="auto" w:fill="auto"/>
            <w:vAlign w:val="top"/>
          </w:tcPr>
          <w:p w14:paraId="7DCFAAB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89" w:type="dxa"/>
            <w:tcBorders>
              <w:top w:val="nil"/>
              <w:left w:val="nil"/>
              <w:bottom w:val="nil"/>
              <w:right w:val="nil"/>
            </w:tcBorders>
            <w:shd w:val="clear" w:color="auto" w:fill="auto"/>
            <w:vAlign w:val="top"/>
          </w:tcPr>
          <w:p w14:paraId="664A7CF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733" w:type="dxa"/>
            <w:tcBorders>
              <w:top w:val="nil"/>
              <w:left w:val="nil"/>
              <w:bottom w:val="nil"/>
              <w:right w:val="nil"/>
            </w:tcBorders>
            <w:shd w:val="clear" w:color="auto" w:fill="auto"/>
            <w:vAlign w:val="top"/>
          </w:tcPr>
          <w:p w14:paraId="2C643F6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default" w:cs="宋体"/>
                <w:b/>
                <w:bCs/>
                <w:kern w:val="0"/>
                <w:sz w:val="24"/>
                <w:szCs w:val="24"/>
                <w:lang w:eastAsia="zh-CN"/>
              </w:rPr>
              <w:t>最</w:t>
            </w:r>
            <w:r>
              <w:rPr>
                <w:rFonts w:hint="eastAsia" w:cs="宋体"/>
                <w:b/>
                <w:bCs/>
                <w:kern w:val="0"/>
                <w:sz w:val="24"/>
                <w:szCs w:val="24"/>
                <w:lang w:val="en-US" w:eastAsia="zh-CN"/>
              </w:rPr>
              <w:t>大储魔上限9MP/职业11MP</w:t>
            </w:r>
          </w:p>
        </w:tc>
      </w:tr>
      <w:tr w14:paraId="17F3B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768" w:type="dxa"/>
            <w:tcBorders>
              <w:top w:val="nil"/>
              <w:left w:val="nil"/>
              <w:bottom w:val="nil"/>
              <w:right w:val="nil"/>
            </w:tcBorders>
            <w:shd w:val="clear" w:color="auto" w:fill="F4B382" w:themeFill="accent2" w:themeFillTint="99"/>
            <w:vAlign w:val="top"/>
          </w:tcPr>
          <w:p w14:paraId="280D2358">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1157" w:type="dxa"/>
            <w:tcBorders>
              <w:top w:val="nil"/>
              <w:left w:val="nil"/>
              <w:bottom w:val="nil"/>
              <w:right w:val="nil"/>
            </w:tcBorders>
            <w:shd w:val="clear" w:color="auto" w:fill="F4B382" w:themeFill="accent2" w:themeFillTint="99"/>
            <w:vAlign w:val="top"/>
          </w:tcPr>
          <w:p w14:paraId="269BF4B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89" w:type="dxa"/>
            <w:tcBorders>
              <w:top w:val="nil"/>
              <w:left w:val="nil"/>
              <w:bottom w:val="nil"/>
              <w:right w:val="nil"/>
            </w:tcBorders>
            <w:shd w:val="clear" w:color="auto" w:fill="F4B382" w:themeFill="accent2" w:themeFillTint="99"/>
            <w:vAlign w:val="top"/>
          </w:tcPr>
          <w:p w14:paraId="2FAF16D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733" w:type="dxa"/>
            <w:tcBorders>
              <w:top w:val="nil"/>
              <w:left w:val="nil"/>
              <w:bottom w:val="nil"/>
              <w:right w:val="nil"/>
            </w:tcBorders>
            <w:shd w:val="clear" w:color="auto" w:fill="F4B382" w:themeFill="accent2" w:themeFillTint="99"/>
            <w:vAlign w:val="top"/>
          </w:tcPr>
          <w:p w14:paraId="16A2F2D4">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default" w:cs="宋体"/>
                <w:b/>
                <w:bCs/>
                <w:kern w:val="0"/>
                <w:sz w:val="24"/>
                <w:szCs w:val="24"/>
                <w:lang w:eastAsia="zh-CN"/>
              </w:rPr>
              <w:t>最</w:t>
            </w:r>
            <w:r>
              <w:rPr>
                <w:rFonts w:hint="eastAsia" w:cs="宋体"/>
                <w:b/>
                <w:bCs/>
                <w:kern w:val="0"/>
                <w:sz w:val="24"/>
                <w:szCs w:val="24"/>
                <w:lang w:val="en-US" w:eastAsia="zh-CN"/>
              </w:rPr>
              <w:t>大储魔上限11MP/职业13MP</w:t>
            </w:r>
          </w:p>
        </w:tc>
      </w:tr>
      <w:tr w14:paraId="414A6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768" w:type="dxa"/>
            <w:tcBorders>
              <w:top w:val="nil"/>
              <w:left w:val="nil"/>
              <w:bottom w:val="nil"/>
              <w:right w:val="nil"/>
            </w:tcBorders>
            <w:shd w:val="clear" w:color="auto" w:fill="auto"/>
            <w:vAlign w:val="top"/>
          </w:tcPr>
          <w:p w14:paraId="72AB5589">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1157" w:type="dxa"/>
            <w:tcBorders>
              <w:top w:val="nil"/>
              <w:left w:val="nil"/>
              <w:bottom w:val="nil"/>
              <w:right w:val="nil"/>
            </w:tcBorders>
            <w:shd w:val="clear" w:color="auto" w:fill="auto"/>
            <w:vAlign w:val="top"/>
          </w:tcPr>
          <w:p w14:paraId="287C004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89" w:type="dxa"/>
            <w:tcBorders>
              <w:top w:val="nil"/>
              <w:left w:val="nil"/>
              <w:bottom w:val="nil"/>
              <w:right w:val="nil"/>
            </w:tcBorders>
            <w:shd w:val="clear" w:color="auto" w:fill="auto"/>
            <w:vAlign w:val="top"/>
          </w:tcPr>
          <w:p w14:paraId="62D2FA1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733" w:type="dxa"/>
            <w:tcBorders>
              <w:top w:val="nil"/>
              <w:left w:val="nil"/>
              <w:bottom w:val="nil"/>
              <w:right w:val="nil"/>
            </w:tcBorders>
            <w:shd w:val="clear" w:color="auto" w:fill="auto"/>
            <w:vAlign w:val="top"/>
          </w:tcPr>
          <w:p w14:paraId="50F9AB3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default" w:cs="宋体"/>
                <w:b/>
                <w:bCs/>
                <w:kern w:val="0"/>
                <w:sz w:val="24"/>
                <w:szCs w:val="24"/>
                <w:lang w:eastAsia="zh-CN"/>
              </w:rPr>
              <w:t>最</w:t>
            </w:r>
            <w:r>
              <w:rPr>
                <w:rFonts w:hint="eastAsia" w:cs="宋体"/>
                <w:b/>
                <w:bCs/>
                <w:kern w:val="0"/>
                <w:sz w:val="24"/>
                <w:szCs w:val="24"/>
                <w:lang w:val="en-US" w:eastAsia="zh-CN"/>
              </w:rPr>
              <w:t>大储魔上限13MP/职业15MP</w:t>
            </w:r>
          </w:p>
        </w:tc>
      </w:tr>
      <w:tr w14:paraId="79DE7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768" w:type="dxa"/>
            <w:tcBorders>
              <w:top w:val="nil"/>
              <w:left w:val="nil"/>
              <w:bottom w:val="nil"/>
              <w:right w:val="nil"/>
            </w:tcBorders>
            <w:shd w:val="clear" w:color="auto" w:fill="F4B382" w:themeFill="accent2" w:themeFillTint="99"/>
            <w:vAlign w:val="top"/>
          </w:tcPr>
          <w:p w14:paraId="2062C9FB">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1157" w:type="dxa"/>
            <w:tcBorders>
              <w:top w:val="nil"/>
              <w:left w:val="nil"/>
              <w:bottom w:val="nil"/>
              <w:right w:val="nil"/>
            </w:tcBorders>
            <w:shd w:val="clear" w:color="auto" w:fill="F4B382" w:themeFill="accent2" w:themeFillTint="99"/>
            <w:vAlign w:val="top"/>
          </w:tcPr>
          <w:p w14:paraId="41626D1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89" w:type="dxa"/>
            <w:tcBorders>
              <w:top w:val="nil"/>
              <w:left w:val="nil"/>
              <w:bottom w:val="nil"/>
              <w:right w:val="nil"/>
            </w:tcBorders>
            <w:shd w:val="clear" w:color="auto" w:fill="F4B382" w:themeFill="accent2" w:themeFillTint="99"/>
            <w:vAlign w:val="top"/>
          </w:tcPr>
          <w:p w14:paraId="5990CFE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733" w:type="dxa"/>
            <w:tcBorders>
              <w:top w:val="nil"/>
              <w:left w:val="nil"/>
              <w:bottom w:val="nil"/>
              <w:right w:val="nil"/>
            </w:tcBorders>
            <w:shd w:val="clear" w:color="auto" w:fill="F4B382" w:themeFill="accent2" w:themeFillTint="99"/>
            <w:vAlign w:val="top"/>
          </w:tcPr>
          <w:p w14:paraId="4223BFA1">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default" w:cs="宋体"/>
                <w:b/>
                <w:bCs/>
                <w:kern w:val="0"/>
                <w:sz w:val="24"/>
                <w:szCs w:val="24"/>
                <w:lang w:eastAsia="zh-CN"/>
              </w:rPr>
              <w:t>最</w:t>
            </w:r>
            <w:r>
              <w:rPr>
                <w:rFonts w:hint="eastAsia" w:cs="宋体"/>
                <w:b/>
                <w:bCs/>
                <w:kern w:val="0"/>
                <w:sz w:val="24"/>
                <w:szCs w:val="24"/>
                <w:lang w:val="en-US" w:eastAsia="zh-CN"/>
              </w:rPr>
              <w:t>大储魔上限15MP/职业17MP</w:t>
            </w:r>
          </w:p>
        </w:tc>
      </w:tr>
      <w:tr w14:paraId="670EC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768" w:type="dxa"/>
            <w:tcBorders>
              <w:top w:val="nil"/>
              <w:left w:val="nil"/>
              <w:bottom w:val="nil"/>
              <w:right w:val="nil"/>
            </w:tcBorders>
            <w:shd w:val="clear" w:color="auto" w:fill="auto"/>
            <w:vAlign w:val="top"/>
          </w:tcPr>
          <w:p w14:paraId="3D780E28">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1157" w:type="dxa"/>
            <w:tcBorders>
              <w:top w:val="nil"/>
              <w:left w:val="nil"/>
              <w:bottom w:val="nil"/>
              <w:right w:val="nil"/>
            </w:tcBorders>
            <w:shd w:val="clear" w:color="auto" w:fill="auto"/>
            <w:vAlign w:val="top"/>
          </w:tcPr>
          <w:p w14:paraId="5764D0B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89" w:type="dxa"/>
            <w:tcBorders>
              <w:top w:val="nil"/>
              <w:left w:val="nil"/>
              <w:bottom w:val="nil"/>
              <w:right w:val="nil"/>
            </w:tcBorders>
            <w:shd w:val="clear" w:color="auto" w:fill="auto"/>
            <w:vAlign w:val="top"/>
          </w:tcPr>
          <w:p w14:paraId="1589FCE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733" w:type="dxa"/>
            <w:tcBorders>
              <w:top w:val="nil"/>
              <w:left w:val="nil"/>
              <w:bottom w:val="nil"/>
              <w:right w:val="nil"/>
            </w:tcBorders>
            <w:shd w:val="clear" w:color="auto" w:fill="auto"/>
            <w:vAlign w:val="top"/>
          </w:tcPr>
          <w:p w14:paraId="12C4021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default" w:cs="宋体"/>
                <w:b/>
                <w:bCs/>
                <w:kern w:val="0"/>
                <w:sz w:val="24"/>
                <w:szCs w:val="24"/>
                <w:lang w:eastAsia="zh-CN"/>
              </w:rPr>
              <w:t>最</w:t>
            </w:r>
            <w:r>
              <w:rPr>
                <w:rFonts w:hint="eastAsia" w:cs="宋体"/>
                <w:b/>
                <w:bCs/>
                <w:kern w:val="0"/>
                <w:sz w:val="24"/>
                <w:szCs w:val="24"/>
                <w:lang w:val="en-US" w:eastAsia="zh-CN"/>
              </w:rPr>
              <w:t>大储魔上限17MP/职业19MP</w:t>
            </w:r>
          </w:p>
        </w:tc>
      </w:tr>
      <w:tr w14:paraId="4C511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768" w:type="dxa"/>
            <w:tcBorders>
              <w:top w:val="nil"/>
              <w:left w:val="nil"/>
              <w:bottom w:val="nil"/>
              <w:right w:val="nil"/>
            </w:tcBorders>
            <w:shd w:val="clear" w:color="auto" w:fill="F4B382" w:themeFill="accent2" w:themeFillTint="99"/>
            <w:vAlign w:val="top"/>
          </w:tcPr>
          <w:p w14:paraId="11A1FE9B">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1157" w:type="dxa"/>
            <w:tcBorders>
              <w:top w:val="nil"/>
              <w:left w:val="nil"/>
              <w:bottom w:val="nil"/>
              <w:right w:val="nil"/>
            </w:tcBorders>
            <w:shd w:val="clear" w:color="auto" w:fill="F4B382" w:themeFill="accent2" w:themeFillTint="99"/>
            <w:vAlign w:val="top"/>
          </w:tcPr>
          <w:p w14:paraId="7ECF4D4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89" w:type="dxa"/>
            <w:tcBorders>
              <w:top w:val="nil"/>
              <w:left w:val="nil"/>
              <w:bottom w:val="nil"/>
              <w:right w:val="nil"/>
            </w:tcBorders>
            <w:shd w:val="clear" w:color="auto" w:fill="F4B382" w:themeFill="accent2" w:themeFillTint="99"/>
            <w:vAlign w:val="top"/>
          </w:tcPr>
          <w:p w14:paraId="782F1B2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733" w:type="dxa"/>
            <w:tcBorders>
              <w:top w:val="nil"/>
              <w:left w:val="nil"/>
              <w:bottom w:val="nil"/>
              <w:right w:val="nil"/>
            </w:tcBorders>
            <w:shd w:val="clear" w:color="auto" w:fill="F4B382" w:themeFill="accent2" w:themeFillTint="99"/>
            <w:vAlign w:val="top"/>
          </w:tcPr>
          <w:p w14:paraId="3FCDBA7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default" w:cs="宋体"/>
                <w:b/>
                <w:bCs/>
                <w:kern w:val="0"/>
                <w:sz w:val="24"/>
                <w:szCs w:val="24"/>
                <w:lang w:eastAsia="zh-CN"/>
              </w:rPr>
              <w:t>最</w:t>
            </w:r>
            <w:r>
              <w:rPr>
                <w:rFonts w:hint="eastAsia" w:cs="宋体"/>
                <w:b/>
                <w:bCs/>
                <w:kern w:val="0"/>
                <w:sz w:val="24"/>
                <w:szCs w:val="24"/>
                <w:lang w:val="en-US" w:eastAsia="zh-CN"/>
              </w:rPr>
              <w:t>大储魔上限19MP/职业21MP</w:t>
            </w:r>
          </w:p>
        </w:tc>
      </w:tr>
    </w:tbl>
    <w:p w14:paraId="008969CE"/>
    <w:p w14:paraId="6CC81668">
      <w:pPr>
        <w:rPr>
          <w:rFonts w:hint="eastAsia" w:ascii="微软雅黑" w:hAnsi="微软雅黑" w:eastAsia="微软雅黑" w:cs="微软雅黑"/>
          <w:b/>
          <w:bCs/>
          <w:color w:val="0000FF"/>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转音符文</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B050"/>
          <w:kern w:val="2"/>
          <w:sz w:val="30"/>
          <w:szCs w:val="30"/>
          <w:lang w:val="en-US" w:eastAsia="zh-CN" w:bidi="ar-SA"/>
        </w:rPr>
        <w:t>SD(+11）</w:t>
      </w:r>
      <w:r>
        <w:rPr>
          <w:rFonts w:hint="eastAsia" w:ascii="微软雅黑" w:hAnsi="微软雅黑" w:eastAsia="微软雅黑" w:cs="微软雅黑"/>
          <w:b/>
          <w:bCs/>
          <w:color w:val="EE822F" w:themeColor="accent2"/>
          <w:kern w:val="2"/>
          <w:sz w:val="30"/>
          <w:szCs w:val="30"/>
          <w:lang w:val="en-US" w:eastAsia="zh-CN" w:bidi="ar-SA"/>
          <w14:textFill>
            <w14:solidFill>
              <w14:schemeClr w14:val="accent2"/>
            </w14:solidFill>
          </w14:textFill>
        </w:rPr>
        <w:t>（1EB）</w:t>
      </w:r>
    </w:p>
    <w:p w14:paraId="2EE88F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将符文能量铭刻为转音符文：</w:t>
      </w:r>
    </w:p>
    <w:p w14:paraId="06DA2F9D">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首次激活转音符文时，可收录符文周遭环境声响，或由触发者指定想要留存的声音，收录时长持续一分钟并永久封存。后续再次触发符文，便会播放已储存的音效。</w:t>
      </w:r>
    </w:p>
    <w:p w14:paraId="6E227433">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规则备注：所收录音效不具备任何魔法伤害，亦无法产生任何状态影响；每枚转音符文仅可单独储存一段声音，无法叠加多组收录。</w:t>
      </w:r>
    </w:p>
    <w:p w14:paraId="2DFEA846">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color w:val="0000FF"/>
          <w:kern w:val="2"/>
          <w:sz w:val="24"/>
          <w:szCs w:val="24"/>
          <w:lang w:val="en-US" w:eastAsia="zh-CN" w:bidi="ar-SA"/>
        </w:rPr>
        <w:t>前置需求(魔法知识3）</w:t>
      </w:r>
    </w:p>
    <w:tbl>
      <w:tblPr>
        <w:tblStyle w:val="4"/>
        <w:tblW w:w="92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54"/>
        <w:gridCol w:w="1135"/>
        <w:gridCol w:w="1490"/>
        <w:gridCol w:w="5764"/>
      </w:tblGrid>
      <w:tr w14:paraId="43029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854" w:type="dxa"/>
            <w:tcBorders>
              <w:top w:val="nil"/>
              <w:left w:val="nil"/>
              <w:bottom w:val="nil"/>
              <w:right w:val="nil"/>
            </w:tcBorders>
            <w:shd w:val="clear" w:color="auto" w:fill="auto"/>
            <w:vAlign w:val="bottom"/>
          </w:tcPr>
          <w:p w14:paraId="428E947B">
            <w:pPr>
              <w:pStyle w:val="7"/>
              <w:widowControl/>
              <w:spacing w:before="0" w:beforeAutospacing="0" w:after="0" w:afterAutospacing="0"/>
              <w:ind w:left="0" w:leftChars="0" w:right="0" w:rightChars="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1135" w:type="dxa"/>
            <w:tcBorders>
              <w:top w:val="nil"/>
              <w:left w:val="nil"/>
              <w:bottom w:val="nil"/>
              <w:right w:val="nil"/>
            </w:tcBorders>
            <w:shd w:val="clear" w:color="auto" w:fill="auto"/>
            <w:vAlign w:val="bottom"/>
          </w:tcPr>
          <w:p w14:paraId="06FFC3CD">
            <w:pPr>
              <w:pStyle w:val="7"/>
              <w:widowControl/>
              <w:spacing w:before="0" w:beforeAutospacing="0" w:after="0" w:afterAutospacing="0"/>
              <w:ind w:left="0" w:leftChars="0" w:right="0" w:rightChars="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制作时耗</w:t>
            </w:r>
          </w:p>
        </w:tc>
        <w:tc>
          <w:tcPr>
            <w:tcW w:w="1490" w:type="dxa"/>
            <w:tcBorders>
              <w:top w:val="nil"/>
              <w:left w:val="nil"/>
              <w:bottom w:val="nil"/>
              <w:right w:val="nil"/>
            </w:tcBorders>
            <w:shd w:val="clear" w:color="auto" w:fill="auto"/>
            <w:vAlign w:val="bottom"/>
          </w:tcPr>
          <w:p w14:paraId="348DDB00">
            <w:pPr>
              <w:pStyle w:val="7"/>
              <w:widowControl/>
              <w:spacing w:before="0" w:beforeAutospacing="0" w:after="0" w:afterAutospacing="0"/>
              <w:ind w:left="0" w:leftChars="0" w:right="0" w:rightChars="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符文触发损耗</w:t>
            </w:r>
          </w:p>
        </w:tc>
        <w:tc>
          <w:tcPr>
            <w:tcW w:w="5764" w:type="dxa"/>
            <w:tcBorders>
              <w:top w:val="nil"/>
              <w:left w:val="nil"/>
              <w:bottom w:val="nil"/>
              <w:right w:val="nil"/>
            </w:tcBorders>
            <w:shd w:val="clear" w:color="auto" w:fill="auto"/>
            <w:vAlign w:val="bottom"/>
          </w:tcPr>
          <w:p w14:paraId="089D4555">
            <w:pPr>
              <w:pStyle w:val="7"/>
              <w:widowControl/>
              <w:spacing w:before="0" w:beforeAutospacing="0" w:after="0" w:afterAutospacing="0"/>
              <w:ind w:left="0" w:leftChars="0" w:right="0" w:rightChars="0" w:firstLine="1897" w:firstLineChars="90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292F34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854" w:type="dxa"/>
            <w:tcBorders>
              <w:top w:val="nil"/>
              <w:left w:val="nil"/>
              <w:bottom w:val="nil"/>
              <w:right w:val="nil"/>
            </w:tcBorders>
            <w:shd w:val="clear" w:color="auto" w:fill="F4B382" w:themeFill="accent2" w:themeFillTint="99"/>
            <w:vAlign w:val="top"/>
          </w:tcPr>
          <w:p w14:paraId="1B01DFE1">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1135" w:type="dxa"/>
            <w:tcBorders>
              <w:top w:val="nil"/>
              <w:left w:val="nil"/>
              <w:bottom w:val="nil"/>
              <w:right w:val="nil"/>
            </w:tcBorders>
            <w:shd w:val="clear" w:color="auto" w:fill="F4B382" w:themeFill="accent2" w:themeFillTint="99"/>
            <w:vAlign w:val="top"/>
          </w:tcPr>
          <w:p w14:paraId="66B8652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90" w:type="dxa"/>
            <w:tcBorders>
              <w:top w:val="nil"/>
              <w:left w:val="nil"/>
              <w:bottom w:val="nil"/>
              <w:right w:val="nil"/>
            </w:tcBorders>
            <w:shd w:val="clear" w:color="auto" w:fill="F4B382" w:themeFill="accent2" w:themeFillTint="99"/>
            <w:vAlign w:val="top"/>
          </w:tcPr>
          <w:p w14:paraId="684A397B">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1MP</w:t>
            </w:r>
          </w:p>
        </w:tc>
        <w:tc>
          <w:tcPr>
            <w:tcW w:w="5764" w:type="dxa"/>
            <w:tcBorders>
              <w:top w:val="nil"/>
              <w:left w:val="nil"/>
              <w:bottom w:val="nil"/>
              <w:right w:val="nil"/>
            </w:tcBorders>
            <w:shd w:val="clear" w:color="auto" w:fill="F4B382" w:themeFill="accent2" w:themeFillTint="99"/>
            <w:vAlign w:val="top"/>
          </w:tcPr>
          <w:p w14:paraId="2E4270C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收录半径1米/职业2米，音放半径1米/职业2米</w:t>
            </w:r>
          </w:p>
        </w:tc>
      </w:tr>
      <w:tr w14:paraId="1FD01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854" w:type="dxa"/>
            <w:tcBorders>
              <w:top w:val="nil"/>
              <w:left w:val="nil"/>
              <w:bottom w:val="nil"/>
              <w:right w:val="nil"/>
            </w:tcBorders>
            <w:shd w:val="clear" w:color="auto" w:fill="auto"/>
            <w:vAlign w:val="top"/>
          </w:tcPr>
          <w:p w14:paraId="60A58BD9">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1135" w:type="dxa"/>
            <w:tcBorders>
              <w:top w:val="nil"/>
              <w:left w:val="nil"/>
              <w:bottom w:val="nil"/>
              <w:right w:val="nil"/>
            </w:tcBorders>
            <w:shd w:val="clear" w:color="auto" w:fill="auto"/>
            <w:vAlign w:val="top"/>
          </w:tcPr>
          <w:p w14:paraId="3B46478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90" w:type="dxa"/>
            <w:tcBorders>
              <w:top w:val="nil"/>
              <w:left w:val="nil"/>
              <w:bottom w:val="nil"/>
              <w:right w:val="nil"/>
            </w:tcBorders>
            <w:shd w:val="clear" w:color="auto" w:fill="auto"/>
            <w:vAlign w:val="top"/>
          </w:tcPr>
          <w:p w14:paraId="7925F9B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1MP</w:t>
            </w:r>
          </w:p>
        </w:tc>
        <w:tc>
          <w:tcPr>
            <w:tcW w:w="5764" w:type="dxa"/>
            <w:tcBorders>
              <w:top w:val="nil"/>
              <w:left w:val="nil"/>
              <w:bottom w:val="nil"/>
              <w:right w:val="nil"/>
            </w:tcBorders>
            <w:shd w:val="clear" w:color="auto" w:fill="auto"/>
            <w:vAlign w:val="top"/>
          </w:tcPr>
          <w:p w14:paraId="5BF68F6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收录半径2米/职业3米，音放半径2米/职业3米</w:t>
            </w:r>
          </w:p>
        </w:tc>
      </w:tr>
      <w:tr w14:paraId="3695B0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854" w:type="dxa"/>
            <w:tcBorders>
              <w:top w:val="nil"/>
              <w:left w:val="nil"/>
              <w:bottom w:val="nil"/>
              <w:right w:val="nil"/>
            </w:tcBorders>
            <w:shd w:val="clear" w:color="auto" w:fill="F4B382" w:themeFill="accent2" w:themeFillTint="99"/>
            <w:vAlign w:val="top"/>
          </w:tcPr>
          <w:p w14:paraId="33904258">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1135" w:type="dxa"/>
            <w:tcBorders>
              <w:top w:val="nil"/>
              <w:left w:val="nil"/>
              <w:bottom w:val="nil"/>
              <w:right w:val="nil"/>
            </w:tcBorders>
            <w:shd w:val="clear" w:color="auto" w:fill="F4B382" w:themeFill="accent2" w:themeFillTint="99"/>
            <w:vAlign w:val="top"/>
          </w:tcPr>
          <w:p w14:paraId="0E42069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90" w:type="dxa"/>
            <w:tcBorders>
              <w:top w:val="nil"/>
              <w:left w:val="nil"/>
              <w:bottom w:val="nil"/>
              <w:right w:val="nil"/>
            </w:tcBorders>
            <w:shd w:val="clear" w:color="auto" w:fill="F4B382" w:themeFill="accent2" w:themeFillTint="99"/>
            <w:vAlign w:val="top"/>
          </w:tcPr>
          <w:p w14:paraId="5793814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2MP</w:t>
            </w:r>
          </w:p>
        </w:tc>
        <w:tc>
          <w:tcPr>
            <w:tcW w:w="5764" w:type="dxa"/>
            <w:tcBorders>
              <w:top w:val="nil"/>
              <w:left w:val="nil"/>
              <w:bottom w:val="nil"/>
              <w:right w:val="nil"/>
            </w:tcBorders>
            <w:shd w:val="clear" w:color="auto" w:fill="F4B382" w:themeFill="accent2" w:themeFillTint="99"/>
            <w:vAlign w:val="top"/>
          </w:tcPr>
          <w:p w14:paraId="52F5982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收录半径3米/职业4米，音放半径3米/职业4米</w:t>
            </w:r>
          </w:p>
        </w:tc>
      </w:tr>
      <w:tr w14:paraId="750BB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854" w:type="dxa"/>
            <w:tcBorders>
              <w:top w:val="nil"/>
              <w:left w:val="nil"/>
              <w:bottom w:val="nil"/>
              <w:right w:val="nil"/>
            </w:tcBorders>
            <w:shd w:val="clear" w:color="auto" w:fill="auto"/>
            <w:vAlign w:val="top"/>
          </w:tcPr>
          <w:p w14:paraId="36CB3AEA">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1135" w:type="dxa"/>
            <w:tcBorders>
              <w:top w:val="nil"/>
              <w:left w:val="nil"/>
              <w:bottom w:val="nil"/>
              <w:right w:val="nil"/>
            </w:tcBorders>
            <w:shd w:val="clear" w:color="auto" w:fill="auto"/>
            <w:vAlign w:val="top"/>
          </w:tcPr>
          <w:p w14:paraId="651F479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90" w:type="dxa"/>
            <w:tcBorders>
              <w:top w:val="nil"/>
              <w:left w:val="nil"/>
              <w:bottom w:val="nil"/>
              <w:right w:val="nil"/>
            </w:tcBorders>
            <w:shd w:val="clear" w:color="auto" w:fill="auto"/>
            <w:vAlign w:val="top"/>
          </w:tcPr>
          <w:p w14:paraId="269246B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2MP</w:t>
            </w:r>
          </w:p>
        </w:tc>
        <w:tc>
          <w:tcPr>
            <w:tcW w:w="5764" w:type="dxa"/>
            <w:tcBorders>
              <w:top w:val="nil"/>
              <w:left w:val="nil"/>
              <w:bottom w:val="nil"/>
              <w:right w:val="nil"/>
            </w:tcBorders>
            <w:shd w:val="clear" w:color="auto" w:fill="auto"/>
            <w:vAlign w:val="top"/>
          </w:tcPr>
          <w:p w14:paraId="2B92131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收录半径4米/职业5米，音放半径4米/职业5米</w:t>
            </w:r>
          </w:p>
        </w:tc>
      </w:tr>
      <w:tr w14:paraId="28C62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54" w:type="dxa"/>
            <w:tcBorders>
              <w:top w:val="nil"/>
              <w:left w:val="nil"/>
              <w:bottom w:val="nil"/>
              <w:right w:val="nil"/>
            </w:tcBorders>
            <w:shd w:val="clear" w:color="auto" w:fill="F4B382" w:themeFill="accent2" w:themeFillTint="99"/>
            <w:vAlign w:val="top"/>
          </w:tcPr>
          <w:p w14:paraId="51D11965">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1135" w:type="dxa"/>
            <w:tcBorders>
              <w:top w:val="nil"/>
              <w:left w:val="nil"/>
              <w:bottom w:val="nil"/>
              <w:right w:val="nil"/>
            </w:tcBorders>
            <w:shd w:val="clear" w:color="auto" w:fill="F4B382" w:themeFill="accent2" w:themeFillTint="99"/>
            <w:vAlign w:val="top"/>
          </w:tcPr>
          <w:p w14:paraId="13B4ED3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90" w:type="dxa"/>
            <w:tcBorders>
              <w:top w:val="nil"/>
              <w:left w:val="nil"/>
              <w:bottom w:val="nil"/>
              <w:right w:val="nil"/>
            </w:tcBorders>
            <w:shd w:val="clear" w:color="auto" w:fill="F4B382" w:themeFill="accent2" w:themeFillTint="99"/>
            <w:vAlign w:val="top"/>
          </w:tcPr>
          <w:p w14:paraId="68D22C5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3MP</w:t>
            </w:r>
          </w:p>
        </w:tc>
        <w:tc>
          <w:tcPr>
            <w:tcW w:w="5764" w:type="dxa"/>
            <w:tcBorders>
              <w:top w:val="nil"/>
              <w:left w:val="nil"/>
              <w:bottom w:val="nil"/>
              <w:right w:val="nil"/>
            </w:tcBorders>
            <w:shd w:val="clear" w:color="auto" w:fill="F4B382" w:themeFill="accent2" w:themeFillTint="99"/>
            <w:vAlign w:val="top"/>
          </w:tcPr>
          <w:p w14:paraId="290513B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收录半径5米/职业6米，音放半径5米/职业6米</w:t>
            </w:r>
          </w:p>
        </w:tc>
      </w:tr>
      <w:tr w14:paraId="3F0AF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54" w:type="dxa"/>
            <w:tcBorders>
              <w:top w:val="nil"/>
              <w:left w:val="nil"/>
              <w:bottom w:val="nil"/>
              <w:right w:val="nil"/>
            </w:tcBorders>
            <w:shd w:val="clear" w:color="auto" w:fill="auto"/>
            <w:vAlign w:val="top"/>
          </w:tcPr>
          <w:p w14:paraId="3B785F3E">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1135" w:type="dxa"/>
            <w:tcBorders>
              <w:top w:val="nil"/>
              <w:left w:val="nil"/>
              <w:bottom w:val="nil"/>
              <w:right w:val="nil"/>
            </w:tcBorders>
            <w:shd w:val="clear" w:color="auto" w:fill="auto"/>
            <w:vAlign w:val="top"/>
          </w:tcPr>
          <w:p w14:paraId="3D8F0E2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90" w:type="dxa"/>
            <w:tcBorders>
              <w:top w:val="nil"/>
              <w:left w:val="nil"/>
              <w:bottom w:val="nil"/>
              <w:right w:val="nil"/>
            </w:tcBorders>
            <w:shd w:val="clear" w:color="auto" w:fill="auto"/>
            <w:vAlign w:val="top"/>
          </w:tcPr>
          <w:p w14:paraId="04E3506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3MP</w:t>
            </w:r>
          </w:p>
        </w:tc>
        <w:tc>
          <w:tcPr>
            <w:tcW w:w="5764" w:type="dxa"/>
            <w:tcBorders>
              <w:top w:val="nil"/>
              <w:left w:val="nil"/>
              <w:bottom w:val="nil"/>
              <w:right w:val="nil"/>
            </w:tcBorders>
            <w:shd w:val="clear" w:color="auto" w:fill="auto"/>
            <w:vAlign w:val="top"/>
          </w:tcPr>
          <w:p w14:paraId="2E5070E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收录半径6米/职业7米，音放半径6米/职业7米</w:t>
            </w:r>
          </w:p>
        </w:tc>
      </w:tr>
      <w:tr w14:paraId="5D807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54" w:type="dxa"/>
            <w:tcBorders>
              <w:top w:val="nil"/>
              <w:left w:val="nil"/>
              <w:bottom w:val="nil"/>
              <w:right w:val="nil"/>
            </w:tcBorders>
            <w:shd w:val="clear" w:color="auto" w:fill="F4B382" w:themeFill="accent2" w:themeFillTint="99"/>
            <w:vAlign w:val="top"/>
          </w:tcPr>
          <w:p w14:paraId="1EB6819B">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1135" w:type="dxa"/>
            <w:tcBorders>
              <w:top w:val="nil"/>
              <w:left w:val="nil"/>
              <w:bottom w:val="nil"/>
              <w:right w:val="nil"/>
            </w:tcBorders>
            <w:shd w:val="clear" w:color="auto" w:fill="F4B382" w:themeFill="accent2" w:themeFillTint="99"/>
            <w:vAlign w:val="top"/>
          </w:tcPr>
          <w:p w14:paraId="53DDD3C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90" w:type="dxa"/>
            <w:tcBorders>
              <w:top w:val="nil"/>
              <w:left w:val="nil"/>
              <w:bottom w:val="nil"/>
              <w:right w:val="nil"/>
            </w:tcBorders>
            <w:shd w:val="clear" w:color="auto" w:fill="F4B382" w:themeFill="accent2" w:themeFillTint="99"/>
            <w:vAlign w:val="top"/>
          </w:tcPr>
          <w:p w14:paraId="272653E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5764" w:type="dxa"/>
            <w:tcBorders>
              <w:top w:val="nil"/>
              <w:left w:val="nil"/>
              <w:bottom w:val="nil"/>
              <w:right w:val="nil"/>
            </w:tcBorders>
            <w:shd w:val="clear" w:color="auto" w:fill="F4B382" w:themeFill="accent2" w:themeFillTint="99"/>
            <w:vAlign w:val="top"/>
          </w:tcPr>
          <w:p w14:paraId="4AC7EA72">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收录半径7米/职业8米，音放半径7米/职业8米</w:t>
            </w:r>
          </w:p>
        </w:tc>
      </w:tr>
      <w:tr w14:paraId="778ED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54" w:type="dxa"/>
            <w:tcBorders>
              <w:top w:val="nil"/>
              <w:left w:val="nil"/>
              <w:bottom w:val="nil"/>
              <w:right w:val="nil"/>
            </w:tcBorders>
            <w:shd w:val="clear" w:color="auto" w:fill="auto"/>
            <w:vAlign w:val="top"/>
          </w:tcPr>
          <w:p w14:paraId="25981FC1">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1135" w:type="dxa"/>
            <w:tcBorders>
              <w:top w:val="nil"/>
              <w:left w:val="nil"/>
              <w:bottom w:val="nil"/>
              <w:right w:val="nil"/>
            </w:tcBorders>
            <w:shd w:val="clear" w:color="auto" w:fill="auto"/>
            <w:vAlign w:val="top"/>
          </w:tcPr>
          <w:p w14:paraId="3E54BD1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90" w:type="dxa"/>
            <w:tcBorders>
              <w:top w:val="nil"/>
              <w:left w:val="nil"/>
              <w:bottom w:val="nil"/>
              <w:right w:val="nil"/>
            </w:tcBorders>
            <w:shd w:val="clear" w:color="auto" w:fill="auto"/>
            <w:vAlign w:val="top"/>
          </w:tcPr>
          <w:p w14:paraId="46C93BE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5764" w:type="dxa"/>
            <w:tcBorders>
              <w:top w:val="nil"/>
              <w:left w:val="nil"/>
              <w:bottom w:val="nil"/>
              <w:right w:val="nil"/>
            </w:tcBorders>
            <w:shd w:val="clear" w:color="auto" w:fill="auto"/>
            <w:vAlign w:val="top"/>
          </w:tcPr>
          <w:p w14:paraId="1B408ADB">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收录半径8米/职业9米，音放半径8米/职业9米</w:t>
            </w:r>
          </w:p>
        </w:tc>
      </w:tr>
      <w:tr w14:paraId="1B076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54" w:type="dxa"/>
            <w:tcBorders>
              <w:top w:val="nil"/>
              <w:left w:val="nil"/>
              <w:bottom w:val="nil"/>
              <w:right w:val="nil"/>
            </w:tcBorders>
            <w:shd w:val="clear" w:color="auto" w:fill="F4B382" w:themeFill="accent2" w:themeFillTint="99"/>
            <w:vAlign w:val="top"/>
          </w:tcPr>
          <w:p w14:paraId="4FF996CD">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1135" w:type="dxa"/>
            <w:tcBorders>
              <w:top w:val="nil"/>
              <w:left w:val="nil"/>
              <w:bottom w:val="nil"/>
              <w:right w:val="nil"/>
            </w:tcBorders>
            <w:shd w:val="clear" w:color="auto" w:fill="F4B382" w:themeFill="accent2" w:themeFillTint="99"/>
            <w:vAlign w:val="top"/>
          </w:tcPr>
          <w:p w14:paraId="3426F16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490" w:type="dxa"/>
            <w:tcBorders>
              <w:top w:val="nil"/>
              <w:left w:val="nil"/>
              <w:bottom w:val="nil"/>
              <w:right w:val="nil"/>
            </w:tcBorders>
            <w:shd w:val="clear" w:color="auto" w:fill="F4B382" w:themeFill="accent2" w:themeFillTint="99"/>
            <w:vAlign w:val="top"/>
          </w:tcPr>
          <w:p w14:paraId="6096DAA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5MP</w:t>
            </w:r>
          </w:p>
        </w:tc>
        <w:tc>
          <w:tcPr>
            <w:tcW w:w="5764" w:type="dxa"/>
            <w:tcBorders>
              <w:top w:val="nil"/>
              <w:left w:val="nil"/>
              <w:bottom w:val="nil"/>
              <w:right w:val="nil"/>
            </w:tcBorders>
            <w:shd w:val="clear" w:color="auto" w:fill="F4B382" w:themeFill="accent2" w:themeFillTint="99"/>
            <w:vAlign w:val="top"/>
          </w:tcPr>
          <w:p w14:paraId="5A8AD54C">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收录半径9米/职业10米，音放半径9米/职业10米</w:t>
            </w:r>
          </w:p>
        </w:tc>
      </w:tr>
    </w:tbl>
    <w:p w14:paraId="7F16683F"/>
    <w:p w14:paraId="767C50DC">
      <w:pPr>
        <w:rPr>
          <w:rFonts w:hint="eastAsia" w:ascii="微软雅黑" w:hAnsi="微软雅黑" w:eastAsia="微软雅黑" w:cs="微软雅黑"/>
          <w:b/>
          <w:bCs/>
          <w:kern w:val="2"/>
          <w:sz w:val="30"/>
          <w:szCs w:val="30"/>
          <w:lang w:val="en-US" w:eastAsia="zh-CN" w:bidi="ar-SA"/>
        </w:rPr>
      </w:pPr>
    </w:p>
    <w:p w14:paraId="69D1E872">
      <w:pPr>
        <w:rPr>
          <w:rFonts w:hint="eastAsia" w:ascii="微软雅黑" w:hAnsi="微软雅黑" w:eastAsia="微软雅黑" w:cs="微软雅黑"/>
          <w:b/>
          <w:bCs/>
          <w:color w:val="EE822F" w:themeColor="accent2"/>
          <w:kern w:val="2"/>
          <w:sz w:val="30"/>
          <w:szCs w:val="30"/>
          <w:lang w:val="en-US" w:eastAsia="zh-CN" w:bidi="ar-SA"/>
          <w14:textFill>
            <w14:solidFill>
              <w14:schemeClr w14:val="accent2"/>
            </w14:solidFill>
          </w14:textFill>
        </w:rPr>
      </w:pPr>
      <w:r>
        <w:rPr>
          <w:rFonts w:hint="eastAsia" w:ascii="微软雅黑" w:hAnsi="微软雅黑" w:eastAsia="微软雅黑" w:cs="微软雅黑"/>
          <w:b/>
          <w:bCs/>
          <w:kern w:val="2"/>
          <w:sz w:val="30"/>
          <w:szCs w:val="30"/>
          <w:lang w:val="en-US" w:eastAsia="zh-CN" w:bidi="ar-SA"/>
        </w:rPr>
        <w:t>奥法符文</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B050"/>
          <w:kern w:val="2"/>
          <w:sz w:val="30"/>
          <w:szCs w:val="30"/>
          <w:lang w:val="en-US" w:eastAsia="zh-CN" w:bidi="ar-SA"/>
        </w:rPr>
        <w:t>SD(+17）</w:t>
      </w:r>
      <w:r>
        <w:rPr>
          <w:rFonts w:hint="eastAsia" w:ascii="微软雅黑" w:hAnsi="微软雅黑" w:eastAsia="微软雅黑" w:cs="微软雅黑"/>
          <w:b/>
          <w:bCs/>
          <w:color w:val="EE822F" w:themeColor="accent2"/>
          <w:kern w:val="2"/>
          <w:sz w:val="30"/>
          <w:szCs w:val="30"/>
          <w:lang w:val="en-US" w:eastAsia="zh-CN" w:bidi="ar-SA"/>
          <w14:textFill>
            <w14:solidFill>
              <w14:schemeClr w14:val="accent2"/>
            </w14:solidFill>
          </w14:textFill>
        </w:rPr>
        <w:t>（1EB）</w:t>
      </w:r>
    </w:p>
    <w:p w14:paraId="0B28AD2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color w:val="EE822F" w:themeColor="accent2"/>
          <w:kern w:val="2"/>
          <w:sz w:val="30"/>
          <w:szCs w:val="30"/>
          <w:lang w:val="en-US" w:eastAsia="zh-CN" w:bidi="ar-SA"/>
          <w14:textFill>
            <w14:solidFill>
              <w14:schemeClr w14:val="accent2"/>
            </w14:solidFill>
          </w14:textFill>
        </w:rPr>
      </w:pPr>
      <w:r>
        <w:rPr>
          <w:rFonts w:hint="eastAsia" w:ascii="微软雅黑" w:hAnsi="微软雅黑" w:eastAsia="微软雅黑" w:cs="微软雅黑"/>
          <w:b/>
          <w:bCs/>
          <w:sz w:val="24"/>
          <w:szCs w:val="24"/>
          <w:lang w:val="en-US" w:eastAsia="zh-CN"/>
        </w:rPr>
        <w:t>将符文能量铭刻为奥法符文：</w:t>
      </w:r>
    </w:p>
    <w:p w14:paraId="0F35C5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通过第一次触发该符文绑定一个触发者所掌握的一项奥术魔法，在此之后触发该符文则会释放该符文绑定的奥术魔法无论其触发目标是否掌握该奥术魔法。每个奥法符文只能绑定一个奥法，且法术的效果需特别指定效果其特殊影响（如变形，乐理等）需为法器施法者而非法器本身受影响。首次激活奥法符文时，可绑定触发者自身所通晓的一项奥术魔法。后续任意人员再次触发该符文，皆可释放其所绑定的奥术魔法，无需触发者本身掌握此项奥术。</w:t>
      </w:r>
    </w:p>
    <w:p w14:paraId="087860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规则限制：</w:t>
      </w:r>
    </w:p>
    <w:p w14:paraId="0DF94D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1.每枚奥法符文仅能永久绑定单一奥术魔法，不可更换或叠加绑定；</w:t>
      </w:r>
    </w:p>
    <w:p w14:paraId="224F54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2.法术的基础效果、特殊衍生影响（变形、乐理类奥法等），仅作用于法器施法者，不会对符文器物本身产生任何异变与影响。</w:t>
      </w:r>
    </w:p>
    <w:p w14:paraId="0A889B51">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color w:val="0000FF"/>
          <w:kern w:val="2"/>
          <w:sz w:val="24"/>
          <w:szCs w:val="24"/>
          <w:lang w:val="en-US" w:eastAsia="zh-CN" w:bidi="ar-SA"/>
        </w:rPr>
        <w:t>前置需求(魔法知识5）</w:t>
      </w:r>
    </w:p>
    <w:tbl>
      <w:tblPr>
        <w:tblStyle w:val="4"/>
        <w:tblW w:w="92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3"/>
        <w:gridCol w:w="1125"/>
        <w:gridCol w:w="1757"/>
        <w:gridCol w:w="5518"/>
      </w:tblGrid>
      <w:tr w14:paraId="44031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4" w:hRule="atLeast"/>
        </w:trPr>
        <w:tc>
          <w:tcPr>
            <w:tcW w:w="843" w:type="dxa"/>
            <w:tcBorders>
              <w:top w:val="nil"/>
              <w:left w:val="nil"/>
              <w:bottom w:val="nil"/>
              <w:right w:val="nil"/>
            </w:tcBorders>
            <w:shd w:val="clear" w:color="auto" w:fill="auto"/>
            <w:vAlign w:val="bottom"/>
          </w:tcPr>
          <w:p w14:paraId="6E7B610A">
            <w:pPr>
              <w:pStyle w:val="7"/>
              <w:widowControl/>
              <w:spacing w:before="0" w:beforeAutospacing="0" w:after="0" w:afterAutospacing="0"/>
              <w:ind w:left="0" w:right="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1125" w:type="dxa"/>
            <w:tcBorders>
              <w:top w:val="nil"/>
              <w:left w:val="nil"/>
              <w:bottom w:val="nil"/>
              <w:right w:val="nil"/>
            </w:tcBorders>
            <w:shd w:val="clear" w:color="auto" w:fill="auto"/>
            <w:vAlign w:val="bottom"/>
          </w:tcPr>
          <w:p w14:paraId="13E354C5">
            <w:pPr>
              <w:pStyle w:val="7"/>
              <w:widowControl/>
              <w:spacing w:before="0" w:beforeAutospacing="0" w:after="0" w:afterAutospacing="0"/>
              <w:ind w:left="0" w:leftChars="0" w:right="0" w:rightChars="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制作时耗</w:t>
            </w:r>
          </w:p>
        </w:tc>
        <w:tc>
          <w:tcPr>
            <w:tcW w:w="1757" w:type="dxa"/>
            <w:tcBorders>
              <w:top w:val="nil"/>
              <w:left w:val="nil"/>
              <w:bottom w:val="nil"/>
              <w:right w:val="nil"/>
            </w:tcBorders>
            <w:shd w:val="clear" w:color="auto" w:fill="auto"/>
            <w:vAlign w:val="bottom"/>
          </w:tcPr>
          <w:p w14:paraId="0B21A6AF">
            <w:pPr>
              <w:pStyle w:val="7"/>
              <w:widowControl/>
              <w:spacing w:before="0" w:beforeAutospacing="0" w:after="0" w:afterAutospacing="0"/>
              <w:ind w:left="0" w:leftChars="0" w:right="0" w:rightChars="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符文触发损耗</w:t>
            </w:r>
          </w:p>
        </w:tc>
        <w:tc>
          <w:tcPr>
            <w:tcW w:w="5518" w:type="dxa"/>
            <w:tcBorders>
              <w:top w:val="nil"/>
              <w:left w:val="nil"/>
              <w:bottom w:val="nil"/>
              <w:right w:val="nil"/>
            </w:tcBorders>
            <w:shd w:val="clear" w:color="auto" w:fill="auto"/>
            <w:vAlign w:val="bottom"/>
          </w:tcPr>
          <w:p w14:paraId="5965E1EF">
            <w:pPr>
              <w:pStyle w:val="7"/>
              <w:widowControl/>
              <w:spacing w:before="0" w:beforeAutospacing="0" w:after="0" w:afterAutospacing="0"/>
              <w:ind w:right="0" w:firstLine="1897" w:firstLineChars="90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3C0FF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F4B382" w:themeFill="accent2" w:themeFillTint="99"/>
            <w:vAlign w:val="top"/>
          </w:tcPr>
          <w:p w14:paraId="4782DEE7">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1125" w:type="dxa"/>
            <w:tcBorders>
              <w:top w:val="nil"/>
              <w:left w:val="nil"/>
              <w:bottom w:val="nil"/>
              <w:right w:val="nil"/>
            </w:tcBorders>
            <w:shd w:val="clear" w:color="auto" w:fill="F4B382" w:themeFill="accent2" w:themeFillTint="99"/>
            <w:vAlign w:val="top"/>
          </w:tcPr>
          <w:p w14:paraId="013E273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3T</w:t>
            </w:r>
          </w:p>
        </w:tc>
        <w:tc>
          <w:tcPr>
            <w:tcW w:w="1757" w:type="dxa"/>
            <w:tcBorders>
              <w:top w:val="nil"/>
              <w:left w:val="nil"/>
              <w:bottom w:val="nil"/>
              <w:right w:val="nil"/>
            </w:tcBorders>
            <w:shd w:val="clear" w:color="auto" w:fill="F4B382" w:themeFill="accent2" w:themeFillTint="99"/>
            <w:vAlign w:val="top"/>
          </w:tcPr>
          <w:p w14:paraId="4787A96C">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bidi="ar-SA"/>
              </w:rPr>
              <w:t>对应奥法消耗</w:t>
            </w:r>
          </w:p>
        </w:tc>
        <w:tc>
          <w:tcPr>
            <w:tcW w:w="5518" w:type="dxa"/>
            <w:tcBorders>
              <w:top w:val="nil"/>
              <w:left w:val="nil"/>
              <w:bottom w:val="nil"/>
              <w:right w:val="nil"/>
            </w:tcBorders>
            <w:shd w:val="clear" w:color="auto" w:fill="F4B382" w:themeFill="accent2" w:themeFillTint="99"/>
            <w:vAlign w:val="top"/>
          </w:tcPr>
          <w:p w14:paraId="3DA815C5">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该奥法MP消耗减少1/职业减少2</w:t>
            </w:r>
          </w:p>
        </w:tc>
      </w:tr>
      <w:tr w14:paraId="275A4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auto"/>
            <w:vAlign w:val="top"/>
          </w:tcPr>
          <w:p w14:paraId="4A3AAC8E">
            <w:pPr>
              <w:pStyle w:val="7"/>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1125" w:type="dxa"/>
            <w:tcBorders>
              <w:top w:val="nil"/>
              <w:left w:val="nil"/>
              <w:bottom w:val="nil"/>
              <w:right w:val="nil"/>
            </w:tcBorders>
            <w:shd w:val="clear" w:color="auto" w:fill="auto"/>
            <w:vAlign w:val="top"/>
          </w:tcPr>
          <w:p w14:paraId="44CE15E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3T</w:t>
            </w:r>
          </w:p>
        </w:tc>
        <w:tc>
          <w:tcPr>
            <w:tcW w:w="1757" w:type="dxa"/>
            <w:tcBorders>
              <w:top w:val="nil"/>
              <w:left w:val="nil"/>
              <w:bottom w:val="nil"/>
              <w:right w:val="nil"/>
            </w:tcBorders>
            <w:shd w:val="clear" w:color="auto" w:fill="auto"/>
            <w:vAlign w:val="top"/>
          </w:tcPr>
          <w:p w14:paraId="73B86FF2">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bidi="ar-SA"/>
              </w:rPr>
              <w:t>对应奥法消耗</w:t>
            </w:r>
          </w:p>
        </w:tc>
        <w:tc>
          <w:tcPr>
            <w:tcW w:w="5518" w:type="dxa"/>
            <w:tcBorders>
              <w:top w:val="nil"/>
              <w:left w:val="nil"/>
              <w:bottom w:val="nil"/>
              <w:right w:val="nil"/>
            </w:tcBorders>
            <w:shd w:val="clear" w:color="auto" w:fill="auto"/>
            <w:vAlign w:val="top"/>
          </w:tcPr>
          <w:p w14:paraId="31A8F54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该奥法MP消耗减少1/职业减少2</w:t>
            </w:r>
          </w:p>
        </w:tc>
      </w:tr>
      <w:tr w14:paraId="00E5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F4B382" w:themeFill="accent2" w:themeFillTint="99"/>
            <w:vAlign w:val="top"/>
          </w:tcPr>
          <w:p w14:paraId="181248B6">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1125" w:type="dxa"/>
            <w:tcBorders>
              <w:top w:val="nil"/>
              <w:left w:val="nil"/>
              <w:bottom w:val="nil"/>
              <w:right w:val="nil"/>
            </w:tcBorders>
            <w:shd w:val="clear" w:color="auto" w:fill="F4B382" w:themeFill="accent2" w:themeFillTint="99"/>
            <w:vAlign w:val="top"/>
          </w:tcPr>
          <w:p w14:paraId="1E63E4B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3T</w:t>
            </w:r>
          </w:p>
        </w:tc>
        <w:tc>
          <w:tcPr>
            <w:tcW w:w="1757" w:type="dxa"/>
            <w:tcBorders>
              <w:top w:val="nil"/>
              <w:left w:val="nil"/>
              <w:bottom w:val="nil"/>
              <w:right w:val="nil"/>
            </w:tcBorders>
            <w:shd w:val="clear" w:color="auto" w:fill="F4B382" w:themeFill="accent2" w:themeFillTint="99"/>
            <w:vAlign w:val="top"/>
          </w:tcPr>
          <w:p w14:paraId="067FF6CA">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bidi="ar-SA"/>
              </w:rPr>
              <w:t>对应奥法消耗</w:t>
            </w:r>
          </w:p>
        </w:tc>
        <w:tc>
          <w:tcPr>
            <w:tcW w:w="5518" w:type="dxa"/>
            <w:tcBorders>
              <w:top w:val="nil"/>
              <w:left w:val="nil"/>
              <w:bottom w:val="nil"/>
              <w:right w:val="nil"/>
            </w:tcBorders>
            <w:shd w:val="clear" w:color="auto" w:fill="F4B382" w:themeFill="accent2" w:themeFillTint="99"/>
            <w:vAlign w:val="top"/>
          </w:tcPr>
          <w:p w14:paraId="206F614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该奥法MP消耗减少2/职业减少3</w:t>
            </w:r>
          </w:p>
        </w:tc>
      </w:tr>
      <w:tr w14:paraId="37C1E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auto"/>
            <w:vAlign w:val="top"/>
          </w:tcPr>
          <w:p w14:paraId="5DDB47DE">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auto"/>
            <w:vAlign w:val="top"/>
          </w:tcPr>
          <w:p w14:paraId="4B3640F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2T</w:t>
            </w:r>
          </w:p>
        </w:tc>
        <w:tc>
          <w:tcPr>
            <w:tcW w:w="1757" w:type="dxa"/>
            <w:tcBorders>
              <w:top w:val="nil"/>
              <w:left w:val="nil"/>
              <w:bottom w:val="nil"/>
              <w:right w:val="nil"/>
            </w:tcBorders>
            <w:shd w:val="clear" w:color="auto" w:fill="auto"/>
            <w:vAlign w:val="top"/>
          </w:tcPr>
          <w:p w14:paraId="3FCEAAAD">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bidi="ar-SA"/>
              </w:rPr>
              <w:t>对应奥法消耗</w:t>
            </w:r>
          </w:p>
        </w:tc>
        <w:tc>
          <w:tcPr>
            <w:tcW w:w="5518" w:type="dxa"/>
            <w:tcBorders>
              <w:top w:val="nil"/>
              <w:left w:val="nil"/>
              <w:bottom w:val="nil"/>
              <w:right w:val="nil"/>
            </w:tcBorders>
            <w:shd w:val="clear" w:color="auto" w:fill="auto"/>
            <w:vAlign w:val="top"/>
          </w:tcPr>
          <w:p w14:paraId="042152D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该奥法MP消耗减少2/职业减少3</w:t>
            </w:r>
          </w:p>
        </w:tc>
      </w:tr>
      <w:tr w14:paraId="54327A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F4B382" w:themeFill="accent2" w:themeFillTint="99"/>
            <w:vAlign w:val="top"/>
          </w:tcPr>
          <w:p w14:paraId="55A8ECC9">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F4B382" w:themeFill="accent2" w:themeFillTint="99"/>
            <w:vAlign w:val="top"/>
          </w:tcPr>
          <w:p w14:paraId="3FF564C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2T</w:t>
            </w:r>
          </w:p>
        </w:tc>
        <w:tc>
          <w:tcPr>
            <w:tcW w:w="1757" w:type="dxa"/>
            <w:tcBorders>
              <w:top w:val="nil"/>
              <w:left w:val="nil"/>
              <w:bottom w:val="nil"/>
              <w:right w:val="nil"/>
            </w:tcBorders>
            <w:shd w:val="clear" w:color="auto" w:fill="F4B382" w:themeFill="accent2" w:themeFillTint="99"/>
            <w:vAlign w:val="top"/>
          </w:tcPr>
          <w:p w14:paraId="646E3FC6">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bidi="ar-SA"/>
              </w:rPr>
              <w:t>对应奥法消耗</w:t>
            </w:r>
          </w:p>
        </w:tc>
        <w:tc>
          <w:tcPr>
            <w:tcW w:w="5518" w:type="dxa"/>
            <w:tcBorders>
              <w:top w:val="nil"/>
              <w:left w:val="nil"/>
              <w:bottom w:val="nil"/>
              <w:right w:val="nil"/>
            </w:tcBorders>
            <w:shd w:val="clear" w:color="auto" w:fill="F4B382" w:themeFill="accent2" w:themeFillTint="99"/>
            <w:vAlign w:val="top"/>
          </w:tcPr>
          <w:p w14:paraId="684B4BAB">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该奥法MP消耗减少3/职业减少4</w:t>
            </w:r>
          </w:p>
        </w:tc>
      </w:tr>
      <w:tr w14:paraId="0B9D97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auto"/>
            <w:vAlign w:val="top"/>
          </w:tcPr>
          <w:p w14:paraId="76241E3A">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auto"/>
            <w:vAlign w:val="top"/>
          </w:tcPr>
          <w:p w14:paraId="5551A56A">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2T</w:t>
            </w:r>
          </w:p>
        </w:tc>
        <w:tc>
          <w:tcPr>
            <w:tcW w:w="1757" w:type="dxa"/>
            <w:tcBorders>
              <w:top w:val="nil"/>
              <w:left w:val="nil"/>
              <w:bottom w:val="nil"/>
              <w:right w:val="nil"/>
            </w:tcBorders>
            <w:shd w:val="clear" w:color="auto" w:fill="auto"/>
            <w:vAlign w:val="top"/>
          </w:tcPr>
          <w:p w14:paraId="030C1A4B">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bidi="ar-SA"/>
              </w:rPr>
              <w:t>对应奥法消耗</w:t>
            </w:r>
          </w:p>
        </w:tc>
        <w:tc>
          <w:tcPr>
            <w:tcW w:w="5518" w:type="dxa"/>
            <w:tcBorders>
              <w:top w:val="nil"/>
              <w:left w:val="nil"/>
              <w:bottom w:val="nil"/>
              <w:right w:val="nil"/>
            </w:tcBorders>
            <w:shd w:val="clear" w:color="auto" w:fill="auto"/>
            <w:vAlign w:val="top"/>
          </w:tcPr>
          <w:p w14:paraId="36CA21E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该奥法MP消耗减少3/职业减少4</w:t>
            </w:r>
          </w:p>
        </w:tc>
      </w:tr>
      <w:tr w14:paraId="3273D4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F4B382" w:themeFill="accent2" w:themeFillTint="99"/>
            <w:vAlign w:val="top"/>
          </w:tcPr>
          <w:p w14:paraId="4084B6C2">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F4B382" w:themeFill="accent2" w:themeFillTint="99"/>
            <w:vAlign w:val="top"/>
          </w:tcPr>
          <w:p w14:paraId="3E18FBD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757" w:type="dxa"/>
            <w:tcBorders>
              <w:top w:val="nil"/>
              <w:left w:val="nil"/>
              <w:bottom w:val="nil"/>
              <w:right w:val="nil"/>
            </w:tcBorders>
            <w:shd w:val="clear" w:color="auto" w:fill="F4B382" w:themeFill="accent2" w:themeFillTint="99"/>
            <w:vAlign w:val="top"/>
          </w:tcPr>
          <w:p w14:paraId="65466368">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bidi="ar-SA"/>
              </w:rPr>
              <w:t>对应奥法消耗</w:t>
            </w:r>
          </w:p>
        </w:tc>
        <w:tc>
          <w:tcPr>
            <w:tcW w:w="5518" w:type="dxa"/>
            <w:tcBorders>
              <w:top w:val="nil"/>
              <w:left w:val="nil"/>
              <w:bottom w:val="nil"/>
              <w:right w:val="nil"/>
            </w:tcBorders>
            <w:shd w:val="clear" w:color="auto" w:fill="F4B382" w:themeFill="accent2" w:themeFillTint="99"/>
            <w:vAlign w:val="top"/>
          </w:tcPr>
          <w:p w14:paraId="6AE21712">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该奥法MP消耗减少4/职业减少5</w:t>
            </w:r>
          </w:p>
        </w:tc>
      </w:tr>
      <w:tr w14:paraId="2537C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auto"/>
            <w:vAlign w:val="top"/>
          </w:tcPr>
          <w:p w14:paraId="5AC19FCF">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auto"/>
            <w:vAlign w:val="top"/>
          </w:tcPr>
          <w:p w14:paraId="4D61725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757" w:type="dxa"/>
            <w:tcBorders>
              <w:top w:val="nil"/>
              <w:left w:val="nil"/>
              <w:bottom w:val="nil"/>
              <w:right w:val="nil"/>
            </w:tcBorders>
            <w:shd w:val="clear" w:color="auto" w:fill="auto"/>
            <w:vAlign w:val="top"/>
          </w:tcPr>
          <w:p w14:paraId="28E78373">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bidi="ar-SA"/>
              </w:rPr>
              <w:t>对应奥法消耗</w:t>
            </w:r>
          </w:p>
        </w:tc>
        <w:tc>
          <w:tcPr>
            <w:tcW w:w="5518" w:type="dxa"/>
            <w:tcBorders>
              <w:top w:val="nil"/>
              <w:left w:val="nil"/>
              <w:bottom w:val="nil"/>
              <w:right w:val="nil"/>
            </w:tcBorders>
            <w:shd w:val="clear" w:color="auto" w:fill="auto"/>
            <w:vAlign w:val="top"/>
          </w:tcPr>
          <w:p w14:paraId="0CC576D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该奥法MP消耗减少4/职业减少5</w:t>
            </w:r>
          </w:p>
        </w:tc>
      </w:tr>
      <w:tr w14:paraId="31709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F4B382" w:themeFill="accent2" w:themeFillTint="99"/>
            <w:vAlign w:val="top"/>
          </w:tcPr>
          <w:p w14:paraId="2B30FFC7">
            <w:pPr>
              <w:pStyle w:val="7"/>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F4B382" w:themeFill="accent2" w:themeFillTint="99"/>
            <w:vAlign w:val="top"/>
          </w:tcPr>
          <w:p w14:paraId="372FB0A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757" w:type="dxa"/>
            <w:tcBorders>
              <w:top w:val="nil"/>
              <w:left w:val="nil"/>
              <w:bottom w:val="nil"/>
              <w:right w:val="nil"/>
            </w:tcBorders>
            <w:shd w:val="clear" w:color="auto" w:fill="F4B382" w:themeFill="accent2" w:themeFillTint="99"/>
            <w:vAlign w:val="top"/>
          </w:tcPr>
          <w:p w14:paraId="15F0B8EA">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bidi="ar-SA"/>
              </w:rPr>
              <w:t>对应奥法消耗</w:t>
            </w:r>
          </w:p>
        </w:tc>
        <w:tc>
          <w:tcPr>
            <w:tcW w:w="5518" w:type="dxa"/>
            <w:tcBorders>
              <w:top w:val="nil"/>
              <w:left w:val="nil"/>
              <w:bottom w:val="nil"/>
              <w:right w:val="nil"/>
            </w:tcBorders>
            <w:shd w:val="clear" w:color="auto" w:fill="F4B382" w:themeFill="accent2" w:themeFillTint="99"/>
            <w:vAlign w:val="top"/>
          </w:tcPr>
          <w:p w14:paraId="640203F8">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该奥法MP消耗减少5/职业减少6</w:t>
            </w:r>
          </w:p>
        </w:tc>
      </w:tr>
    </w:tbl>
    <w:p w14:paraId="08D70E36"/>
    <w:p w14:paraId="10DA5265">
      <w:pPr>
        <w:rPr>
          <w:rFonts w:hint="eastAsia" w:ascii="微软雅黑" w:hAnsi="微软雅黑" w:eastAsia="微软雅黑" w:cs="微软雅黑"/>
          <w:b/>
          <w:bCs/>
          <w:kern w:val="2"/>
          <w:sz w:val="30"/>
          <w:szCs w:val="30"/>
          <w:lang w:val="en-US" w:eastAsia="zh-CN" w:bidi="ar-SA"/>
        </w:rPr>
      </w:pPr>
    </w:p>
    <w:p w14:paraId="59B0A3BB">
      <w:pPr>
        <w:rPr>
          <w:rFonts w:hint="eastAsia" w:ascii="微软雅黑" w:hAnsi="微软雅黑" w:eastAsia="微软雅黑" w:cs="微软雅黑"/>
          <w:b/>
          <w:bCs/>
          <w:color w:val="0000FF"/>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传音符文</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B050"/>
          <w:kern w:val="2"/>
          <w:sz w:val="30"/>
          <w:szCs w:val="30"/>
          <w:lang w:val="en-US" w:eastAsia="zh-CN" w:bidi="ar-SA"/>
        </w:rPr>
        <w:t>SD(+13）</w:t>
      </w:r>
      <w:r>
        <w:rPr>
          <w:rFonts w:hint="eastAsia" w:ascii="微软雅黑" w:hAnsi="微软雅黑" w:eastAsia="微软雅黑" w:cs="微软雅黑"/>
          <w:b/>
          <w:bCs/>
          <w:color w:val="EE822F" w:themeColor="accent2"/>
          <w:kern w:val="2"/>
          <w:sz w:val="30"/>
          <w:szCs w:val="30"/>
          <w:lang w:val="en-US" w:eastAsia="zh-CN" w:bidi="ar-SA"/>
          <w14:textFill>
            <w14:solidFill>
              <w14:schemeClr w14:val="accent2"/>
            </w14:solidFill>
          </w14:textFill>
        </w:rPr>
        <w:t>（1EB）</w:t>
      </w:r>
    </w:p>
    <w:p w14:paraId="21C95516">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将符文能量铭刻为传音符文：</w:t>
      </w:r>
    </w:p>
    <w:p w14:paraId="69027BA0">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两枚均未建立互通绑定的传音符文，可互相进行传音符文专属互通绑定；该互通独立于常规符文连接规则，无需镶嵌在同一件器物上亦可缔结。</w:t>
      </w:r>
    </w:p>
    <w:p w14:paraId="760C305C">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任意目标触发已完成互通绑定的其中一枚传音符文，即可与另一枚绑定的传音符文进行同频实时声音传输。跨位面进行声音传输时有概率传输失败，甚至造成符文永久损毁。传输的语音内容，仅允许触发者与两枚符文的接触者听闻，旁人无法感知。</w:t>
      </w:r>
    </w:p>
    <w:p w14:paraId="157D561A">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color w:val="0000FF"/>
          <w:kern w:val="2"/>
          <w:sz w:val="24"/>
          <w:szCs w:val="24"/>
          <w:lang w:val="en-US" w:eastAsia="zh-CN" w:bidi="ar-SA"/>
        </w:rPr>
        <w:t>前置需求(魔法知识5）</w:t>
      </w:r>
    </w:p>
    <w:tbl>
      <w:tblPr>
        <w:tblStyle w:val="4"/>
        <w:tblW w:w="924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43"/>
        <w:gridCol w:w="1125"/>
        <w:gridCol w:w="1768"/>
        <w:gridCol w:w="5507"/>
      </w:tblGrid>
      <w:tr w14:paraId="22C69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843" w:type="dxa"/>
            <w:tcBorders>
              <w:top w:val="nil"/>
              <w:left w:val="nil"/>
              <w:bottom w:val="nil"/>
              <w:right w:val="nil"/>
            </w:tcBorders>
            <w:shd w:val="clear" w:color="auto" w:fill="auto"/>
            <w:vAlign w:val="bottom"/>
          </w:tcPr>
          <w:p w14:paraId="62004E65">
            <w:pPr>
              <w:pStyle w:val="7"/>
              <w:widowControl/>
              <w:spacing w:before="0" w:beforeAutospacing="0" w:after="0" w:afterAutospacing="0"/>
              <w:ind w:left="0" w:leftChars="0" w:right="0" w:rightChars="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1125" w:type="dxa"/>
            <w:tcBorders>
              <w:top w:val="nil"/>
              <w:left w:val="nil"/>
              <w:bottom w:val="nil"/>
              <w:right w:val="nil"/>
            </w:tcBorders>
            <w:shd w:val="clear" w:color="auto" w:fill="auto"/>
            <w:vAlign w:val="bottom"/>
          </w:tcPr>
          <w:p w14:paraId="220B34B9">
            <w:pPr>
              <w:pStyle w:val="7"/>
              <w:widowControl/>
              <w:spacing w:before="0" w:beforeAutospacing="0" w:after="0" w:afterAutospacing="0"/>
              <w:ind w:left="0" w:leftChars="0" w:right="0" w:rightChars="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制作时耗</w:t>
            </w:r>
          </w:p>
        </w:tc>
        <w:tc>
          <w:tcPr>
            <w:tcW w:w="1768" w:type="dxa"/>
            <w:tcBorders>
              <w:top w:val="nil"/>
              <w:left w:val="nil"/>
              <w:bottom w:val="nil"/>
              <w:right w:val="nil"/>
            </w:tcBorders>
            <w:shd w:val="clear" w:color="auto" w:fill="auto"/>
            <w:vAlign w:val="bottom"/>
          </w:tcPr>
          <w:p w14:paraId="20978CF4">
            <w:pPr>
              <w:pStyle w:val="7"/>
              <w:widowControl/>
              <w:spacing w:before="0" w:beforeAutospacing="0" w:after="0" w:afterAutospacing="0"/>
              <w:ind w:left="0" w:leftChars="0" w:right="0" w:rightChars="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符文触发损耗</w:t>
            </w:r>
          </w:p>
        </w:tc>
        <w:tc>
          <w:tcPr>
            <w:tcW w:w="5507" w:type="dxa"/>
            <w:tcBorders>
              <w:top w:val="nil"/>
              <w:left w:val="nil"/>
              <w:bottom w:val="nil"/>
              <w:right w:val="nil"/>
            </w:tcBorders>
            <w:shd w:val="clear" w:color="auto" w:fill="auto"/>
            <w:vAlign w:val="bottom"/>
          </w:tcPr>
          <w:p w14:paraId="180BDDC3">
            <w:pPr>
              <w:pStyle w:val="7"/>
              <w:widowControl/>
              <w:spacing w:before="0" w:beforeAutospacing="0" w:after="0" w:afterAutospacing="0"/>
              <w:ind w:left="0" w:leftChars="0" w:right="0" w:rightChars="0" w:firstLine="1897" w:firstLineChars="90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15B08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F4B382" w:themeFill="accent2" w:themeFillTint="99"/>
            <w:vAlign w:val="top"/>
          </w:tcPr>
          <w:p w14:paraId="4DE51324">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1125" w:type="dxa"/>
            <w:tcBorders>
              <w:top w:val="nil"/>
              <w:left w:val="nil"/>
              <w:bottom w:val="nil"/>
              <w:right w:val="nil"/>
            </w:tcBorders>
            <w:shd w:val="clear" w:color="auto" w:fill="F4B382" w:themeFill="accent2" w:themeFillTint="99"/>
            <w:vAlign w:val="top"/>
          </w:tcPr>
          <w:p w14:paraId="6C58952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768" w:type="dxa"/>
            <w:tcBorders>
              <w:top w:val="nil"/>
              <w:left w:val="nil"/>
              <w:bottom w:val="nil"/>
              <w:right w:val="nil"/>
            </w:tcBorders>
            <w:shd w:val="clear" w:color="auto" w:fill="F4B382" w:themeFill="accent2" w:themeFillTint="99"/>
            <w:vAlign w:val="top"/>
          </w:tcPr>
          <w:p w14:paraId="33D6E90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1MP</w:t>
            </w:r>
          </w:p>
        </w:tc>
        <w:tc>
          <w:tcPr>
            <w:tcW w:w="5507" w:type="dxa"/>
            <w:tcBorders>
              <w:top w:val="nil"/>
              <w:left w:val="nil"/>
              <w:bottom w:val="nil"/>
              <w:right w:val="nil"/>
            </w:tcBorders>
            <w:shd w:val="clear" w:color="auto" w:fill="F4B382" w:themeFill="accent2" w:themeFillTint="99"/>
            <w:vAlign w:val="top"/>
          </w:tcPr>
          <w:p w14:paraId="37B7AE35">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互通绑定最远距离10公里/职业20公里</w:t>
            </w:r>
          </w:p>
        </w:tc>
      </w:tr>
      <w:tr w14:paraId="4EB45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auto"/>
            <w:vAlign w:val="top"/>
          </w:tcPr>
          <w:p w14:paraId="0BE7533D">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1125" w:type="dxa"/>
            <w:tcBorders>
              <w:top w:val="nil"/>
              <w:left w:val="nil"/>
              <w:bottom w:val="nil"/>
              <w:right w:val="nil"/>
            </w:tcBorders>
            <w:shd w:val="clear" w:color="auto" w:fill="auto"/>
            <w:vAlign w:val="top"/>
          </w:tcPr>
          <w:p w14:paraId="36CBDEA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768" w:type="dxa"/>
            <w:tcBorders>
              <w:top w:val="nil"/>
              <w:left w:val="nil"/>
              <w:bottom w:val="nil"/>
              <w:right w:val="nil"/>
            </w:tcBorders>
            <w:shd w:val="clear" w:color="auto" w:fill="auto"/>
            <w:vAlign w:val="top"/>
          </w:tcPr>
          <w:p w14:paraId="7CC37DB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1MP</w:t>
            </w:r>
          </w:p>
        </w:tc>
        <w:tc>
          <w:tcPr>
            <w:tcW w:w="5507" w:type="dxa"/>
            <w:tcBorders>
              <w:top w:val="nil"/>
              <w:left w:val="nil"/>
              <w:bottom w:val="nil"/>
              <w:right w:val="nil"/>
            </w:tcBorders>
            <w:shd w:val="clear" w:color="auto" w:fill="auto"/>
            <w:vAlign w:val="top"/>
          </w:tcPr>
          <w:p w14:paraId="3176232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互通绑定最远距离20公里/职业30公里</w:t>
            </w:r>
          </w:p>
        </w:tc>
      </w:tr>
      <w:tr w14:paraId="62FB4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F4B382" w:themeFill="accent2" w:themeFillTint="99"/>
            <w:vAlign w:val="top"/>
          </w:tcPr>
          <w:p w14:paraId="3B827B62">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1125" w:type="dxa"/>
            <w:tcBorders>
              <w:top w:val="nil"/>
              <w:left w:val="nil"/>
              <w:bottom w:val="nil"/>
              <w:right w:val="nil"/>
            </w:tcBorders>
            <w:shd w:val="clear" w:color="auto" w:fill="F4B382" w:themeFill="accent2" w:themeFillTint="99"/>
            <w:vAlign w:val="top"/>
          </w:tcPr>
          <w:p w14:paraId="23723DE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w:t>
            </w:r>
          </w:p>
        </w:tc>
        <w:tc>
          <w:tcPr>
            <w:tcW w:w="1768" w:type="dxa"/>
            <w:tcBorders>
              <w:top w:val="nil"/>
              <w:left w:val="nil"/>
              <w:bottom w:val="nil"/>
              <w:right w:val="nil"/>
            </w:tcBorders>
            <w:shd w:val="clear" w:color="auto" w:fill="F4B382" w:themeFill="accent2" w:themeFillTint="99"/>
            <w:vAlign w:val="top"/>
          </w:tcPr>
          <w:p w14:paraId="17D296C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2MP</w:t>
            </w:r>
          </w:p>
        </w:tc>
        <w:tc>
          <w:tcPr>
            <w:tcW w:w="5507" w:type="dxa"/>
            <w:tcBorders>
              <w:top w:val="nil"/>
              <w:left w:val="nil"/>
              <w:bottom w:val="nil"/>
              <w:right w:val="nil"/>
            </w:tcBorders>
            <w:shd w:val="clear" w:color="auto" w:fill="F4B382" w:themeFill="accent2" w:themeFillTint="99"/>
            <w:vAlign w:val="top"/>
          </w:tcPr>
          <w:p w14:paraId="43A36A5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互通绑定最远距离30公里/职业40公里</w:t>
            </w:r>
          </w:p>
        </w:tc>
      </w:tr>
      <w:tr w14:paraId="1BFF6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auto"/>
            <w:vAlign w:val="top"/>
          </w:tcPr>
          <w:p w14:paraId="62713398">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auto"/>
            <w:vAlign w:val="top"/>
          </w:tcPr>
          <w:p w14:paraId="73D0A98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2T</w:t>
            </w:r>
          </w:p>
        </w:tc>
        <w:tc>
          <w:tcPr>
            <w:tcW w:w="1768" w:type="dxa"/>
            <w:tcBorders>
              <w:top w:val="nil"/>
              <w:left w:val="nil"/>
              <w:bottom w:val="nil"/>
              <w:right w:val="nil"/>
            </w:tcBorders>
            <w:shd w:val="clear" w:color="auto" w:fill="auto"/>
            <w:vAlign w:val="top"/>
          </w:tcPr>
          <w:p w14:paraId="72E9DF7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2MP</w:t>
            </w:r>
          </w:p>
        </w:tc>
        <w:tc>
          <w:tcPr>
            <w:tcW w:w="5507" w:type="dxa"/>
            <w:tcBorders>
              <w:top w:val="nil"/>
              <w:left w:val="nil"/>
              <w:bottom w:val="nil"/>
              <w:right w:val="nil"/>
            </w:tcBorders>
            <w:shd w:val="clear" w:color="auto" w:fill="auto"/>
            <w:vAlign w:val="top"/>
          </w:tcPr>
          <w:p w14:paraId="4C12D7C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互通绑定最远距离40公里/职业50公里</w:t>
            </w:r>
          </w:p>
        </w:tc>
      </w:tr>
      <w:tr w14:paraId="3FA2C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F4B382" w:themeFill="accent2" w:themeFillTint="99"/>
            <w:vAlign w:val="top"/>
          </w:tcPr>
          <w:p w14:paraId="45486FBD">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F4B382" w:themeFill="accent2" w:themeFillTint="99"/>
            <w:vAlign w:val="top"/>
          </w:tcPr>
          <w:p w14:paraId="4212CC8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2T</w:t>
            </w:r>
          </w:p>
        </w:tc>
        <w:tc>
          <w:tcPr>
            <w:tcW w:w="1768" w:type="dxa"/>
            <w:tcBorders>
              <w:top w:val="nil"/>
              <w:left w:val="nil"/>
              <w:bottom w:val="nil"/>
              <w:right w:val="nil"/>
            </w:tcBorders>
            <w:shd w:val="clear" w:color="auto" w:fill="F4B382" w:themeFill="accent2" w:themeFillTint="99"/>
            <w:vAlign w:val="top"/>
          </w:tcPr>
          <w:p w14:paraId="201914B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3MP</w:t>
            </w:r>
          </w:p>
        </w:tc>
        <w:tc>
          <w:tcPr>
            <w:tcW w:w="5507" w:type="dxa"/>
            <w:tcBorders>
              <w:top w:val="nil"/>
              <w:left w:val="nil"/>
              <w:bottom w:val="nil"/>
              <w:right w:val="nil"/>
            </w:tcBorders>
            <w:shd w:val="clear" w:color="auto" w:fill="F4B382" w:themeFill="accent2" w:themeFillTint="99"/>
            <w:vAlign w:val="top"/>
          </w:tcPr>
          <w:p w14:paraId="41B42459">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互通绑定最远距离50公里/职业60公里</w:t>
            </w:r>
          </w:p>
        </w:tc>
      </w:tr>
      <w:tr w14:paraId="2991D9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auto"/>
            <w:vAlign w:val="top"/>
          </w:tcPr>
          <w:p w14:paraId="7AC93DCA">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auto"/>
            <w:vAlign w:val="top"/>
          </w:tcPr>
          <w:p w14:paraId="087C640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2T</w:t>
            </w:r>
          </w:p>
        </w:tc>
        <w:tc>
          <w:tcPr>
            <w:tcW w:w="1768" w:type="dxa"/>
            <w:tcBorders>
              <w:top w:val="nil"/>
              <w:left w:val="nil"/>
              <w:bottom w:val="nil"/>
              <w:right w:val="nil"/>
            </w:tcBorders>
            <w:shd w:val="clear" w:color="auto" w:fill="auto"/>
            <w:vAlign w:val="top"/>
          </w:tcPr>
          <w:p w14:paraId="69C5B2D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3MP</w:t>
            </w:r>
          </w:p>
        </w:tc>
        <w:tc>
          <w:tcPr>
            <w:tcW w:w="5507" w:type="dxa"/>
            <w:tcBorders>
              <w:top w:val="nil"/>
              <w:left w:val="nil"/>
              <w:bottom w:val="nil"/>
              <w:right w:val="nil"/>
            </w:tcBorders>
            <w:shd w:val="clear" w:color="auto" w:fill="auto"/>
            <w:vAlign w:val="top"/>
          </w:tcPr>
          <w:p w14:paraId="604A628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互通绑定最远距离60公里/职业70公里</w:t>
            </w:r>
          </w:p>
        </w:tc>
      </w:tr>
      <w:tr w14:paraId="67CF9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F4B382" w:themeFill="accent2" w:themeFillTint="99"/>
            <w:vAlign w:val="top"/>
          </w:tcPr>
          <w:p w14:paraId="386D043D">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F4B382" w:themeFill="accent2" w:themeFillTint="99"/>
            <w:vAlign w:val="top"/>
          </w:tcPr>
          <w:p w14:paraId="605318D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3T</w:t>
            </w:r>
          </w:p>
        </w:tc>
        <w:tc>
          <w:tcPr>
            <w:tcW w:w="1768" w:type="dxa"/>
            <w:tcBorders>
              <w:top w:val="nil"/>
              <w:left w:val="nil"/>
              <w:bottom w:val="nil"/>
              <w:right w:val="nil"/>
            </w:tcBorders>
            <w:shd w:val="clear" w:color="auto" w:fill="F4B382" w:themeFill="accent2" w:themeFillTint="99"/>
            <w:vAlign w:val="top"/>
          </w:tcPr>
          <w:p w14:paraId="27DAA9B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5507" w:type="dxa"/>
            <w:tcBorders>
              <w:top w:val="nil"/>
              <w:left w:val="nil"/>
              <w:bottom w:val="nil"/>
              <w:right w:val="nil"/>
            </w:tcBorders>
            <w:shd w:val="clear" w:color="auto" w:fill="F4B382" w:themeFill="accent2" w:themeFillTint="99"/>
            <w:vAlign w:val="top"/>
          </w:tcPr>
          <w:p w14:paraId="7B20F10F">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互通绑定最远距离70公里/职业80公里</w:t>
            </w:r>
          </w:p>
        </w:tc>
      </w:tr>
      <w:tr w14:paraId="3C346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auto"/>
            <w:vAlign w:val="top"/>
          </w:tcPr>
          <w:p w14:paraId="1294DD4F">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auto"/>
            <w:vAlign w:val="top"/>
          </w:tcPr>
          <w:p w14:paraId="4D5226E9">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3T</w:t>
            </w:r>
          </w:p>
        </w:tc>
        <w:tc>
          <w:tcPr>
            <w:tcW w:w="1768" w:type="dxa"/>
            <w:tcBorders>
              <w:top w:val="nil"/>
              <w:left w:val="nil"/>
              <w:bottom w:val="nil"/>
              <w:right w:val="nil"/>
            </w:tcBorders>
            <w:shd w:val="clear" w:color="auto" w:fill="auto"/>
            <w:vAlign w:val="top"/>
          </w:tcPr>
          <w:p w14:paraId="355F4E95">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4MP</w:t>
            </w:r>
          </w:p>
        </w:tc>
        <w:tc>
          <w:tcPr>
            <w:tcW w:w="5507" w:type="dxa"/>
            <w:tcBorders>
              <w:top w:val="nil"/>
              <w:left w:val="nil"/>
              <w:bottom w:val="nil"/>
              <w:right w:val="nil"/>
            </w:tcBorders>
            <w:shd w:val="clear" w:color="auto" w:fill="auto"/>
            <w:vAlign w:val="top"/>
          </w:tcPr>
          <w:p w14:paraId="2819BF0E">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互通绑定最远距离80公里/职业90公里</w:t>
            </w:r>
          </w:p>
        </w:tc>
      </w:tr>
      <w:tr w14:paraId="5C826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43" w:type="dxa"/>
            <w:tcBorders>
              <w:top w:val="nil"/>
              <w:left w:val="nil"/>
              <w:bottom w:val="nil"/>
              <w:right w:val="nil"/>
            </w:tcBorders>
            <w:shd w:val="clear" w:color="auto" w:fill="F4B382" w:themeFill="accent2" w:themeFillTint="99"/>
            <w:vAlign w:val="top"/>
          </w:tcPr>
          <w:p w14:paraId="7DF58132">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1125" w:type="dxa"/>
            <w:tcBorders>
              <w:top w:val="nil"/>
              <w:left w:val="nil"/>
              <w:bottom w:val="nil"/>
              <w:right w:val="nil"/>
            </w:tcBorders>
            <w:shd w:val="clear" w:color="auto" w:fill="F4B382" w:themeFill="accent2" w:themeFillTint="99"/>
            <w:vAlign w:val="top"/>
          </w:tcPr>
          <w:p w14:paraId="1A685AB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3T</w:t>
            </w:r>
          </w:p>
        </w:tc>
        <w:tc>
          <w:tcPr>
            <w:tcW w:w="1768" w:type="dxa"/>
            <w:tcBorders>
              <w:top w:val="nil"/>
              <w:left w:val="nil"/>
              <w:bottom w:val="nil"/>
              <w:right w:val="nil"/>
            </w:tcBorders>
            <w:shd w:val="clear" w:color="auto" w:fill="F4B382" w:themeFill="accent2" w:themeFillTint="99"/>
            <w:vAlign w:val="top"/>
          </w:tcPr>
          <w:p w14:paraId="209FDF9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5MP</w:t>
            </w:r>
          </w:p>
        </w:tc>
        <w:tc>
          <w:tcPr>
            <w:tcW w:w="5507" w:type="dxa"/>
            <w:tcBorders>
              <w:top w:val="nil"/>
              <w:left w:val="nil"/>
              <w:bottom w:val="nil"/>
              <w:right w:val="nil"/>
            </w:tcBorders>
            <w:shd w:val="clear" w:color="auto" w:fill="F4B382" w:themeFill="accent2" w:themeFillTint="99"/>
            <w:vAlign w:val="top"/>
          </w:tcPr>
          <w:p w14:paraId="0BDEA57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互通绑定最远距离90公里/职业100公里</w:t>
            </w:r>
          </w:p>
        </w:tc>
      </w:tr>
    </w:tbl>
    <w:p w14:paraId="385521FC">
      <w:pPr>
        <w:rPr>
          <w:rFonts w:hint="eastAsia" w:ascii="微软雅黑" w:hAnsi="微软雅黑" w:eastAsia="微软雅黑" w:cs="微软雅黑"/>
          <w:b/>
          <w:bCs/>
          <w:sz w:val="24"/>
          <w:szCs w:val="24"/>
          <w:lang w:val="en-US" w:eastAsia="zh-CN"/>
        </w:rPr>
      </w:pPr>
    </w:p>
    <w:p w14:paraId="7110B8D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驱动符文</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B050"/>
          <w:kern w:val="2"/>
          <w:sz w:val="30"/>
          <w:szCs w:val="30"/>
          <w:lang w:val="en-US" w:eastAsia="zh-CN" w:bidi="ar-SA"/>
        </w:rPr>
        <w:t>SD(+20）</w:t>
      </w:r>
      <w:r>
        <w:rPr>
          <w:rFonts w:hint="eastAsia" w:ascii="微软雅黑" w:hAnsi="微软雅黑" w:eastAsia="微软雅黑" w:cs="微软雅黑"/>
          <w:b/>
          <w:bCs/>
          <w:color w:val="EE822F" w:themeColor="accent2"/>
          <w:kern w:val="2"/>
          <w:sz w:val="30"/>
          <w:szCs w:val="30"/>
          <w:lang w:val="en-US" w:eastAsia="zh-CN" w:bidi="ar-SA"/>
          <w14:textFill>
            <w14:solidFill>
              <w14:schemeClr w14:val="accent2"/>
            </w14:solidFill>
          </w14:textFill>
        </w:rPr>
        <w:t>（1EB）</w:t>
      </w:r>
    </w:p>
    <w:p w14:paraId="7274149D">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将符文能量铭刻为驱动符文：</w:t>
      </w:r>
    </w:p>
    <w:p w14:paraId="1945DAC8">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催动驱动符文，可为承载物品赋予动能效应，可实现滚动、弹射、机关开关触发等物理驱动效果。符文适配载体需为合理可被驱动物件（如轮组、弹射构件、机关陷阱等），适配判定由主持人酌情裁定。</w:t>
      </w:r>
    </w:p>
    <w:p w14:paraId="5A52B4A8">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符文连接特殊规则：驱动符文与其他符文建立连接时，会生成一条由法力凝成、形态隐晦难辨的符文能量线路，线路具备有效作用距离限制。</w:t>
      </w:r>
    </w:p>
    <w:p w14:paraId="3EF9C60D">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使用消耗：单次操控启用一枚驱动符文，需消耗一点耐力行动。</w:t>
      </w:r>
    </w:p>
    <w:p w14:paraId="2C729C70">
      <w:pPr>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color w:val="0000FF"/>
          <w:kern w:val="2"/>
          <w:sz w:val="24"/>
          <w:szCs w:val="24"/>
          <w:lang w:val="en-US" w:eastAsia="zh-CN" w:bidi="ar-SA"/>
        </w:rPr>
        <w:t>前置需求(魔法知识5，科技知识5）</w:t>
      </w:r>
    </w:p>
    <w:tbl>
      <w:tblPr>
        <w:tblStyle w:val="4"/>
        <w:tblW w:w="92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32"/>
        <w:gridCol w:w="1136"/>
        <w:gridCol w:w="1768"/>
        <w:gridCol w:w="5486"/>
      </w:tblGrid>
      <w:tr w14:paraId="3E6A9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832" w:type="dxa"/>
            <w:tcBorders>
              <w:top w:val="nil"/>
              <w:left w:val="nil"/>
              <w:bottom w:val="nil"/>
              <w:right w:val="nil"/>
            </w:tcBorders>
            <w:shd w:val="clear" w:color="auto" w:fill="auto"/>
            <w:vAlign w:val="bottom"/>
          </w:tcPr>
          <w:p w14:paraId="4E3E29F1">
            <w:pPr>
              <w:pStyle w:val="7"/>
              <w:widowControl/>
              <w:spacing w:before="0" w:beforeAutospacing="0" w:after="0" w:afterAutospacing="0"/>
              <w:ind w:left="0" w:leftChars="0" w:right="0" w:rightChars="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1136" w:type="dxa"/>
            <w:tcBorders>
              <w:top w:val="nil"/>
              <w:left w:val="nil"/>
              <w:bottom w:val="nil"/>
              <w:right w:val="nil"/>
            </w:tcBorders>
            <w:shd w:val="clear" w:color="auto" w:fill="auto"/>
            <w:vAlign w:val="bottom"/>
          </w:tcPr>
          <w:p w14:paraId="1545E2B7">
            <w:pPr>
              <w:pStyle w:val="7"/>
              <w:widowControl/>
              <w:spacing w:before="0" w:beforeAutospacing="0" w:after="0" w:afterAutospacing="0"/>
              <w:ind w:left="0" w:leftChars="0" w:right="0" w:rightChars="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制作时耗</w:t>
            </w:r>
          </w:p>
        </w:tc>
        <w:tc>
          <w:tcPr>
            <w:tcW w:w="1768" w:type="dxa"/>
            <w:tcBorders>
              <w:top w:val="nil"/>
              <w:left w:val="nil"/>
              <w:bottom w:val="nil"/>
              <w:right w:val="nil"/>
            </w:tcBorders>
            <w:shd w:val="clear" w:color="auto" w:fill="auto"/>
            <w:vAlign w:val="bottom"/>
          </w:tcPr>
          <w:p w14:paraId="4235C1CC">
            <w:pPr>
              <w:pStyle w:val="7"/>
              <w:widowControl/>
              <w:spacing w:before="0" w:beforeAutospacing="0" w:after="0" w:afterAutospacing="0"/>
              <w:ind w:left="0" w:leftChars="0" w:right="0" w:rightChars="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符文触发损耗</w:t>
            </w:r>
          </w:p>
        </w:tc>
        <w:tc>
          <w:tcPr>
            <w:tcW w:w="5486" w:type="dxa"/>
            <w:tcBorders>
              <w:top w:val="nil"/>
              <w:left w:val="nil"/>
              <w:bottom w:val="nil"/>
              <w:right w:val="nil"/>
            </w:tcBorders>
            <w:shd w:val="clear" w:color="auto" w:fill="auto"/>
            <w:vAlign w:val="bottom"/>
          </w:tcPr>
          <w:p w14:paraId="074C6266">
            <w:pPr>
              <w:pStyle w:val="7"/>
              <w:widowControl/>
              <w:spacing w:before="0" w:beforeAutospacing="0" w:after="0" w:afterAutospacing="0"/>
              <w:ind w:left="0" w:leftChars="0" w:right="0" w:rightChars="0" w:firstLine="1897" w:firstLineChars="90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0ED47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F4B382" w:themeFill="accent2" w:themeFillTint="99"/>
            <w:vAlign w:val="top"/>
          </w:tcPr>
          <w:p w14:paraId="41B7D397">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1136" w:type="dxa"/>
            <w:tcBorders>
              <w:top w:val="nil"/>
              <w:left w:val="nil"/>
              <w:bottom w:val="nil"/>
              <w:right w:val="nil"/>
            </w:tcBorders>
            <w:shd w:val="clear" w:color="auto" w:fill="F4B382" w:themeFill="accent2" w:themeFillTint="99"/>
            <w:vAlign w:val="top"/>
          </w:tcPr>
          <w:p w14:paraId="59A7D84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3T</w:t>
            </w:r>
          </w:p>
        </w:tc>
        <w:tc>
          <w:tcPr>
            <w:tcW w:w="1768" w:type="dxa"/>
            <w:tcBorders>
              <w:top w:val="nil"/>
              <w:left w:val="nil"/>
              <w:bottom w:val="nil"/>
              <w:right w:val="nil"/>
            </w:tcBorders>
            <w:shd w:val="clear" w:color="auto" w:fill="F4B382" w:themeFill="accent2" w:themeFillTint="99"/>
            <w:vAlign w:val="top"/>
          </w:tcPr>
          <w:p w14:paraId="2DEAE9F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486" w:type="dxa"/>
            <w:tcBorders>
              <w:top w:val="nil"/>
              <w:left w:val="nil"/>
              <w:bottom w:val="nil"/>
              <w:right w:val="nil"/>
            </w:tcBorders>
            <w:shd w:val="clear" w:color="auto" w:fill="F4B382" w:themeFill="accent2" w:themeFillTint="99"/>
            <w:vAlign w:val="top"/>
          </w:tcPr>
          <w:p w14:paraId="1470922A">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符文线距离影响1米半径/职业2米</w:t>
            </w:r>
          </w:p>
        </w:tc>
      </w:tr>
      <w:tr w14:paraId="7E0A2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auto"/>
            <w:vAlign w:val="top"/>
          </w:tcPr>
          <w:p w14:paraId="79398F21">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1136" w:type="dxa"/>
            <w:tcBorders>
              <w:top w:val="nil"/>
              <w:left w:val="nil"/>
              <w:bottom w:val="nil"/>
              <w:right w:val="nil"/>
            </w:tcBorders>
            <w:shd w:val="clear" w:color="auto" w:fill="auto"/>
            <w:vAlign w:val="top"/>
          </w:tcPr>
          <w:p w14:paraId="4962566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3T</w:t>
            </w:r>
          </w:p>
        </w:tc>
        <w:tc>
          <w:tcPr>
            <w:tcW w:w="1768" w:type="dxa"/>
            <w:tcBorders>
              <w:top w:val="nil"/>
              <w:left w:val="nil"/>
              <w:bottom w:val="nil"/>
              <w:right w:val="nil"/>
            </w:tcBorders>
            <w:shd w:val="clear" w:color="auto" w:fill="auto"/>
            <w:vAlign w:val="top"/>
          </w:tcPr>
          <w:p w14:paraId="49F8B1BF">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486" w:type="dxa"/>
            <w:tcBorders>
              <w:top w:val="nil"/>
              <w:left w:val="nil"/>
              <w:bottom w:val="nil"/>
              <w:right w:val="nil"/>
            </w:tcBorders>
            <w:shd w:val="clear" w:color="auto" w:fill="auto"/>
            <w:vAlign w:val="top"/>
          </w:tcPr>
          <w:p w14:paraId="611BFEF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符文线距离影响2米半径/职业3米</w:t>
            </w:r>
          </w:p>
        </w:tc>
      </w:tr>
      <w:tr w14:paraId="09DB4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F4B382" w:themeFill="accent2" w:themeFillTint="99"/>
            <w:vAlign w:val="top"/>
          </w:tcPr>
          <w:p w14:paraId="6ABA9F15">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1136" w:type="dxa"/>
            <w:tcBorders>
              <w:top w:val="nil"/>
              <w:left w:val="nil"/>
              <w:bottom w:val="nil"/>
              <w:right w:val="nil"/>
            </w:tcBorders>
            <w:shd w:val="clear" w:color="auto" w:fill="F4B382" w:themeFill="accent2" w:themeFillTint="99"/>
            <w:vAlign w:val="top"/>
          </w:tcPr>
          <w:p w14:paraId="2D51EC7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3T</w:t>
            </w:r>
          </w:p>
        </w:tc>
        <w:tc>
          <w:tcPr>
            <w:tcW w:w="1768" w:type="dxa"/>
            <w:tcBorders>
              <w:top w:val="nil"/>
              <w:left w:val="nil"/>
              <w:bottom w:val="nil"/>
              <w:right w:val="nil"/>
            </w:tcBorders>
            <w:shd w:val="clear" w:color="auto" w:fill="F4B382" w:themeFill="accent2" w:themeFillTint="99"/>
            <w:vAlign w:val="top"/>
          </w:tcPr>
          <w:p w14:paraId="336BE37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486" w:type="dxa"/>
            <w:tcBorders>
              <w:top w:val="nil"/>
              <w:left w:val="nil"/>
              <w:bottom w:val="nil"/>
              <w:right w:val="nil"/>
            </w:tcBorders>
            <w:shd w:val="clear" w:color="auto" w:fill="F4B382" w:themeFill="accent2" w:themeFillTint="99"/>
            <w:vAlign w:val="top"/>
          </w:tcPr>
          <w:p w14:paraId="654140C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符文线距离影响3米半径/职业4米</w:t>
            </w:r>
          </w:p>
        </w:tc>
      </w:tr>
      <w:tr w14:paraId="5F658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auto"/>
            <w:vAlign w:val="top"/>
          </w:tcPr>
          <w:p w14:paraId="0D2EA0F8">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1136" w:type="dxa"/>
            <w:tcBorders>
              <w:top w:val="nil"/>
              <w:left w:val="nil"/>
              <w:bottom w:val="nil"/>
              <w:right w:val="nil"/>
            </w:tcBorders>
            <w:shd w:val="clear" w:color="auto" w:fill="auto"/>
            <w:vAlign w:val="top"/>
          </w:tcPr>
          <w:p w14:paraId="02B3D91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4T</w:t>
            </w:r>
          </w:p>
        </w:tc>
        <w:tc>
          <w:tcPr>
            <w:tcW w:w="1768" w:type="dxa"/>
            <w:tcBorders>
              <w:top w:val="nil"/>
              <w:left w:val="nil"/>
              <w:bottom w:val="nil"/>
              <w:right w:val="nil"/>
            </w:tcBorders>
            <w:shd w:val="clear" w:color="auto" w:fill="auto"/>
            <w:vAlign w:val="top"/>
          </w:tcPr>
          <w:p w14:paraId="10DE847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486" w:type="dxa"/>
            <w:tcBorders>
              <w:top w:val="nil"/>
              <w:left w:val="nil"/>
              <w:bottom w:val="nil"/>
              <w:right w:val="nil"/>
            </w:tcBorders>
            <w:shd w:val="clear" w:color="auto" w:fill="auto"/>
            <w:vAlign w:val="top"/>
          </w:tcPr>
          <w:p w14:paraId="0A4DFE4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符文线距离影响4米半径/职业5米</w:t>
            </w:r>
          </w:p>
        </w:tc>
      </w:tr>
      <w:tr w14:paraId="52921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F4B382" w:themeFill="accent2" w:themeFillTint="99"/>
            <w:vAlign w:val="top"/>
          </w:tcPr>
          <w:p w14:paraId="6795C46A">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1136" w:type="dxa"/>
            <w:tcBorders>
              <w:top w:val="nil"/>
              <w:left w:val="nil"/>
              <w:bottom w:val="nil"/>
              <w:right w:val="nil"/>
            </w:tcBorders>
            <w:shd w:val="clear" w:color="auto" w:fill="F4B382" w:themeFill="accent2" w:themeFillTint="99"/>
            <w:vAlign w:val="top"/>
          </w:tcPr>
          <w:p w14:paraId="2174E26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4T</w:t>
            </w:r>
          </w:p>
        </w:tc>
        <w:tc>
          <w:tcPr>
            <w:tcW w:w="1768" w:type="dxa"/>
            <w:tcBorders>
              <w:top w:val="nil"/>
              <w:left w:val="nil"/>
              <w:bottom w:val="nil"/>
              <w:right w:val="nil"/>
            </w:tcBorders>
            <w:shd w:val="clear" w:color="auto" w:fill="F4B382" w:themeFill="accent2" w:themeFillTint="99"/>
            <w:vAlign w:val="top"/>
          </w:tcPr>
          <w:p w14:paraId="763FF7E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486" w:type="dxa"/>
            <w:tcBorders>
              <w:top w:val="nil"/>
              <w:left w:val="nil"/>
              <w:bottom w:val="nil"/>
              <w:right w:val="nil"/>
            </w:tcBorders>
            <w:shd w:val="clear" w:color="auto" w:fill="F4B382" w:themeFill="accent2" w:themeFillTint="99"/>
            <w:vAlign w:val="top"/>
          </w:tcPr>
          <w:p w14:paraId="05717965">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符文线距离影响5米半径/职业6米</w:t>
            </w:r>
          </w:p>
        </w:tc>
      </w:tr>
      <w:tr w14:paraId="6BD04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 w:hRule="atLeast"/>
        </w:trPr>
        <w:tc>
          <w:tcPr>
            <w:tcW w:w="832" w:type="dxa"/>
            <w:tcBorders>
              <w:top w:val="nil"/>
              <w:left w:val="nil"/>
              <w:bottom w:val="nil"/>
              <w:right w:val="nil"/>
            </w:tcBorders>
            <w:shd w:val="clear" w:color="auto" w:fill="auto"/>
            <w:vAlign w:val="top"/>
          </w:tcPr>
          <w:p w14:paraId="3CC6A97D">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1136" w:type="dxa"/>
            <w:tcBorders>
              <w:top w:val="nil"/>
              <w:left w:val="nil"/>
              <w:bottom w:val="nil"/>
              <w:right w:val="nil"/>
            </w:tcBorders>
            <w:shd w:val="clear" w:color="auto" w:fill="auto"/>
            <w:vAlign w:val="top"/>
          </w:tcPr>
          <w:p w14:paraId="3E4B3C3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4T</w:t>
            </w:r>
          </w:p>
        </w:tc>
        <w:tc>
          <w:tcPr>
            <w:tcW w:w="1768" w:type="dxa"/>
            <w:tcBorders>
              <w:top w:val="nil"/>
              <w:left w:val="nil"/>
              <w:bottom w:val="nil"/>
              <w:right w:val="nil"/>
            </w:tcBorders>
            <w:shd w:val="clear" w:color="auto" w:fill="auto"/>
            <w:vAlign w:val="top"/>
          </w:tcPr>
          <w:p w14:paraId="4DEE34D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486" w:type="dxa"/>
            <w:tcBorders>
              <w:top w:val="nil"/>
              <w:left w:val="nil"/>
              <w:bottom w:val="nil"/>
              <w:right w:val="nil"/>
            </w:tcBorders>
            <w:shd w:val="clear" w:color="auto" w:fill="auto"/>
            <w:vAlign w:val="top"/>
          </w:tcPr>
          <w:p w14:paraId="3B28453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符文线距离影响6米半径/职业7米</w:t>
            </w:r>
          </w:p>
        </w:tc>
      </w:tr>
      <w:tr w14:paraId="0A17A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F4B382" w:themeFill="accent2" w:themeFillTint="99"/>
            <w:vAlign w:val="top"/>
          </w:tcPr>
          <w:p w14:paraId="62F13A2F">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1136" w:type="dxa"/>
            <w:tcBorders>
              <w:top w:val="nil"/>
              <w:left w:val="nil"/>
              <w:bottom w:val="nil"/>
              <w:right w:val="nil"/>
            </w:tcBorders>
            <w:shd w:val="clear" w:color="auto" w:fill="F4B382" w:themeFill="accent2" w:themeFillTint="99"/>
            <w:vAlign w:val="top"/>
          </w:tcPr>
          <w:p w14:paraId="4163852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5T</w:t>
            </w:r>
          </w:p>
        </w:tc>
        <w:tc>
          <w:tcPr>
            <w:tcW w:w="1768" w:type="dxa"/>
            <w:tcBorders>
              <w:top w:val="nil"/>
              <w:left w:val="nil"/>
              <w:bottom w:val="nil"/>
              <w:right w:val="nil"/>
            </w:tcBorders>
            <w:shd w:val="clear" w:color="auto" w:fill="F4B382" w:themeFill="accent2" w:themeFillTint="99"/>
            <w:vAlign w:val="top"/>
          </w:tcPr>
          <w:p w14:paraId="5CEC850E">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486" w:type="dxa"/>
            <w:tcBorders>
              <w:top w:val="nil"/>
              <w:left w:val="nil"/>
              <w:bottom w:val="nil"/>
              <w:right w:val="nil"/>
            </w:tcBorders>
            <w:shd w:val="clear" w:color="auto" w:fill="F4B382" w:themeFill="accent2" w:themeFillTint="99"/>
            <w:vAlign w:val="top"/>
          </w:tcPr>
          <w:p w14:paraId="74A5EC42">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符文线距离影响7米半径/职业8米</w:t>
            </w:r>
          </w:p>
        </w:tc>
      </w:tr>
      <w:tr w14:paraId="67CEF8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auto"/>
            <w:vAlign w:val="top"/>
          </w:tcPr>
          <w:p w14:paraId="665E89A2">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1136" w:type="dxa"/>
            <w:tcBorders>
              <w:top w:val="nil"/>
              <w:left w:val="nil"/>
              <w:bottom w:val="nil"/>
              <w:right w:val="nil"/>
            </w:tcBorders>
            <w:shd w:val="clear" w:color="auto" w:fill="auto"/>
            <w:vAlign w:val="top"/>
          </w:tcPr>
          <w:p w14:paraId="4CBED6D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5T</w:t>
            </w:r>
          </w:p>
        </w:tc>
        <w:tc>
          <w:tcPr>
            <w:tcW w:w="1768" w:type="dxa"/>
            <w:tcBorders>
              <w:top w:val="nil"/>
              <w:left w:val="nil"/>
              <w:bottom w:val="nil"/>
              <w:right w:val="nil"/>
            </w:tcBorders>
            <w:shd w:val="clear" w:color="auto" w:fill="auto"/>
            <w:vAlign w:val="top"/>
          </w:tcPr>
          <w:p w14:paraId="77141171">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486" w:type="dxa"/>
            <w:tcBorders>
              <w:top w:val="nil"/>
              <w:left w:val="nil"/>
              <w:bottom w:val="nil"/>
              <w:right w:val="nil"/>
            </w:tcBorders>
            <w:shd w:val="clear" w:color="auto" w:fill="auto"/>
            <w:vAlign w:val="top"/>
          </w:tcPr>
          <w:p w14:paraId="763B61D5">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符文线距离影响8米半径/职业9米</w:t>
            </w:r>
          </w:p>
        </w:tc>
      </w:tr>
      <w:tr w14:paraId="1226B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F4B382" w:themeFill="accent2" w:themeFillTint="99"/>
            <w:vAlign w:val="top"/>
          </w:tcPr>
          <w:p w14:paraId="471FA9D9">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1136" w:type="dxa"/>
            <w:tcBorders>
              <w:top w:val="nil"/>
              <w:left w:val="nil"/>
              <w:bottom w:val="nil"/>
              <w:right w:val="nil"/>
            </w:tcBorders>
            <w:shd w:val="clear" w:color="auto" w:fill="F4B382" w:themeFill="accent2" w:themeFillTint="99"/>
            <w:vAlign w:val="top"/>
          </w:tcPr>
          <w:p w14:paraId="7F009853">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5T</w:t>
            </w:r>
          </w:p>
        </w:tc>
        <w:tc>
          <w:tcPr>
            <w:tcW w:w="1768" w:type="dxa"/>
            <w:tcBorders>
              <w:top w:val="nil"/>
              <w:left w:val="nil"/>
              <w:bottom w:val="nil"/>
              <w:right w:val="nil"/>
            </w:tcBorders>
            <w:shd w:val="clear" w:color="auto" w:fill="F4B382" w:themeFill="accent2" w:themeFillTint="99"/>
            <w:vAlign w:val="top"/>
          </w:tcPr>
          <w:p w14:paraId="3B336B7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无</w:t>
            </w:r>
          </w:p>
        </w:tc>
        <w:tc>
          <w:tcPr>
            <w:tcW w:w="5486" w:type="dxa"/>
            <w:tcBorders>
              <w:top w:val="nil"/>
              <w:left w:val="nil"/>
              <w:bottom w:val="nil"/>
              <w:right w:val="nil"/>
            </w:tcBorders>
            <w:shd w:val="clear" w:color="auto" w:fill="F4B382" w:themeFill="accent2" w:themeFillTint="99"/>
            <w:vAlign w:val="top"/>
          </w:tcPr>
          <w:p w14:paraId="6C091374">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符文线距离影响9米半径/职业10米</w:t>
            </w:r>
          </w:p>
        </w:tc>
      </w:tr>
    </w:tbl>
    <w:p w14:paraId="14342B22"/>
    <w:p w14:paraId="2380833F">
      <w:pPr>
        <w:rPr>
          <w:rFonts w:hint="eastAsia" w:ascii="微软雅黑" w:hAnsi="微软雅黑" w:eastAsia="微软雅黑" w:cs="微软雅黑"/>
          <w:b/>
          <w:bCs/>
          <w:kern w:val="2"/>
          <w:sz w:val="30"/>
          <w:szCs w:val="30"/>
          <w:lang w:val="en-US" w:eastAsia="zh-CN" w:bidi="ar-SA"/>
        </w:rPr>
      </w:pPr>
    </w:p>
    <w:p w14:paraId="47946E40">
      <w:pPr>
        <w:rPr>
          <w:rFonts w:hint="eastAsia" w:ascii="微软雅黑" w:hAnsi="微软雅黑" w:eastAsia="微软雅黑" w:cs="微软雅黑"/>
          <w:b/>
          <w:bCs/>
          <w:color w:val="0000FF"/>
          <w:kern w:val="2"/>
          <w:sz w:val="24"/>
          <w:szCs w:val="24"/>
          <w:lang w:val="en-US" w:eastAsia="zh-CN" w:bidi="ar-SA"/>
        </w:rPr>
      </w:pPr>
      <w:r>
        <w:rPr>
          <w:rFonts w:hint="eastAsia" w:ascii="微软雅黑" w:hAnsi="微软雅黑" w:eastAsia="微软雅黑" w:cs="微软雅黑"/>
          <w:b/>
          <w:bCs/>
          <w:kern w:val="2"/>
          <w:sz w:val="30"/>
          <w:szCs w:val="30"/>
          <w:lang w:val="en-US" w:eastAsia="zh-CN" w:bidi="ar-SA"/>
        </w:rPr>
        <w:t>传送符文</w:t>
      </w:r>
      <w:r>
        <w:rPr>
          <w:rFonts w:hint="eastAsia" w:ascii="微软雅黑" w:hAnsi="微软雅黑" w:eastAsia="微软雅黑" w:cs="微软雅黑"/>
          <w:b w:val="0"/>
          <w:bCs w:val="0"/>
          <w:kern w:val="2"/>
          <w:sz w:val="30"/>
          <w:szCs w:val="30"/>
          <w:lang w:val="en-US" w:eastAsia="zh-CN" w:bidi="ar-SA"/>
        </w:rPr>
        <w:t>：</w:t>
      </w:r>
      <w:r>
        <w:rPr>
          <w:rFonts w:hint="eastAsia" w:ascii="微软雅黑" w:hAnsi="微软雅黑" w:eastAsia="微软雅黑" w:cs="微软雅黑"/>
          <w:b/>
          <w:bCs/>
          <w:color w:val="00B050"/>
          <w:kern w:val="2"/>
          <w:sz w:val="30"/>
          <w:szCs w:val="30"/>
          <w:lang w:val="en-US" w:eastAsia="zh-CN" w:bidi="ar-SA"/>
        </w:rPr>
        <w:t>SD(+23）</w:t>
      </w:r>
      <w:r>
        <w:rPr>
          <w:rFonts w:hint="eastAsia" w:ascii="微软雅黑" w:hAnsi="微软雅黑" w:eastAsia="微软雅黑" w:cs="微软雅黑"/>
          <w:b/>
          <w:bCs/>
          <w:color w:val="EE822F" w:themeColor="accent2"/>
          <w:kern w:val="2"/>
          <w:sz w:val="30"/>
          <w:szCs w:val="30"/>
          <w:lang w:val="en-US" w:eastAsia="zh-CN" w:bidi="ar-SA"/>
          <w14:textFill>
            <w14:solidFill>
              <w14:schemeClr w14:val="accent2"/>
            </w14:solidFill>
          </w14:textFill>
        </w:rPr>
        <w:t>（1EB）</w:t>
      </w:r>
    </w:p>
    <w:p w14:paraId="7943BFC3">
      <w:pPr>
        <w:rPr>
          <w:rFonts w:hint="eastAsia" w:ascii="微软雅黑" w:hAnsi="微软雅黑" w:eastAsia="微软雅黑" w:cs="微软雅黑"/>
          <w:b/>
          <w:bCs/>
          <w:color w:val="0000FF"/>
          <w:kern w:val="2"/>
          <w:sz w:val="24"/>
          <w:szCs w:val="24"/>
          <w:lang w:val="en-US" w:eastAsia="zh-CN" w:bidi="ar-SA"/>
        </w:rPr>
      </w:pPr>
      <w:r>
        <w:rPr>
          <w:rFonts w:hint="eastAsia" w:ascii="微软雅黑" w:hAnsi="微软雅黑" w:eastAsia="微软雅黑" w:cs="微软雅黑"/>
          <w:b/>
          <w:bCs/>
          <w:sz w:val="24"/>
          <w:szCs w:val="24"/>
          <w:lang w:val="en-US" w:eastAsia="zh-CN"/>
        </w:rPr>
        <w:t>将符文能量铭刻为传送</w:t>
      </w:r>
      <w:bookmarkStart w:id="0" w:name="_GoBack"/>
      <w:bookmarkEnd w:id="0"/>
      <w:r>
        <w:rPr>
          <w:rFonts w:hint="eastAsia" w:ascii="微软雅黑" w:hAnsi="微软雅黑" w:eastAsia="微软雅黑" w:cs="微软雅黑"/>
          <w:b/>
          <w:bCs/>
          <w:sz w:val="24"/>
          <w:szCs w:val="24"/>
          <w:lang w:val="en-US" w:eastAsia="zh-CN"/>
        </w:rPr>
        <w:t>符文：</w:t>
      </w:r>
    </w:p>
    <w:p w14:paraId="36A8EA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两枚未缔结互通关系的传送符文，可相互进行传送符文专属互通绑定；该互通独立于常规符文连接规则，无需镶嵌在同一件器物上即可缔结生效。</w:t>
      </w:r>
    </w:p>
    <w:p w14:paraId="6F34B0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任意目标触发已互通绑定的其中一枚传送符文，将被传送至另一枚绑定传送符文一米半径范围内、能够容纳自身体型的空闲位置。若范围内无合适容身空间，则本次传送直接失效，且不消耗本次施法所需 MP。传送效果会同步携走施法者随身携带的所有非生物物品与烬变能量载体；承载传送符文的器物本身无法被传送，将留在原位置，待目标传送结束后保持原地不动。</w:t>
      </w:r>
    </w:p>
    <w:p w14:paraId="57D615A9">
      <w:pPr>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color w:val="0000FF"/>
          <w:kern w:val="2"/>
          <w:sz w:val="24"/>
          <w:szCs w:val="24"/>
          <w:lang w:val="en-US" w:eastAsia="zh-CN" w:bidi="ar-SA"/>
        </w:rPr>
        <w:t>前置需求(魔法知识20）</w:t>
      </w:r>
    </w:p>
    <w:tbl>
      <w:tblPr>
        <w:tblStyle w:val="4"/>
        <w:tblW w:w="92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32"/>
        <w:gridCol w:w="1254"/>
        <w:gridCol w:w="1661"/>
        <w:gridCol w:w="5464"/>
      </w:tblGrid>
      <w:tr w14:paraId="06421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832" w:type="dxa"/>
            <w:tcBorders>
              <w:top w:val="nil"/>
              <w:left w:val="nil"/>
              <w:bottom w:val="nil"/>
              <w:right w:val="nil"/>
            </w:tcBorders>
            <w:shd w:val="clear" w:color="auto" w:fill="auto"/>
            <w:vAlign w:val="bottom"/>
          </w:tcPr>
          <w:p w14:paraId="002B4D46">
            <w:pPr>
              <w:pStyle w:val="7"/>
              <w:widowControl/>
              <w:spacing w:before="0" w:beforeAutospacing="0" w:after="0" w:afterAutospacing="0"/>
              <w:ind w:left="0" w:leftChars="0" w:right="0" w:rightChars="0"/>
              <w:jc w:val="center"/>
              <w:rPr>
                <w:rFonts w:hint="eastAsia" w:ascii="宋体" w:hAnsi="宋体" w:eastAsia="宋体" w:cs="宋体"/>
                <w:kern w:val="0"/>
                <w:sz w:val="24"/>
                <w:szCs w:val="24"/>
              </w:rPr>
            </w:pPr>
            <w:r>
              <w:rPr>
                <w:rFonts w:hint="eastAsia" w:ascii="黑体" w:hAnsi="宋体" w:eastAsia="黑体" w:cs="黑体"/>
                <w:b/>
                <w:bCs w:val="0"/>
                <w:kern w:val="0"/>
                <w:sz w:val="21"/>
                <w:szCs w:val="21"/>
              </w:rPr>
              <w:t>等级</w:t>
            </w:r>
          </w:p>
        </w:tc>
        <w:tc>
          <w:tcPr>
            <w:tcW w:w="1254" w:type="dxa"/>
            <w:tcBorders>
              <w:top w:val="nil"/>
              <w:left w:val="nil"/>
              <w:bottom w:val="nil"/>
              <w:right w:val="nil"/>
            </w:tcBorders>
            <w:shd w:val="clear" w:color="auto" w:fill="auto"/>
            <w:vAlign w:val="bottom"/>
          </w:tcPr>
          <w:p w14:paraId="26BA83C0">
            <w:pPr>
              <w:pStyle w:val="7"/>
              <w:widowControl/>
              <w:spacing w:before="0" w:beforeAutospacing="0" w:after="0" w:afterAutospacing="0"/>
              <w:ind w:left="0" w:leftChars="0" w:right="0" w:rightChars="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制作时耗</w:t>
            </w:r>
          </w:p>
        </w:tc>
        <w:tc>
          <w:tcPr>
            <w:tcW w:w="1661" w:type="dxa"/>
            <w:tcBorders>
              <w:top w:val="nil"/>
              <w:left w:val="nil"/>
              <w:bottom w:val="nil"/>
              <w:right w:val="nil"/>
            </w:tcBorders>
            <w:shd w:val="clear" w:color="auto" w:fill="auto"/>
            <w:vAlign w:val="bottom"/>
          </w:tcPr>
          <w:p w14:paraId="4A2F766B">
            <w:pPr>
              <w:pStyle w:val="7"/>
              <w:widowControl/>
              <w:spacing w:before="0" w:beforeAutospacing="0" w:after="0" w:afterAutospacing="0"/>
              <w:ind w:left="0" w:leftChars="0" w:right="0" w:rightChars="0"/>
              <w:rPr>
                <w:rFonts w:hint="eastAsia"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符文触发损耗</w:t>
            </w:r>
          </w:p>
        </w:tc>
        <w:tc>
          <w:tcPr>
            <w:tcW w:w="5464" w:type="dxa"/>
            <w:tcBorders>
              <w:top w:val="nil"/>
              <w:left w:val="nil"/>
              <w:bottom w:val="nil"/>
              <w:right w:val="nil"/>
            </w:tcBorders>
            <w:shd w:val="clear" w:color="auto" w:fill="auto"/>
            <w:vAlign w:val="bottom"/>
          </w:tcPr>
          <w:p w14:paraId="7693ECC2">
            <w:pPr>
              <w:pStyle w:val="7"/>
              <w:widowControl/>
              <w:spacing w:before="0" w:beforeAutospacing="0" w:after="0" w:afterAutospacing="0"/>
              <w:ind w:left="0" w:leftChars="0" w:right="0" w:rightChars="0" w:firstLine="1897" w:firstLineChars="900"/>
              <w:rPr>
                <w:rFonts w:hint="default" w:ascii="黑体" w:eastAsia="黑体" w:cs="黑体"/>
                <w:b/>
                <w:bCs w:val="0"/>
                <w:kern w:val="0"/>
                <w:sz w:val="21"/>
                <w:szCs w:val="21"/>
                <w:lang w:val="en-US" w:eastAsia="zh-CN"/>
              </w:rPr>
            </w:pPr>
            <w:r>
              <w:rPr>
                <w:rFonts w:hint="eastAsia" w:ascii="黑体" w:eastAsia="黑体" w:cs="黑体"/>
                <w:b/>
                <w:bCs w:val="0"/>
                <w:kern w:val="0"/>
                <w:sz w:val="21"/>
                <w:szCs w:val="21"/>
                <w:lang w:val="en-US" w:eastAsia="zh-CN"/>
              </w:rPr>
              <w:t>额外增益</w:t>
            </w:r>
          </w:p>
        </w:tc>
      </w:tr>
      <w:tr w14:paraId="7AF3B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F4B382" w:themeFill="accent2" w:themeFillTint="99"/>
            <w:vAlign w:val="top"/>
          </w:tcPr>
          <w:p w14:paraId="673757F7">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1st</w:t>
            </w:r>
          </w:p>
        </w:tc>
        <w:tc>
          <w:tcPr>
            <w:tcW w:w="1254" w:type="dxa"/>
            <w:tcBorders>
              <w:top w:val="nil"/>
              <w:left w:val="nil"/>
              <w:bottom w:val="nil"/>
              <w:right w:val="nil"/>
            </w:tcBorders>
            <w:shd w:val="clear" w:color="auto" w:fill="F4B382" w:themeFill="accent2" w:themeFillTint="99"/>
            <w:vAlign w:val="top"/>
          </w:tcPr>
          <w:p w14:paraId="7CD951F8">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1T/5公里</w:t>
            </w:r>
          </w:p>
        </w:tc>
        <w:tc>
          <w:tcPr>
            <w:tcW w:w="1661" w:type="dxa"/>
            <w:tcBorders>
              <w:top w:val="nil"/>
              <w:left w:val="nil"/>
              <w:bottom w:val="nil"/>
              <w:right w:val="nil"/>
            </w:tcBorders>
            <w:shd w:val="clear" w:color="auto" w:fill="F4B382" w:themeFill="accent2" w:themeFillTint="99"/>
            <w:vAlign w:val="top"/>
          </w:tcPr>
          <w:p w14:paraId="338B381D">
            <w:pPr>
              <w:widowControl/>
              <w:spacing w:before="0" w:beforeAutospacing="0" w:after="0" w:afterAutospacing="0"/>
              <w:ind w:left="0" w:leftChars="0" w:right="0" w:rightChars="0"/>
              <w:jc w:val="both"/>
              <w:rPr>
                <w:rFonts w:hint="default" w:cs="宋体"/>
                <w:b/>
                <w:bCs/>
                <w:kern w:val="0"/>
                <w:sz w:val="24"/>
                <w:szCs w:val="24"/>
                <w:lang w:val="en-US" w:eastAsia="zh-CN" w:bidi="ar-SA"/>
              </w:rPr>
            </w:pPr>
            <w:r>
              <w:rPr>
                <w:rFonts w:hint="eastAsia" w:cs="宋体"/>
                <w:b/>
                <w:bCs/>
                <w:kern w:val="0"/>
                <w:sz w:val="24"/>
                <w:szCs w:val="24"/>
                <w:lang w:val="en-US" w:eastAsia="zh-CN"/>
              </w:rPr>
              <w:t>1MP/5公里</w:t>
            </w:r>
          </w:p>
        </w:tc>
        <w:tc>
          <w:tcPr>
            <w:tcW w:w="5464" w:type="dxa"/>
            <w:tcBorders>
              <w:top w:val="nil"/>
              <w:left w:val="nil"/>
              <w:bottom w:val="nil"/>
              <w:right w:val="nil"/>
            </w:tcBorders>
            <w:shd w:val="clear" w:color="auto" w:fill="F4B382" w:themeFill="accent2" w:themeFillTint="99"/>
            <w:vAlign w:val="top"/>
          </w:tcPr>
          <w:p w14:paraId="49D69970">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互通绑定最远距离10公里/职业20公里</w:t>
            </w:r>
          </w:p>
        </w:tc>
      </w:tr>
      <w:tr w14:paraId="32EA5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auto"/>
            <w:vAlign w:val="top"/>
          </w:tcPr>
          <w:p w14:paraId="7318777B">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3rd</w:t>
            </w:r>
          </w:p>
        </w:tc>
        <w:tc>
          <w:tcPr>
            <w:tcW w:w="1254" w:type="dxa"/>
            <w:tcBorders>
              <w:top w:val="nil"/>
              <w:left w:val="nil"/>
              <w:bottom w:val="nil"/>
              <w:right w:val="nil"/>
            </w:tcBorders>
            <w:shd w:val="clear" w:color="auto" w:fill="auto"/>
            <w:vAlign w:val="top"/>
          </w:tcPr>
          <w:p w14:paraId="1936E8F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1T/5公里</w:t>
            </w:r>
          </w:p>
        </w:tc>
        <w:tc>
          <w:tcPr>
            <w:tcW w:w="1661" w:type="dxa"/>
            <w:tcBorders>
              <w:top w:val="nil"/>
              <w:left w:val="nil"/>
              <w:bottom w:val="nil"/>
              <w:right w:val="nil"/>
            </w:tcBorders>
            <w:shd w:val="clear" w:color="auto" w:fill="auto"/>
            <w:vAlign w:val="top"/>
          </w:tcPr>
          <w:p w14:paraId="7B5B5598">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rPr>
              <w:t>1MP/5公里</w:t>
            </w:r>
          </w:p>
        </w:tc>
        <w:tc>
          <w:tcPr>
            <w:tcW w:w="5464" w:type="dxa"/>
            <w:tcBorders>
              <w:top w:val="nil"/>
              <w:left w:val="nil"/>
              <w:bottom w:val="nil"/>
              <w:right w:val="nil"/>
            </w:tcBorders>
            <w:shd w:val="clear" w:color="auto" w:fill="auto"/>
            <w:vAlign w:val="top"/>
          </w:tcPr>
          <w:p w14:paraId="0FBEF822">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互通绑定最远距离20公里/职业30公里</w:t>
            </w:r>
          </w:p>
        </w:tc>
      </w:tr>
      <w:tr w14:paraId="35C49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F4B382" w:themeFill="accent2" w:themeFillTint="99"/>
            <w:vAlign w:val="top"/>
          </w:tcPr>
          <w:p w14:paraId="29DEBB71">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default" w:ascii="Calibri" w:hAnsi="Calibri" w:eastAsia="STHeiti light" w:cs="Calibri"/>
                <w:b/>
                <w:bCs/>
                <w:kern w:val="0"/>
                <w:sz w:val="21"/>
                <w:szCs w:val="21"/>
              </w:rPr>
              <w:t>5th</w:t>
            </w:r>
          </w:p>
        </w:tc>
        <w:tc>
          <w:tcPr>
            <w:tcW w:w="1254" w:type="dxa"/>
            <w:tcBorders>
              <w:top w:val="nil"/>
              <w:left w:val="nil"/>
              <w:bottom w:val="nil"/>
              <w:right w:val="nil"/>
            </w:tcBorders>
            <w:shd w:val="clear" w:color="auto" w:fill="F4B382" w:themeFill="accent2" w:themeFillTint="99"/>
            <w:vAlign w:val="top"/>
          </w:tcPr>
          <w:p w14:paraId="1AC3795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1T/5公里</w:t>
            </w:r>
          </w:p>
        </w:tc>
        <w:tc>
          <w:tcPr>
            <w:tcW w:w="1661" w:type="dxa"/>
            <w:tcBorders>
              <w:top w:val="nil"/>
              <w:left w:val="nil"/>
              <w:bottom w:val="nil"/>
              <w:right w:val="nil"/>
            </w:tcBorders>
            <w:shd w:val="clear" w:color="auto" w:fill="F4B382" w:themeFill="accent2" w:themeFillTint="99"/>
            <w:vAlign w:val="top"/>
          </w:tcPr>
          <w:p w14:paraId="6E533D31">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rPr>
              <w:t>1MP/5公里</w:t>
            </w:r>
          </w:p>
        </w:tc>
        <w:tc>
          <w:tcPr>
            <w:tcW w:w="5464" w:type="dxa"/>
            <w:tcBorders>
              <w:top w:val="nil"/>
              <w:left w:val="nil"/>
              <w:bottom w:val="nil"/>
              <w:right w:val="nil"/>
            </w:tcBorders>
            <w:shd w:val="clear" w:color="auto" w:fill="F4B382" w:themeFill="accent2" w:themeFillTint="99"/>
            <w:vAlign w:val="top"/>
          </w:tcPr>
          <w:p w14:paraId="4636A14B">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互通绑定最远距离30公里/职业40公里</w:t>
            </w:r>
          </w:p>
        </w:tc>
      </w:tr>
      <w:tr w14:paraId="4137B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auto"/>
            <w:vAlign w:val="top"/>
          </w:tcPr>
          <w:p w14:paraId="5CDB5F7C">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8</w:t>
            </w:r>
            <w:r>
              <w:rPr>
                <w:rFonts w:hint="default" w:ascii="Calibri" w:hAnsi="Calibri" w:eastAsia="STHeiti light" w:cs="Calibri"/>
                <w:b/>
                <w:bCs/>
                <w:kern w:val="0"/>
                <w:sz w:val="21"/>
                <w:szCs w:val="21"/>
              </w:rPr>
              <w:t>th</w:t>
            </w:r>
          </w:p>
        </w:tc>
        <w:tc>
          <w:tcPr>
            <w:tcW w:w="1254" w:type="dxa"/>
            <w:tcBorders>
              <w:top w:val="nil"/>
              <w:left w:val="nil"/>
              <w:bottom w:val="nil"/>
              <w:right w:val="nil"/>
            </w:tcBorders>
            <w:shd w:val="clear" w:color="auto" w:fill="auto"/>
            <w:vAlign w:val="top"/>
          </w:tcPr>
          <w:p w14:paraId="6CCA776C">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1T/5公里</w:t>
            </w:r>
          </w:p>
        </w:tc>
        <w:tc>
          <w:tcPr>
            <w:tcW w:w="1661" w:type="dxa"/>
            <w:tcBorders>
              <w:top w:val="nil"/>
              <w:left w:val="nil"/>
              <w:bottom w:val="nil"/>
              <w:right w:val="nil"/>
            </w:tcBorders>
            <w:shd w:val="clear" w:color="auto" w:fill="auto"/>
            <w:vAlign w:val="top"/>
          </w:tcPr>
          <w:p w14:paraId="5797BFEE">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rPr>
              <w:t>1MP/5公里</w:t>
            </w:r>
          </w:p>
        </w:tc>
        <w:tc>
          <w:tcPr>
            <w:tcW w:w="5464" w:type="dxa"/>
            <w:tcBorders>
              <w:top w:val="nil"/>
              <w:left w:val="nil"/>
              <w:bottom w:val="nil"/>
              <w:right w:val="nil"/>
            </w:tcBorders>
            <w:shd w:val="clear" w:color="auto" w:fill="auto"/>
            <w:vAlign w:val="top"/>
          </w:tcPr>
          <w:p w14:paraId="70B27AD4">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互通绑定最远距离40公里/职业50公里</w:t>
            </w:r>
          </w:p>
        </w:tc>
      </w:tr>
      <w:tr w14:paraId="2C1C8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F4B382" w:themeFill="accent2" w:themeFillTint="99"/>
            <w:vAlign w:val="top"/>
          </w:tcPr>
          <w:p w14:paraId="0904BE3A">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w:t>
            </w:r>
            <w:r>
              <w:rPr>
                <w:rFonts w:hint="default" w:ascii="Calibri" w:hAnsi="Calibri" w:eastAsia="STHeiti light" w:cs="Calibri"/>
                <w:b/>
                <w:bCs/>
                <w:kern w:val="0"/>
                <w:sz w:val="21"/>
                <w:szCs w:val="21"/>
              </w:rPr>
              <w:t>th</w:t>
            </w:r>
          </w:p>
        </w:tc>
        <w:tc>
          <w:tcPr>
            <w:tcW w:w="1254" w:type="dxa"/>
            <w:tcBorders>
              <w:top w:val="nil"/>
              <w:left w:val="nil"/>
              <w:bottom w:val="nil"/>
              <w:right w:val="nil"/>
            </w:tcBorders>
            <w:shd w:val="clear" w:color="auto" w:fill="F4B382" w:themeFill="accent2" w:themeFillTint="99"/>
            <w:vAlign w:val="top"/>
          </w:tcPr>
          <w:p w14:paraId="4D90DFE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1T/5公里</w:t>
            </w:r>
          </w:p>
        </w:tc>
        <w:tc>
          <w:tcPr>
            <w:tcW w:w="1661" w:type="dxa"/>
            <w:tcBorders>
              <w:top w:val="nil"/>
              <w:left w:val="nil"/>
              <w:bottom w:val="nil"/>
              <w:right w:val="nil"/>
            </w:tcBorders>
            <w:shd w:val="clear" w:color="auto" w:fill="F4B382" w:themeFill="accent2" w:themeFillTint="99"/>
            <w:vAlign w:val="top"/>
          </w:tcPr>
          <w:p w14:paraId="244EE53D">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rPr>
              <w:t>1MP/5公里</w:t>
            </w:r>
          </w:p>
        </w:tc>
        <w:tc>
          <w:tcPr>
            <w:tcW w:w="5464" w:type="dxa"/>
            <w:tcBorders>
              <w:top w:val="nil"/>
              <w:left w:val="nil"/>
              <w:bottom w:val="nil"/>
              <w:right w:val="nil"/>
            </w:tcBorders>
            <w:shd w:val="clear" w:color="auto" w:fill="F4B382" w:themeFill="accent2" w:themeFillTint="99"/>
            <w:vAlign w:val="top"/>
          </w:tcPr>
          <w:p w14:paraId="1C4E61B2">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互通绑定最远距离50公里/职业60公里</w:t>
            </w:r>
          </w:p>
        </w:tc>
      </w:tr>
      <w:tr w14:paraId="60E2E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auto"/>
            <w:vAlign w:val="top"/>
          </w:tcPr>
          <w:p w14:paraId="5C452B28">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13</w:t>
            </w:r>
            <w:r>
              <w:rPr>
                <w:rFonts w:hint="default" w:ascii="Calibri" w:hAnsi="Calibri" w:eastAsia="STHeiti light" w:cs="Calibri"/>
                <w:b/>
                <w:bCs/>
                <w:kern w:val="0"/>
                <w:sz w:val="21"/>
                <w:szCs w:val="21"/>
              </w:rPr>
              <w:t>th</w:t>
            </w:r>
          </w:p>
        </w:tc>
        <w:tc>
          <w:tcPr>
            <w:tcW w:w="1254" w:type="dxa"/>
            <w:tcBorders>
              <w:top w:val="nil"/>
              <w:left w:val="nil"/>
              <w:bottom w:val="nil"/>
              <w:right w:val="nil"/>
            </w:tcBorders>
            <w:shd w:val="clear" w:color="auto" w:fill="auto"/>
            <w:vAlign w:val="top"/>
          </w:tcPr>
          <w:p w14:paraId="58EE5497">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1T/5公里</w:t>
            </w:r>
          </w:p>
        </w:tc>
        <w:tc>
          <w:tcPr>
            <w:tcW w:w="1661" w:type="dxa"/>
            <w:tcBorders>
              <w:top w:val="nil"/>
              <w:left w:val="nil"/>
              <w:bottom w:val="nil"/>
              <w:right w:val="nil"/>
            </w:tcBorders>
            <w:shd w:val="clear" w:color="auto" w:fill="auto"/>
            <w:vAlign w:val="top"/>
          </w:tcPr>
          <w:p w14:paraId="579C211C">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rPr>
              <w:t>1MP/5公里</w:t>
            </w:r>
          </w:p>
        </w:tc>
        <w:tc>
          <w:tcPr>
            <w:tcW w:w="5464" w:type="dxa"/>
            <w:tcBorders>
              <w:top w:val="nil"/>
              <w:left w:val="nil"/>
              <w:bottom w:val="nil"/>
              <w:right w:val="nil"/>
            </w:tcBorders>
            <w:shd w:val="clear" w:color="auto" w:fill="auto"/>
            <w:vAlign w:val="top"/>
          </w:tcPr>
          <w:p w14:paraId="54DC81A6">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互通绑定最远距离60公里/职业70公里</w:t>
            </w:r>
          </w:p>
        </w:tc>
      </w:tr>
      <w:tr w14:paraId="0912A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F4B382" w:themeFill="accent2" w:themeFillTint="99"/>
            <w:vAlign w:val="top"/>
          </w:tcPr>
          <w:p w14:paraId="5386E2B0">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w:t>
            </w:r>
            <w:r>
              <w:rPr>
                <w:rFonts w:hint="default" w:ascii="Calibri" w:hAnsi="Calibri" w:eastAsia="STHeiti light" w:cs="Calibri"/>
                <w:b/>
                <w:bCs/>
                <w:kern w:val="0"/>
                <w:sz w:val="21"/>
                <w:szCs w:val="21"/>
              </w:rPr>
              <w:t>th</w:t>
            </w:r>
          </w:p>
        </w:tc>
        <w:tc>
          <w:tcPr>
            <w:tcW w:w="1254" w:type="dxa"/>
            <w:tcBorders>
              <w:top w:val="nil"/>
              <w:left w:val="nil"/>
              <w:bottom w:val="nil"/>
              <w:right w:val="nil"/>
            </w:tcBorders>
            <w:shd w:val="clear" w:color="auto" w:fill="F4B382" w:themeFill="accent2" w:themeFillTint="99"/>
            <w:vAlign w:val="top"/>
          </w:tcPr>
          <w:p w14:paraId="2A23F160">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1T/5公里</w:t>
            </w:r>
          </w:p>
        </w:tc>
        <w:tc>
          <w:tcPr>
            <w:tcW w:w="1661" w:type="dxa"/>
            <w:tcBorders>
              <w:top w:val="nil"/>
              <w:left w:val="nil"/>
              <w:bottom w:val="nil"/>
              <w:right w:val="nil"/>
            </w:tcBorders>
            <w:shd w:val="clear" w:color="auto" w:fill="F4B382" w:themeFill="accent2" w:themeFillTint="99"/>
            <w:vAlign w:val="top"/>
          </w:tcPr>
          <w:p w14:paraId="6228F988">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rPr>
              <w:t>1MP/5公里</w:t>
            </w:r>
          </w:p>
        </w:tc>
        <w:tc>
          <w:tcPr>
            <w:tcW w:w="5464" w:type="dxa"/>
            <w:tcBorders>
              <w:top w:val="nil"/>
              <w:left w:val="nil"/>
              <w:bottom w:val="nil"/>
              <w:right w:val="nil"/>
            </w:tcBorders>
            <w:shd w:val="clear" w:color="auto" w:fill="F4B382" w:themeFill="accent2" w:themeFillTint="99"/>
            <w:vAlign w:val="top"/>
          </w:tcPr>
          <w:p w14:paraId="3D39FBC5">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互通绑定最远距离70公里/职业80公里</w:t>
            </w:r>
          </w:p>
        </w:tc>
      </w:tr>
      <w:tr w14:paraId="5D943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auto"/>
            <w:vAlign w:val="top"/>
          </w:tcPr>
          <w:p w14:paraId="254152C9">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18</w:t>
            </w:r>
            <w:r>
              <w:rPr>
                <w:rFonts w:hint="default" w:ascii="Calibri" w:hAnsi="Calibri" w:eastAsia="STHeiti light" w:cs="Calibri"/>
                <w:b/>
                <w:bCs/>
                <w:kern w:val="0"/>
                <w:sz w:val="21"/>
                <w:szCs w:val="21"/>
              </w:rPr>
              <w:t>th</w:t>
            </w:r>
          </w:p>
        </w:tc>
        <w:tc>
          <w:tcPr>
            <w:tcW w:w="1254" w:type="dxa"/>
            <w:tcBorders>
              <w:top w:val="nil"/>
              <w:left w:val="nil"/>
              <w:bottom w:val="nil"/>
              <w:right w:val="nil"/>
            </w:tcBorders>
            <w:shd w:val="clear" w:color="auto" w:fill="auto"/>
            <w:vAlign w:val="top"/>
          </w:tcPr>
          <w:p w14:paraId="71C02838">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1T/5公里</w:t>
            </w:r>
          </w:p>
        </w:tc>
        <w:tc>
          <w:tcPr>
            <w:tcW w:w="1661" w:type="dxa"/>
            <w:tcBorders>
              <w:top w:val="nil"/>
              <w:left w:val="nil"/>
              <w:bottom w:val="nil"/>
              <w:right w:val="nil"/>
            </w:tcBorders>
            <w:shd w:val="clear" w:color="auto" w:fill="auto"/>
            <w:vAlign w:val="top"/>
          </w:tcPr>
          <w:p w14:paraId="270EC57A">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rPr>
              <w:t>1MP/5公里</w:t>
            </w:r>
          </w:p>
        </w:tc>
        <w:tc>
          <w:tcPr>
            <w:tcW w:w="5464" w:type="dxa"/>
            <w:tcBorders>
              <w:top w:val="nil"/>
              <w:left w:val="nil"/>
              <w:bottom w:val="nil"/>
              <w:right w:val="nil"/>
            </w:tcBorders>
            <w:shd w:val="clear" w:color="auto" w:fill="auto"/>
            <w:vAlign w:val="top"/>
          </w:tcPr>
          <w:p w14:paraId="1F15A40C">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互通绑定最远距离80公里/职业90公里</w:t>
            </w:r>
          </w:p>
        </w:tc>
      </w:tr>
      <w:tr w14:paraId="65572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832" w:type="dxa"/>
            <w:tcBorders>
              <w:top w:val="nil"/>
              <w:left w:val="nil"/>
              <w:bottom w:val="nil"/>
              <w:right w:val="nil"/>
            </w:tcBorders>
            <w:shd w:val="clear" w:color="auto" w:fill="F4B382" w:themeFill="accent2" w:themeFillTint="99"/>
            <w:vAlign w:val="top"/>
          </w:tcPr>
          <w:p w14:paraId="33554017">
            <w:pPr>
              <w:pStyle w:val="7"/>
              <w:widowControl/>
              <w:spacing w:before="0" w:beforeAutospacing="0" w:after="0" w:afterAutospacing="0"/>
              <w:ind w:left="0" w:leftChars="0" w:right="0" w:rightChars="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w:t>
            </w:r>
            <w:r>
              <w:rPr>
                <w:rFonts w:hint="default" w:ascii="Calibri" w:hAnsi="Calibri" w:eastAsia="STHeiti light" w:cs="Calibri"/>
                <w:b/>
                <w:bCs/>
                <w:kern w:val="0"/>
                <w:sz w:val="21"/>
                <w:szCs w:val="21"/>
              </w:rPr>
              <w:t>th</w:t>
            </w:r>
          </w:p>
        </w:tc>
        <w:tc>
          <w:tcPr>
            <w:tcW w:w="1254" w:type="dxa"/>
            <w:tcBorders>
              <w:top w:val="nil"/>
              <w:left w:val="nil"/>
              <w:bottom w:val="nil"/>
              <w:right w:val="nil"/>
            </w:tcBorders>
            <w:shd w:val="clear" w:color="auto" w:fill="F4B382" w:themeFill="accent2" w:themeFillTint="99"/>
            <w:vAlign w:val="top"/>
          </w:tcPr>
          <w:p w14:paraId="0824127D">
            <w:pPr>
              <w:widowControl/>
              <w:spacing w:before="0" w:beforeAutospacing="0" w:after="0" w:afterAutospacing="0"/>
              <w:ind w:left="0" w:leftChars="0" w:right="0" w:rightChars="0"/>
              <w:jc w:val="both"/>
              <w:rPr>
                <w:rFonts w:hint="eastAsia" w:cs="宋体"/>
                <w:b/>
                <w:bCs/>
                <w:kern w:val="0"/>
                <w:sz w:val="24"/>
                <w:szCs w:val="24"/>
                <w:lang w:val="en-US" w:eastAsia="zh-CN"/>
              </w:rPr>
            </w:pPr>
            <w:r>
              <w:rPr>
                <w:rFonts w:hint="eastAsia" w:cs="宋体"/>
                <w:b/>
                <w:bCs/>
                <w:kern w:val="0"/>
                <w:sz w:val="24"/>
                <w:szCs w:val="24"/>
                <w:lang w:val="en-US" w:eastAsia="zh-CN"/>
              </w:rPr>
              <w:t>1T/5公里</w:t>
            </w:r>
          </w:p>
        </w:tc>
        <w:tc>
          <w:tcPr>
            <w:tcW w:w="1661" w:type="dxa"/>
            <w:tcBorders>
              <w:top w:val="nil"/>
              <w:left w:val="nil"/>
              <w:bottom w:val="nil"/>
              <w:right w:val="nil"/>
            </w:tcBorders>
            <w:shd w:val="clear" w:color="auto" w:fill="F4B382" w:themeFill="accent2" w:themeFillTint="99"/>
            <w:vAlign w:val="top"/>
          </w:tcPr>
          <w:p w14:paraId="524AAC26">
            <w:pPr>
              <w:widowControl/>
              <w:spacing w:before="0" w:beforeAutospacing="0" w:after="0" w:afterAutospacing="0"/>
              <w:ind w:left="0" w:leftChars="0" w:right="0" w:rightChars="0"/>
              <w:jc w:val="both"/>
              <w:rPr>
                <w:rFonts w:hint="eastAsia" w:cs="宋体"/>
                <w:b/>
                <w:bCs/>
                <w:kern w:val="0"/>
                <w:sz w:val="24"/>
                <w:szCs w:val="24"/>
                <w:lang w:val="en-US" w:eastAsia="zh-CN" w:bidi="ar-SA"/>
              </w:rPr>
            </w:pPr>
            <w:r>
              <w:rPr>
                <w:rFonts w:hint="eastAsia" w:cs="宋体"/>
                <w:b/>
                <w:bCs/>
                <w:kern w:val="0"/>
                <w:sz w:val="24"/>
                <w:szCs w:val="24"/>
                <w:lang w:val="en-US" w:eastAsia="zh-CN"/>
              </w:rPr>
              <w:t>1MP/5公里</w:t>
            </w:r>
          </w:p>
        </w:tc>
        <w:tc>
          <w:tcPr>
            <w:tcW w:w="5464" w:type="dxa"/>
            <w:tcBorders>
              <w:top w:val="nil"/>
              <w:left w:val="nil"/>
              <w:bottom w:val="nil"/>
              <w:right w:val="nil"/>
            </w:tcBorders>
            <w:shd w:val="clear" w:color="auto" w:fill="F4B382" w:themeFill="accent2" w:themeFillTint="99"/>
            <w:vAlign w:val="top"/>
          </w:tcPr>
          <w:p w14:paraId="3C90C9CF">
            <w:pPr>
              <w:widowControl/>
              <w:spacing w:before="0" w:beforeAutospacing="0" w:after="0" w:afterAutospacing="0"/>
              <w:ind w:left="0" w:leftChars="0" w:right="0" w:rightChars="0"/>
              <w:jc w:val="both"/>
              <w:rPr>
                <w:rFonts w:hint="default" w:cs="宋体"/>
                <w:b/>
                <w:bCs/>
                <w:kern w:val="0"/>
                <w:sz w:val="24"/>
                <w:szCs w:val="24"/>
                <w:lang w:val="en-US" w:eastAsia="zh-CN"/>
              </w:rPr>
            </w:pPr>
            <w:r>
              <w:rPr>
                <w:rFonts w:hint="eastAsia" w:cs="宋体"/>
                <w:b/>
                <w:bCs/>
                <w:kern w:val="0"/>
                <w:sz w:val="24"/>
                <w:szCs w:val="24"/>
                <w:lang w:val="en-US" w:eastAsia="zh-CN"/>
              </w:rPr>
              <w:t>互通绑定最远距离90公里/职业100公里</w:t>
            </w:r>
          </w:p>
        </w:tc>
      </w:tr>
    </w:tbl>
    <w:p w14:paraId="21F73F0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THeiti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BF24799"/>
    <w:rsid w:val="0F9D0D73"/>
    <w:rsid w:val="1A09398F"/>
    <w:rsid w:val="23993E0C"/>
    <w:rsid w:val="2A224A24"/>
    <w:rsid w:val="2E536EC1"/>
    <w:rsid w:val="314B6A36"/>
    <w:rsid w:val="4BD0308F"/>
    <w:rsid w:val="61DA0F57"/>
    <w:rsid w:val="654C0146"/>
    <w:rsid w:val="6C860FB0"/>
    <w:rsid w:val="6D1F0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Strong"/>
    <w:basedOn w:val="5"/>
    <w:qFormat/>
    <w:uiPriority w:val="0"/>
    <w:rPr>
      <w:b/>
    </w:rPr>
  </w:style>
  <w:style w:type="paragraph" w:customStyle="1" w:styleId="7">
    <w:name w:val="1"/>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2443</Words>
  <Characters>2924</Characters>
  <Lines>0</Lines>
  <Paragraphs>0</Paragraphs>
  <TotalTime>12</TotalTime>
  <ScaleCrop>false</ScaleCrop>
  <LinksUpToDate>false</LinksUpToDate>
  <CharactersWithSpaces>2927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2025-08-18T11:05:00Z</dcterms:created>
  <dc:creator>Administrator</dc:creator>
  <cp:lastModifiedBy>咸鱼love斯威夫特</cp:lastModifiedBy>
  <dcterms:modified xsi:type="dcterms:W3CDTF">2026-05-12T08:09:31Z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C040233F6C244FA5A112DB360BA5A11A_12</vt:lpwstr>
  </property>
  <property fmtid="{D5CDD505-2E9C-101B-9397-08002B2CF9AE}" pid="4" name="KSOTemplateDocerSaveRecord">
    <vt:lpwstr>eyJoZGlkIjoiZTUyNjc5YTRjNzcwOThmMGNmOTIyMmViOWY0NzE0MGEiLCJ1c2VySWQiOiI1MzM4NjYyMjgifQ==</vt:lpwstr>
  </property>
</Properties>
</file>