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16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center"/>
        <w:rPr>
          <w:rFonts w:hint="default" w:ascii="Times New Roman" w:hAnsi="Times New Roman" w:eastAsia="Arial" w:cs="Times New Roman"/>
          <w:b/>
          <w:bCs/>
          <w:color w:val="1F1F1F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u w:val="single"/>
          <w:rtl w:val="0"/>
        </w:rPr>
        <w:t>SURAT PERINTAH KERJA (SPK)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u w:val="single"/>
          <w:rtl w:val="0"/>
        </w:rPr>
        <w:br w:type="textWrapping"/>
      </w:r>
      <w:r>
        <w:rPr>
          <w:rFonts w:hint="default" w:ascii="Times New Roman" w:hAnsi="Times New Roman" w:eastAsia="Arial" w:cs="Times New Roman"/>
          <w:b/>
          <w:bCs/>
          <w:color w:val="1F1F1F"/>
          <w:sz w:val="24"/>
          <w:szCs w:val="24"/>
          <w:rtl w:val="0"/>
        </w:rPr>
        <w:t>Nomor: SPK/KWS-BAI/2026/001</w:t>
      </w:r>
    </w:p>
    <w:p w14:paraId="3CA94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  <w:rtl w:val="0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Kepada: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Kokofibo Web Solution (Up. Anton Phan) </w:t>
      </w:r>
    </w:p>
    <w:p w14:paraId="225640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  <w:rtl w:val="0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Dari: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PT Bintang Anggun Indonesia 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Perihal: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Pemeliharaan dan Dukungan Sistem Yifang Payroll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Berdasarkan Quotation No.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KWS/QT/2026/002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tertanggal 12 Mei 2026, dengan ini PT Bintang Anggun Indonesia memberikan instruksi kerja kepada Kokofibo Web Solution untuk melaksanakan pekerjaan sebagai berikut:</w:t>
      </w:r>
    </w:p>
    <w:p w14:paraId="0000001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rtl w:val="0"/>
        </w:rPr>
        <w:t>1. Detail Pekerjaan Utama</w:t>
      </w:r>
    </w:p>
    <w:p w14:paraId="000000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Melakukan backup database harian dan monitoring berkala.</w:t>
      </w:r>
    </w:p>
    <w:p w14:paraId="0000001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Melakukan upgrade framework, library, dan dependency secara rutin.</w:t>
      </w:r>
    </w:p>
    <w:p w14:paraId="0000001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Memberikan bantuan deployment dan konfigurasi sistem.</w:t>
      </w:r>
    </w:p>
    <w:p w14:paraId="0000001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Menangani perbaikan bug minor dan optimasi query database.</w:t>
      </w:r>
    </w:p>
    <w:p w14:paraId="0000002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rtl w:val="0"/>
        </w:rPr>
        <w:t>2. Target &amp; Manfaat Kerja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Pekerjaan ini diharapkan dapat memberikan hasil sebagai berikut:</w:t>
      </w:r>
    </w:p>
    <w:p w14:paraId="0000002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Terjaganya keamanan dan stabilitas sistem payroll.</w:t>
      </w:r>
    </w:p>
    <w:p w14:paraId="0000002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Minimalisir risiko kehilangan data dan percepatan penanganan kendala teknis.</w:t>
      </w:r>
    </w:p>
    <w:p w14:paraId="0000002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Sistem tetap berjalan optimal dan efisien secara operasional.</w:t>
      </w:r>
    </w:p>
    <w:p w14:paraId="000000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1F1F1F"/>
          <w:sz w:val="28"/>
          <w:szCs w:val="28"/>
          <w:rtl w:val="0"/>
        </w:rPr>
        <w:t>3. Durasi &amp; Nilai Kontrak</w:t>
      </w:r>
    </w:p>
    <w:p w14:paraId="0000002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Sifat Pekerjaan: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Berlangganan bulanan (Recurring).</w:t>
      </w:r>
    </w:p>
    <w:p w14:paraId="0000002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Nilai Pekerjaan: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Rp 2.000.000,- / bulan.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Demikian Surat Perintah Kerja ini dibuat untuk dapat dilaksanakan dengan penuh tanggung jawab.</w:t>
      </w:r>
    </w:p>
    <w:p w14:paraId="23A5CD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  <w:rtl w:val="0"/>
        </w:rPr>
      </w:pP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</w:rPr>
      </w:pPr>
      <w:r>
        <w:rPr>
          <w:rFonts w:hint="default" w:ascii="Times New Roman" w:hAnsi="Times New Roman" w:cs="Times New Roman"/>
          <w:color w:val="1F1F1F"/>
          <w:rtl w:val="0"/>
          <w:lang w:val="id-ID"/>
        </w:rPr>
        <w:t>Tangerang</w:t>
      </w:r>
      <w:r>
        <w:rPr>
          <w:rFonts w:hint="default" w:ascii="Times New Roman" w:hAnsi="Times New Roman" w:eastAsia="Arial" w:cs="Times New Roman"/>
          <w:color w:val="1F1F1F"/>
          <w:rtl w:val="0"/>
        </w:rPr>
        <w:t>,1</w:t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>2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Mei 2026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b/>
          <w:bCs/>
          <w:color w:val="1F1F1F"/>
        </w:rPr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(Pihak Pertama)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                                       </w:t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(Pihak Kedua)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i/>
          <w:iCs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                     </w:t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</w:p>
    <w:p w14:paraId="439D8E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color w:val="1F1F1F"/>
          <w:rtl w:val="0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>                 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Arial" w:cs="Times New Roman"/>
          <w:i/>
          <w:iCs/>
          <w:color w:val="1F1F1F"/>
        </w:rPr>
      </w:pP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                      </w:t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</w:p>
    <w:p w14:paraId="1E7D8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</w:pPr>
      <w:r>
        <w:rPr>
          <w:rFonts w:hint="default" w:ascii="Times New Roman" w:hAnsi="Times New Roman" w:eastAsia="Arial" w:cs="Times New Roman"/>
          <w:b/>
          <w:bCs/>
          <w:color w:val="1F1F1F"/>
          <w:rtl w:val="0"/>
        </w:rPr>
        <w:t>Anton Phan</w:t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                                             </w:t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Arial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1F1F1F"/>
          <w:rtl w:val="0"/>
          <w:lang w:val="id-ID"/>
        </w:rPr>
        <w:t>Xiao G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1F1F1F"/>
          <w:rtl w:val="0"/>
          <w:lang w:val="id-ID"/>
        </w:rPr>
        <w:t>uang Jun</w:t>
      </w:r>
    </w:p>
    <w:sectPr>
      <w:headerReference r:id="rId3" w:type="default"/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415A5">
    <w:pPr>
      <w:pStyle w:val="7"/>
      <w:rPr>
        <w:rFonts w:hint="default"/>
        <w:lang w:val="id-ID"/>
      </w:rPr>
    </w:pPr>
    <w:r>
      <w:rPr>
        <w:rFonts w:hint="default"/>
        <w:u w:val="single"/>
        <w:lang w:val="id-ID"/>
      </w:rPr>
      <w:drawing>
        <wp:inline distT="0" distB="0" distL="114300" distR="114300">
          <wp:extent cx="5938520" cy="1346835"/>
          <wp:effectExtent l="0" t="0" r="0" b="0"/>
          <wp:docPr id="1" name="Gambar 1" descr="Logo B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 descr="Logo B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8520" cy="1346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0242B"/>
    <w:rsid w:val="4990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3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2026-05-15T08:05:00Z</dcterms:created>
  <dc:creator>PT. BINTANG ANGGUN INDONESIA</dc:creator>
  <cp:lastModifiedBy>PT. BINTANG ANGGUN INDONESIA</cp:lastModifiedBy>
  <dcterms:modified xsi:type="dcterms:W3CDTF">2026-05-15T08:11:40Z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1057-12.1.0.26372</vt:lpwstr>
  </property>
  <property fmtid="{D5CDD505-2E9C-101B-9397-08002B2CF9AE}" pid="3" name="ICV">
    <vt:lpwstr>5FEA00F82DFC46DE8205DF38FEB8B1F9_11</vt:lpwstr>
  </property>
  <property fmtid="{D5CDD505-2E9C-101B-9397-08002B2CF9AE}" pid="4" name="KSOTemplateDocerSaveRecord">
    <vt:lpwstr>eyJoZGlkIjoiODFmNTg0MWQxMDFhMzJkYzkyZjZmYmQ0MjU0MDZhOTkiLCJ1c2VySWQiOiI4ODEzOTUyODE2NTA3In0=</vt:lpwstr>
  </property>
</Properties>
</file>