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3F17" w:rsidRPr="00ED3E18" w:rsidRDefault="00ED3E18">
      <w:pPr>
        <w:rPr>
          <w:b/>
          <w:sz w:val="24"/>
          <w:szCs w:val="24"/>
        </w:rPr>
      </w:pPr>
      <w:r w:rsidRPr="00ED3E18">
        <w:rPr>
          <w:rFonts w:hint="eastAsia"/>
          <w:b/>
          <w:sz w:val="24"/>
          <w:szCs w:val="24"/>
        </w:rPr>
        <w:t>楽器のシミュレーションコード</w:t>
      </w:r>
      <w:r w:rsidR="00C945CD">
        <w:rPr>
          <w:rFonts w:hint="eastAsia"/>
          <w:b/>
          <w:sz w:val="24"/>
          <w:szCs w:val="24"/>
        </w:rPr>
        <w:t>「t</w:t>
      </w:r>
      <w:r w:rsidR="00C945CD">
        <w:rPr>
          <w:b/>
          <w:sz w:val="24"/>
          <w:szCs w:val="24"/>
        </w:rPr>
        <w:t>one.f95</w:t>
      </w:r>
      <w:r w:rsidR="00C945CD">
        <w:rPr>
          <w:rFonts w:hint="eastAsia"/>
          <w:b/>
          <w:sz w:val="24"/>
          <w:szCs w:val="24"/>
        </w:rPr>
        <w:t>」</w:t>
      </w:r>
      <w:r w:rsidRPr="00ED3E18">
        <w:rPr>
          <w:rFonts w:hint="eastAsia"/>
          <w:b/>
          <w:sz w:val="24"/>
          <w:szCs w:val="24"/>
        </w:rPr>
        <w:t xml:space="preserve">　仕様・取扱説明書</w:t>
      </w:r>
    </w:p>
    <w:p w:rsidR="00ED3E18" w:rsidRDefault="00ED3E18">
      <w:pPr>
        <w:rPr>
          <w:b/>
          <w:sz w:val="24"/>
          <w:szCs w:val="24"/>
        </w:rPr>
      </w:pPr>
      <w:r w:rsidRPr="00ED3E18">
        <w:rPr>
          <w:rFonts w:hint="eastAsia"/>
          <w:b/>
          <w:sz w:val="24"/>
          <w:szCs w:val="24"/>
        </w:rPr>
        <w:t>1</w:t>
      </w:r>
      <w:r w:rsidRPr="00ED3E18">
        <w:rPr>
          <w:b/>
          <w:sz w:val="24"/>
          <w:szCs w:val="24"/>
        </w:rPr>
        <w:t>645039</w:t>
      </w:r>
      <w:r w:rsidRPr="00ED3E18">
        <w:rPr>
          <w:rFonts w:hint="eastAsia"/>
          <w:b/>
          <w:sz w:val="24"/>
          <w:szCs w:val="24"/>
        </w:rPr>
        <w:t>T 井上心</w:t>
      </w:r>
    </w:p>
    <w:p w:rsidR="00ED3E18" w:rsidRDefault="00ED3E18">
      <w:pPr>
        <w:rPr>
          <w:b/>
          <w:sz w:val="24"/>
          <w:szCs w:val="24"/>
        </w:rPr>
      </w:pPr>
    </w:p>
    <w:p w:rsidR="00ED3E18" w:rsidRPr="003845FF" w:rsidRDefault="00ED3E18">
      <w:pPr>
        <w:rPr>
          <w:b/>
          <w:sz w:val="22"/>
        </w:rPr>
      </w:pPr>
      <w:r w:rsidRPr="003845FF">
        <w:rPr>
          <w:rFonts w:hint="eastAsia"/>
          <w:b/>
          <w:sz w:val="22"/>
        </w:rPr>
        <w:t>概要</w:t>
      </w:r>
    </w:p>
    <w:p w:rsidR="00ED3E18" w:rsidRDefault="00ED3E18">
      <w:pPr>
        <w:rPr>
          <w:sz w:val="22"/>
        </w:rPr>
      </w:pPr>
      <w:r>
        <w:rPr>
          <w:rFonts w:hint="eastAsia"/>
          <w:sz w:val="22"/>
        </w:rPr>
        <w:t>撥弦楽器(ギターや琴などの指などで弾いて音を出す楽器)を弾いたときの音をシミュレーションを行うコード。本内容を発展させれば楽器や弦の設計などで役に立つほか、新たな音色の電子楽器を作ることも可能かもしれない。</w:t>
      </w:r>
    </w:p>
    <w:p w:rsidR="00ED3E18" w:rsidRDefault="00ED3E18">
      <w:pPr>
        <w:rPr>
          <w:sz w:val="22"/>
        </w:rPr>
      </w:pPr>
      <w:r>
        <w:rPr>
          <w:rFonts w:hint="eastAsia"/>
          <w:sz w:val="22"/>
        </w:rPr>
        <w:t>実際のコードで</w:t>
      </w:r>
      <w:r w:rsidR="003845FF">
        <w:rPr>
          <w:rFonts w:hint="eastAsia"/>
          <w:sz w:val="22"/>
        </w:rPr>
        <w:t>はモデルの方程式の2階、4階の微分に対して中心差分法を用いて離散化して数値計算を行い、結果をw</w:t>
      </w:r>
      <w:r w:rsidR="003845FF">
        <w:rPr>
          <w:sz w:val="22"/>
        </w:rPr>
        <w:t>ave</w:t>
      </w:r>
      <w:r w:rsidR="003845FF">
        <w:rPr>
          <w:rFonts w:hint="eastAsia"/>
          <w:sz w:val="22"/>
        </w:rPr>
        <w:t>ファイルに出力している。詳しくは後述の参考文献をご覧いただきたい。</w:t>
      </w:r>
    </w:p>
    <w:p w:rsidR="003845FF" w:rsidRDefault="003845FF">
      <w:pPr>
        <w:rPr>
          <w:sz w:val="22"/>
        </w:rPr>
      </w:pPr>
    </w:p>
    <w:p w:rsidR="003845FF" w:rsidRDefault="003845FF">
      <w:pPr>
        <w:rPr>
          <w:b/>
          <w:sz w:val="22"/>
        </w:rPr>
      </w:pPr>
      <w:r w:rsidRPr="003845FF">
        <w:rPr>
          <w:rFonts w:hint="eastAsia"/>
          <w:b/>
          <w:sz w:val="22"/>
        </w:rPr>
        <w:t>使用方法</w:t>
      </w:r>
    </w:p>
    <w:p w:rsidR="00C945CD" w:rsidRDefault="00C945CD">
      <w:pPr>
        <w:rPr>
          <w:sz w:val="22"/>
        </w:rPr>
      </w:pPr>
      <w:r>
        <w:rPr>
          <w:rFonts w:hint="eastAsia"/>
          <w:sz w:val="22"/>
        </w:rPr>
        <w:t>使用環境はf</w:t>
      </w:r>
      <w:r>
        <w:rPr>
          <w:sz w:val="22"/>
        </w:rPr>
        <w:t>ortran95</w:t>
      </w:r>
      <w:r>
        <w:rPr>
          <w:rFonts w:hint="eastAsia"/>
          <w:sz w:val="22"/>
        </w:rPr>
        <w:t>を実行でき、w</w:t>
      </w:r>
      <w:r>
        <w:rPr>
          <w:sz w:val="22"/>
        </w:rPr>
        <w:t>ave</w:t>
      </w:r>
      <w:r>
        <w:rPr>
          <w:rFonts w:hint="eastAsia"/>
          <w:sz w:val="22"/>
        </w:rPr>
        <w:t>ファイルが開けるPC上である。結果には目に見える形で振幅のグラフも貼ってあるが、これを表示したければ</w:t>
      </w:r>
      <w:proofErr w:type="spellStart"/>
      <w:r>
        <w:rPr>
          <w:rFonts w:hint="eastAsia"/>
          <w:sz w:val="22"/>
        </w:rPr>
        <w:t>gnuplot</w:t>
      </w:r>
      <w:proofErr w:type="spellEnd"/>
      <w:r>
        <w:rPr>
          <w:rFonts w:hint="eastAsia"/>
          <w:sz w:val="22"/>
        </w:rPr>
        <w:t>も必要となる。以下コマンドでコンパイル、実行できる。</w:t>
      </w:r>
    </w:p>
    <w:p w:rsidR="00C945CD" w:rsidRDefault="00C945CD">
      <w:pPr>
        <w:rPr>
          <w:sz w:val="22"/>
        </w:rPr>
      </w:pPr>
      <w:r>
        <w:rPr>
          <w:rFonts w:hint="eastAsia"/>
          <w:sz w:val="22"/>
        </w:rPr>
        <w:t>%</w:t>
      </w:r>
      <w:proofErr w:type="spellStart"/>
      <w:r>
        <w:rPr>
          <w:sz w:val="22"/>
        </w:rPr>
        <w:t>gfortran</w:t>
      </w:r>
      <w:proofErr w:type="spellEnd"/>
      <w:r>
        <w:rPr>
          <w:sz w:val="22"/>
        </w:rPr>
        <w:t xml:space="preserve"> tone.f95</w:t>
      </w:r>
    </w:p>
    <w:p w:rsidR="00C945CD" w:rsidRDefault="00C945CD">
      <w:pPr>
        <w:rPr>
          <w:sz w:val="22"/>
        </w:rPr>
      </w:pPr>
      <w:r>
        <w:rPr>
          <w:rFonts w:hint="eastAsia"/>
          <w:sz w:val="22"/>
        </w:rPr>
        <w:t>%</w:t>
      </w:r>
      <w:r>
        <w:rPr>
          <w:sz w:val="22"/>
        </w:rPr>
        <w:t>./</w:t>
      </w:r>
      <w:proofErr w:type="spellStart"/>
      <w:r>
        <w:rPr>
          <w:sz w:val="22"/>
        </w:rPr>
        <w:t>a.</w:t>
      </w:r>
      <w:r>
        <w:rPr>
          <w:rFonts w:hint="eastAsia"/>
          <w:sz w:val="22"/>
        </w:rPr>
        <w:t>out</w:t>
      </w:r>
      <w:proofErr w:type="spellEnd"/>
    </w:p>
    <w:p w:rsidR="00C945CD" w:rsidRDefault="00C945CD">
      <w:pPr>
        <w:rPr>
          <w:sz w:val="22"/>
        </w:rPr>
      </w:pPr>
      <w:r>
        <w:rPr>
          <w:rFonts w:hint="eastAsia"/>
          <w:sz w:val="22"/>
        </w:rPr>
        <w:t>とすると｢t</w:t>
      </w:r>
      <w:r>
        <w:rPr>
          <w:sz w:val="22"/>
        </w:rPr>
        <w:t>one.wav</w:t>
      </w:r>
      <w:r>
        <w:rPr>
          <w:rFonts w:hint="eastAsia"/>
          <w:sz w:val="22"/>
        </w:rPr>
        <w:t>｣と「t</w:t>
      </w:r>
      <w:r>
        <w:rPr>
          <w:sz w:val="22"/>
        </w:rPr>
        <w:t>one.dat</w:t>
      </w:r>
      <w:r>
        <w:rPr>
          <w:rFonts w:hint="eastAsia"/>
          <w:sz w:val="22"/>
        </w:rPr>
        <w:t>」が生成される</w:t>
      </w:r>
      <w:r w:rsidR="007127FC">
        <w:rPr>
          <w:rFonts w:hint="eastAsia"/>
          <w:sz w:val="22"/>
        </w:rPr>
        <w:t>。</w:t>
      </w:r>
      <w:r w:rsidR="007127FC">
        <w:rPr>
          <w:sz w:val="22"/>
        </w:rPr>
        <w:t>Tone.</w:t>
      </w:r>
      <w:r w:rsidR="007127FC">
        <w:rPr>
          <w:rFonts w:hint="eastAsia"/>
          <w:sz w:val="22"/>
        </w:rPr>
        <w:t>datは左から「刻みカウント数」</w:t>
      </w:r>
      <w:r w:rsidR="007127FC">
        <w:rPr>
          <w:rFonts w:hint="eastAsia"/>
          <w:sz w:val="22"/>
        </w:rPr>
        <w:lastRenderedPageBreak/>
        <w:t>「実時間での経過時間」「振幅」「速度」の順に並んでいる。結果に載せてあるグラフはこのうち「実時間での経過時間」「振幅」をプロットしたものである。</w:t>
      </w:r>
    </w:p>
    <w:p w:rsidR="007127FC" w:rsidRDefault="007127FC">
      <w:pPr>
        <w:rPr>
          <w:sz w:val="22"/>
        </w:rPr>
      </w:pPr>
    </w:p>
    <w:p w:rsidR="007127FC" w:rsidRPr="007127FC" w:rsidRDefault="007127FC">
      <w:pPr>
        <w:rPr>
          <w:rFonts w:hint="eastAsia"/>
          <w:b/>
          <w:sz w:val="22"/>
        </w:rPr>
      </w:pPr>
      <w:r w:rsidRPr="007127FC">
        <w:rPr>
          <w:rFonts w:hint="eastAsia"/>
          <w:b/>
          <w:sz w:val="22"/>
        </w:rPr>
        <w:t>使用例</w:t>
      </w:r>
    </w:p>
    <w:p w:rsidR="00C945CD" w:rsidRDefault="007127FC">
      <w:pPr>
        <w:rPr>
          <w:sz w:val="22"/>
        </w:rPr>
      </w:pPr>
      <w:r>
        <w:rPr>
          <w:rFonts w:hint="eastAsia"/>
          <w:sz w:val="22"/>
        </w:rPr>
        <w:t>別提出の結果一覧のPowerPointを参照のこと。</w:t>
      </w:r>
    </w:p>
    <w:p w:rsidR="007127FC" w:rsidRDefault="007127FC">
      <w:pPr>
        <w:rPr>
          <w:sz w:val="22"/>
        </w:rPr>
      </w:pPr>
    </w:p>
    <w:p w:rsidR="007127FC" w:rsidRDefault="007127FC">
      <w:pPr>
        <w:rPr>
          <w:b/>
          <w:sz w:val="22"/>
        </w:rPr>
      </w:pPr>
      <w:r w:rsidRPr="007127FC">
        <w:rPr>
          <w:rFonts w:hint="eastAsia"/>
          <w:b/>
          <w:sz w:val="22"/>
        </w:rPr>
        <w:t>使用上の注意点</w:t>
      </w:r>
    </w:p>
    <w:p w:rsidR="007127FC" w:rsidRPr="007127FC" w:rsidRDefault="007127FC" w:rsidP="007127FC">
      <w:pPr>
        <w:pStyle w:val="a3"/>
        <w:numPr>
          <w:ilvl w:val="0"/>
          <w:numId w:val="1"/>
        </w:numPr>
        <w:ind w:leftChars="0"/>
        <w:rPr>
          <w:sz w:val="22"/>
        </w:rPr>
      </w:pPr>
      <w:r w:rsidRPr="007127FC">
        <w:rPr>
          <w:rFonts w:hint="eastAsia"/>
          <w:sz w:val="22"/>
        </w:rPr>
        <w:t>このコードでは２秒より長い時間のシミュレーションは行えない。コード上の</w:t>
      </w:r>
      <w:proofErr w:type="spellStart"/>
      <w:r w:rsidRPr="007127FC">
        <w:rPr>
          <w:rFonts w:hint="eastAsia"/>
          <w:sz w:val="22"/>
        </w:rPr>
        <w:t>t</w:t>
      </w:r>
      <w:r w:rsidRPr="007127FC">
        <w:rPr>
          <w:sz w:val="22"/>
        </w:rPr>
        <w:t>e</w:t>
      </w:r>
      <w:proofErr w:type="spellEnd"/>
      <w:r w:rsidRPr="007127FC">
        <w:rPr>
          <w:rFonts w:hint="eastAsia"/>
          <w:sz w:val="22"/>
        </w:rPr>
        <w:t>を２秒より長くするとエラーが出てしまうため。理由は不明、検証中である。</w:t>
      </w:r>
    </w:p>
    <w:p w:rsidR="007127FC" w:rsidRDefault="007127FC" w:rsidP="007127F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今回は出なかったが、今回用いた差分法は不安定であるため、パラメータの設定次第では発散することも十分に考えられる。</w:t>
      </w:r>
    </w:p>
    <w:p w:rsidR="007127FC" w:rsidRDefault="007127FC" w:rsidP="007127F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パラメータを変更する際は</w:t>
      </w:r>
      <w:r w:rsidR="000020F9">
        <w:rPr>
          <w:rFonts w:hint="eastAsia"/>
          <w:sz w:val="22"/>
        </w:rPr>
        <w:t>もとの書き方に準拠すること。違う書き方をするとコンパイル時にエラーを出すこともある。</w:t>
      </w:r>
    </w:p>
    <w:p w:rsidR="000020F9" w:rsidRDefault="000020F9" w:rsidP="007127F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>t</w:t>
      </w:r>
      <w:r>
        <w:rPr>
          <w:rFonts w:hint="eastAsia"/>
          <w:sz w:val="22"/>
        </w:rPr>
        <w:t>を変更する際はw</w:t>
      </w:r>
      <w:r>
        <w:rPr>
          <w:sz w:val="22"/>
        </w:rPr>
        <w:t>ave</w:t>
      </w:r>
      <w:r>
        <w:rPr>
          <w:rFonts w:hint="eastAsia"/>
          <w:sz w:val="22"/>
        </w:rPr>
        <w:t>ファイルのサンプリングレートなどに関わってくるので十分に注意をすること。</w:t>
      </w:r>
    </w:p>
    <w:p w:rsidR="000020F9" w:rsidRDefault="000020F9" w:rsidP="007127FC">
      <w:pPr>
        <w:pStyle w:val="a3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w</w:t>
      </w:r>
      <w:r>
        <w:rPr>
          <w:sz w:val="22"/>
        </w:rPr>
        <w:t>ave</w:t>
      </w:r>
      <w:r>
        <w:rPr>
          <w:rFonts w:hint="eastAsia"/>
          <w:sz w:val="22"/>
        </w:rPr>
        <w:t>ファイルのヘッダー部については、変更の際十分に留意すること。w</w:t>
      </w:r>
      <w:r>
        <w:rPr>
          <w:sz w:val="22"/>
        </w:rPr>
        <w:t>ave</w:t>
      </w:r>
      <w:r>
        <w:rPr>
          <w:rFonts w:hint="eastAsia"/>
          <w:sz w:val="22"/>
        </w:rPr>
        <w:t>ファイルの形式を決めているので間違えるとw</w:t>
      </w:r>
      <w:r>
        <w:rPr>
          <w:sz w:val="22"/>
        </w:rPr>
        <w:t>ave</w:t>
      </w:r>
      <w:r>
        <w:rPr>
          <w:rFonts w:hint="eastAsia"/>
          <w:sz w:val="22"/>
        </w:rPr>
        <w:t>ファイルができなくなる。</w:t>
      </w:r>
    </w:p>
    <w:p w:rsidR="000020F9" w:rsidRDefault="000020F9" w:rsidP="000020F9">
      <w:pPr>
        <w:rPr>
          <w:rFonts w:hint="eastAsia"/>
          <w:sz w:val="22"/>
        </w:rPr>
      </w:pPr>
      <w:r>
        <w:rPr>
          <w:rFonts w:hint="eastAsia"/>
          <w:sz w:val="22"/>
        </w:rPr>
        <w:t>その他、不明点は制作者に連絡すること。</w:t>
      </w:r>
    </w:p>
    <w:p w:rsidR="000020F9" w:rsidRPr="000020F9" w:rsidRDefault="000020F9" w:rsidP="000020F9">
      <w:pPr>
        <w:rPr>
          <w:b/>
          <w:sz w:val="22"/>
        </w:rPr>
      </w:pPr>
      <w:r w:rsidRPr="000020F9">
        <w:rPr>
          <w:rFonts w:hint="eastAsia"/>
          <w:b/>
          <w:sz w:val="22"/>
        </w:rPr>
        <w:lastRenderedPageBreak/>
        <w:t>参考文献</w:t>
      </w:r>
    </w:p>
    <w:p w:rsidR="000020F9" w:rsidRPr="000020F9" w:rsidRDefault="000020F9" w:rsidP="000020F9">
      <w:pPr>
        <w:rPr>
          <w:rFonts w:hint="eastAsia"/>
          <w:sz w:val="22"/>
        </w:rPr>
      </w:pPr>
      <w:r w:rsidRPr="000020F9">
        <w:rPr>
          <w:rFonts w:hint="eastAsia"/>
          <w:sz w:val="22"/>
        </w:rPr>
        <w:t>情報知能工学プロジェクト演習差分法による弦楽器シミュレーション</w:t>
      </w:r>
      <w:r w:rsidRPr="000020F9">
        <w:rPr>
          <w:sz w:val="22"/>
        </w:rPr>
        <w:t>http://w</w:t>
      </w:r>
      <w:bookmarkStart w:id="0" w:name="_GoBack"/>
      <w:bookmarkEnd w:id="0"/>
      <w:r w:rsidRPr="000020F9">
        <w:rPr>
          <w:sz w:val="22"/>
        </w:rPr>
        <w:t>ww.na.scitec.kobe-u.ac.jp/~yaguchi/project-a-23/</w:t>
      </w:r>
    </w:p>
    <w:sectPr w:rsidR="000020F9" w:rsidRPr="000020F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4B511C"/>
    <w:multiLevelType w:val="hybridMultilevel"/>
    <w:tmpl w:val="D42C3610"/>
    <w:lvl w:ilvl="0" w:tplc="E29658E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E18"/>
    <w:rsid w:val="000020F9"/>
    <w:rsid w:val="003845FF"/>
    <w:rsid w:val="007127FC"/>
    <w:rsid w:val="00C945CD"/>
    <w:rsid w:val="00EB3F17"/>
    <w:rsid w:val="00ED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AA97CF3"/>
  <w15:chartTrackingRefBased/>
  <w15:docId w15:val="{2845EEBB-73EC-4A86-8370-D1B6CF5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vff3xh4yd">
    <w:name w:val="_3vff3xh4yd"/>
    <w:basedOn w:val="a"/>
    <w:rsid w:val="00C945C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7127FC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5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井上 心</dc:creator>
  <cp:keywords/>
  <dc:description/>
  <cp:lastModifiedBy>井上 心</cp:lastModifiedBy>
  <cp:revision>2</cp:revision>
  <dcterms:created xsi:type="dcterms:W3CDTF">2019-02-01T08:30:00Z</dcterms:created>
  <dcterms:modified xsi:type="dcterms:W3CDTF">2019-02-01T09:19:00Z</dcterms:modified>
</cp:coreProperties>
</file>